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48" w:rsidRPr="004B4450" w:rsidRDefault="00F64948" w:rsidP="00BB3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D13EB" w:rsidRDefault="00F64948" w:rsidP="000D13EB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>Приложение</w:t>
      </w:r>
      <w:r w:rsidR="000D13E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B4450" w:rsidRDefault="000D13EB" w:rsidP="008979CB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 ПАО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Кубань» от </w:t>
      </w:r>
      <w:r w:rsidR="008979CB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ru-RU"/>
        </w:rPr>
        <w:t>№</w:t>
      </w:r>
    </w:p>
    <w:p w:rsidR="008979CB" w:rsidRDefault="008979CB" w:rsidP="008979CB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lang w:eastAsia="ru-RU"/>
        </w:rPr>
      </w:pPr>
    </w:p>
    <w:p w:rsidR="000D13EB" w:rsidRPr="004B4450" w:rsidRDefault="000D13EB" w:rsidP="00EB087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30B9" w:rsidRPr="004B4450" w:rsidRDefault="00BB30B9" w:rsidP="00BB3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3691"/>
        <w:gridCol w:w="11057"/>
      </w:tblGrid>
      <w:tr w:rsidR="00BB30B9" w:rsidRPr="000610BF" w:rsidTr="004B4450">
        <w:trPr>
          <w:trHeight w:val="14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п/п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Код по Общероссийскому классификатору видов экономической деятельности (ОКПД 2) ОК 034-2014 (КПЕС 2008) (согласно приказа </w:t>
            </w:r>
            <w:proofErr w:type="spellStart"/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>Росстандарта</w:t>
            </w:r>
            <w:proofErr w:type="spellEnd"/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31.01.2014 N 14-ст)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Общероссийскому классификатору видов экономической деятельности (ОКПД 2) ОК 034-2014 (КПЕС 2008) (согласно приказа </w:t>
            </w:r>
            <w:proofErr w:type="spellStart"/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>Росстандарта</w:t>
            </w:r>
            <w:proofErr w:type="spellEnd"/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31.01.2014 N 14-ст) </w:t>
            </w:r>
          </w:p>
        </w:tc>
      </w:tr>
      <w:tr w:rsidR="00BB30B9" w:rsidRPr="000610BF" w:rsidTr="004B445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2A30C6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>10.82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bCs/>
                <w:lang w:eastAsia="ru-RU"/>
              </w:rPr>
              <w:t>Какао, шоколад и изделия кондитерские сахаристые</w:t>
            </w:r>
          </w:p>
        </w:tc>
      </w:tr>
      <w:tr w:rsidR="00A47942" w:rsidRPr="000610BF" w:rsidTr="004B445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942" w:rsidRPr="000610BF" w:rsidRDefault="000610BF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42" w:rsidRPr="00636633" w:rsidRDefault="00A47942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bCs/>
                <w:lang w:eastAsia="ru-RU"/>
              </w:rPr>
              <w:t>17.22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42" w:rsidRPr="00636633" w:rsidRDefault="00A47942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633">
              <w:rPr>
                <w:rFonts w:ascii="Times New Roman" w:hAnsi="Times New Roman" w:cs="Times New Roman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BB30B9" w:rsidRPr="000610BF" w:rsidTr="004B4450">
        <w:trPr>
          <w:trHeight w:val="2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19.20.21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Топливо моторное, включая автомобильный и авиационный бензин</w:t>
            </w:r>
          </w:p>
        </w:tc>
      </w:tr>
      <w:tr w:rsidR="00BB30B9" w:rsidRPr="000610BF" w:rsidTr="004B4450">
        <w:trPr>
          <w:trHeight w:val="2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19.20.29.190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Масла нефтяные смазочные прочие, не включенные в другие группировки</w:t>
            </w:r>
          </w:p>
        </w:tc>
      </w:tr>
      <w:tr w:rsidR="00BB30B9" w:rsidRPr="000610BF" w:rsidTr="004B4450">
        <w:trPr>
          <w:trHeight w:val="2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20.13.24.170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Силикагели</w:t>
            </w:r>
          </w:p>
        </w:tc>
      </w:tr>
      <w:tr w:rsidR="00BB30B9" w:rsidRPr="000610BF" w:rsidTr="004B4450">
        <w:trPr>
          <w:trHeight w:val="1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20.20.14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Средства дезинфекционные</w:t>
            </w:r>
          </w:p>
        </w:tc>
      </w:tr>
      <w:tr w:rsidR="00BB30B9" w:rsidRPr="000610BF" w:rsidTr="004B4450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20.30.2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</w:tr>
      <w:tr w:rsidR="00BB30B9" w:rsidRPr="000610BF" w:rsidTr="004B4450">
        <w:trPr>
          <w:trHeight w:val="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</w:tr>
      <w:tr w:rsidR="00BB30B9" w:rsidRPr="000610BF" w:rsidTr="004B4450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21.20.24.150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Изделия медицинские ватно-марлевые</w:t>
            </w:r>
          </w:p>
        </w:tc>
      </w:tr>
      <w:tr w:rsidR="00BB30B9" w:rsidRPr="000610BF" w:rsidTr="004B4450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22.21.29.110*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Трубы прочие пластмассовые</w:t>
            </w:r>
          </w:p>
        </w:tc>
      </w:tr>
      <w:tr w:rsidR="00BB30B9" w:rsidRPr="000610BF" w:rsidTr="004B4450">
        <w:trPr>
          <w:trHeight w:val="3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23.14.12.190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Изделия из стекловолокна прочие, кроме стеклотканей</w:t>
            </w:r>
          </w:p>
        </w:tc>
      </w:tr>
      <w:tr w:rsidR="00BB30B9" w:rsidRPr="000610BF" w:rsidTr="004B4450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25.11.23*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Конструкции и детали конструкций прочие, листы, прутки, уголки, профили и аналогичные изделия из черных металлов или алюминия </w:t>
            </w:r>
          </w:p>
        </w:tc>
      </w:tr>
      <w:tr w:rsidR="00BB30B9" w:rsidRPr="000610BF" w:rsidTr="004B4450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26.2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Компьютеры и периферийное оборудование</w:t>
            </w:r>
          </w:p>
        </w:tc>
      </w:tr>
      <w:tr w:rsidR="00BB30B9" w:rsidRPr="000610BF" w:rsidTr="004B4450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0610BF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26.40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Техника бытовая электронная</w:t>
            </w:r>
          </w:p>
        </w:tc>
      </w:tr>
      <w:tr w:rsidR="00636633" w:rsidRPr="000610BF" w:rsidTr="004B4450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33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33" w:rsidRPr="00636633" w:rsidRDefault="00636633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26.52.1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33" w:rsidRPr="00636633" w:rsidRDefault="00636633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Часы всех видов, кроме часовых механизмов и частей</w:t>
            </w:r>
          </w:p>
        </w:tc>
      </w:tr>
      <w:tr w:rsidR="00BB30B9" w:rsidRPr="000610BF" w:rsidTr="004B4450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27.11.21.000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Электродвигатели переменного и постоянного тока универсальные мощностью более 37,5 Вт </w:t>
            </w:r>
          </w:p>
        </w:tc>
      </w:tr>
      <w:tr w:rsidR="00BB30B9" w:rsidRPr="000610BF" w:rsidTr="004B4450">
        <w:trPr>
          <w:trHeight w:val="2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976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27.11.43.000</w:t>
            </w:r>
            <w:r w:rsidR="004B4450" w:rsidRPr="000610B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Трансформаторы прочие мощностью более 16 </w:t>
            </w:r>
            <w:proofErr w:type="spellStart"/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27.11.62.110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Комплектующие (запасные части) трансформаторов, не имеющие самостоятельных группировок </w:t>
            </w:r>
          </w:p>
        </w:tc>
      </w:tr>
      <w:tr w:rsidR="00BB30B9" w:rsidRPr="000610BF" w:rsidTr="004B4450">
        <w:trPr>
          <w:trHeight w:val="2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27.33.14.000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Арматура электроизоляционная из пластмасс 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27.40.39.190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Арматура осветительная прочая, не включенная в другие группировки</w:t>
            </w:r>
          </w:p>
        </w:tc>
      </w:tr>
      <w:tr w:rsidR="00636633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33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33" w:rsidRPr="00636633" w:rsidRDefault="00636633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27.51.2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633" w:rsidRPr="00636633" w:rsidRDefault="00636633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Приборы бытовые электрические прочие, не включенные в другие группировки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976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27.90.40.190</w:t>
            </w:r>
            <w:r w:rsidR="004B4450" w:rsidRPr="000610B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электрическое прочее, не включенное в другие группировки </w:t>
            </w:r>
          </w:p>
        </w:tc>
      </w:tr>
      <w:tr w:rsidR="00BB30B9" w:rsidRPr="000610BF" w:rsidTr="004B4450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28.25.12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A47942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Оборудование для кондиционирования воздуха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28.29.22.110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Огнетушители</w:t>
            </w:r>
          </w:p>
        </w:tc>
      </w:tr>
      <w:tr w:rsidR="00636633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33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33" w:rsidRPr="00636633" w:rsidRDefault="00636633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28.99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633" w:rsidRPr="00636633" w:rsidRDefault="00636633" w:rsidP="0063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636633">
              <w:rPr>
                <w:rFonts w:ascii="Times New Roman" w:hAnsi="Times New Roman" w:cs="Times New Roman"/>
                <w:highlight w:val="lightGray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Мебель для офисов и предприятий торговли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31.09.11.120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 xml:space="preserve">Стеллажи, стойки, вешалки металлические 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66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</w:tr>
      <w:tr w:rsidR="00BB30B9" w:rsidRPr="000610BF" w:rsidTr="004B4450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66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 в области гражданского строительства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43*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</w:tr>
      <w:tr w:rsidR="00BB30B9" w:rsidRPr="000610BF" w:rsidTr="004B445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BB30B9" w:rsidRPr="000610BF" w:rsidTr="004B4450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46.18.12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играми и игрушками, спортивными товарами, велосипедами, книгами, газетами, журналами, писчебумажными и канцелярскими товарами, музыкальными инструментами, часами и ювелирными изделиями, фототоварами и оптическими товарами за вознаграждение или на договорной основе</w:t>
            </w:r>
          </w:p>
        </w:tc>
      </w:tr>
      <w:tr w:rsidR="00BB30B9" w:rsidRPr="000610BF" w:rsidTr="004B4450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46.43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0BF">
              <w:rPr>
                <w:rFonts w:ascii="Times New Roman" w:hAnsi="Times New Roman" w:cs="Times New Roman"/>
              </w:rPr>
              <w:t>Услуги по оптовой торговле бытовыми электроприборами</w:t>
            </w:r>
          </w:p>
        </w:tc>
      </w:tr>
      <w:tr w:rsidR="00BB30B9" w:rsidRPr="000610BF" w:rsidTr="004B4450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636633" w:rsidP="00A5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46.49.23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писчебумажными и канцелярскими товарами</w:t>
            </w:r>
          </w:p>
        </w:tc>
      </w:tr>
      <w:tr w:rsidR="00BB30B9" w:rsidRPr="000610BF" w:rsidTr="004B4450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366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46.65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офисной мебелью</w:t>
            </w:r>
          </w:p>
        </w:tc>
      </w:tr>
      <w:tr w:rsidR="00BB30B9" w:rsidRPr="000610BF" w:rsidTr="004B4450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366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грузовым перевозкам автомобильным транспортом и услуги по переезду</w:t>
            </w:r>
          </w:p>
        </w:tc>
      </w:tr>
      <w:tr w:rsidR="00BB30B9" w:rsidRPr="000610BF" w:rsidTr="004B4450">
        <w:trPr>
          <w:trHeight w:val="1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B9" w:rsidRPr="000610BF" w:rsidRDefault="00BB30B9" w:rsidP="002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366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53.20.11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B9" w:rsidRPr="000610BF" w:rsidRDefault="00BB30B9" w:rsidP="00A57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0610BF" w:rsidRPr="000610BF" w:rsidTr="00C652C7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0610BF" w:rsidP="00061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71.12.13.000*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0610BF" w:rsidP="00061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0610BF" w:rsidRPr="000610BF" w:rsidTr="00C652C7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71.12.20.190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руководству строительными проектами прочие</w:t>
            </w:r>
          </w:p>
        </w:tc>
      </w:tr>
      <w:tr w:rsidR="000610BF" w:rsidRPr="000610BF" w:rsidTr="004B4450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hAnsi="Times New Roman" w:cs="Times New Roman"/>
                <w:color w:val="1F2E3C"/>
                <w:shd w:val="clear" w:color="auto" w:fill="CFECFE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71.12.40.120 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hAnsi="Times New Roman" w:cs="Times New Roman"/>
                <w:color w:val="1F2E3C"/>
                <w:shd w:val="clear" w:color="auto" w:fill="CFECFE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в области метрологии</w:t>
            </w:r>
          </w:p>
        </w:tc>
      </w:tr>
      <w:tr w:rsidR="000610BF" w:rsidRPr="000610BF" w:rsidTr="004B4450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71.20.19.190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0610BF" w:rsidRPr="000610BF" w:rsidTr="004B4450">
        <w:trPr>
          <w:trHeight w:val="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</w:tr>
      <w:tr w:rsidR="000610BF" w:rsidRPr="000610BF" w:rsidTr="004B4450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80.20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систем обеспечения безопасности</w:t>
            </w:r>
          </w:p>
        </w:tc>
      </w:tr>
      <w:tr w:rsidR="000610BF" w:rsidRPr="000610BF" w:rsidTr="000610BF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85.42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дополнительному профессиональному образованию</w:t>
            </w:r>
          </w:p>
        </w:tc>
      </w:tr>
      <w:tr w:rsidR="000610BF" w:rsidRPr="000610BF" w:rsidTr="004B445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636633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lang w:eastAsia="ru-RU"/>
              </w:rPr>
              <w:t>93.29.19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636633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633">
              <w:rPr>
                <w:rFonts w:ascii="Times New Roman" w:eastAsia="Times New Roman" w:hAnsi="Times New Roman" w:cs="Times New Roman"/>
                <w:lang w:eastAsia="ru-RU"/>
              </w:rPr>
              <w:t>Услуги по организации отдыха и развлечений прочие, не включенные в другие группировки</w:t>
            </w:r>
          </w:p>
        </w:tc>
      </w:tr>
      <w:tr w:rsidR="000610BF" w:rsidRPr="000610BF" w:rsidTr="004B445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95.11.10.130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заправке картриджей для принтеров</w:t>
            </w:r>
          </w:p>
        </w:tc>
      </w:tr>
      <w:tr w:rsidR="000610BF" w:rsidRPr="004B4450" w:rsidTr="004B445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BF" w:rsidRPr="000610BF" w:rsidRDefault="00636633" w:rsidP="000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95.11.10.190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BF" w:rsidRPr="000610BF" w:rsidRDefault="000610BF" w:rsidP="00061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BF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</w:tr>
    </w:tbl>
    <w:p w:rsidR="00B5535E" w:rsidRPr="004B4450" w:rsidRDefault="00B5535E" w:rsidP="00B5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>* с учетом пункта 8 Положения: «Для проведения торгов, иных способов закупки, предусмотренных положением о закупке, участниками которых являются только субъекты малого и среднего предпринимательства, заказчики обязаны утвердить перечень. При этом допускается осуществление закупки товаров, работ, услуг, включенных в перечень, у любых лиц, указанных в части 5 статьи 3 Федерального закона от 18.07.2011 №223-ФЗ «О закупках товаров, работ, услуг отдельными видами юридических лиц», в том числе у субъектов малого и среднего предпринимательств» закупки работ и услуг по коду:</w:t>
      </w:r>
    </w:p>
    <w:p w:rsidR="003D462F" w:rsidRPr="004B4450" w:rsidRDefault="003D462F" w:rsidP="003D462F">
      <w:pPr>
        <w:spacing w:after="0" w:line="240" w:lineRule="auto"/>
        <w:ind w:firstLine="709"/>
        <w:jc w:val="both"/>
      </w:pPr>
      <w:r w:rsidRPr="004B4450">
        <w:rPr>
          <w:rFonts w:ascii="Times New Roman" w:eastAsia="Times New Roman" w:hAnsi="Times New Roman" w:cs="Times New Roman"/>
          <w:lang w:eastAsia="ru-RU"/>
        </w:rPr>
        <w:t>- ОКПД 2 - 22.21.29.110 (Трубы прочие пластмассовые) - относить к перечню товаров, работ, услуг, закупка которых осуществляется у субъектов малого и среднего предпринимательства при проведении закупочных процедур для оказания дополнительных (нетарифных) услуг;</w:t>
      </w:r>
    </w:p>
    <w:p w:rsidR="003D462F" w:rsidRPr="004B4450" w:rsidRDefault="003D462F" w:rsidP="003D4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lastRenderedPageBreak/>
        <w:t>- ОКПД 2- 25.11.23 (Конструкции и детали конструкций прочие, листы, прутки, уголки, профили и аналогичные изделия из черных металлов или алюминия) относить к перечню товаров, работ, услуг, закупка которых осуществляется у субъектов малого и среднего предпринимательства закупочные процедуры с МНЦ до 10 000 000 рублей;</w:t>
      </w:r>
    </w:p>
    <w:p w:rsidR="004B4450" w:rsidRPr="004B4450" w:rsidRDefault="004B4450" w:rsidP="004B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 xml:space="preserve">- ОКПД 2 - 27.11.43.000 (Трансформаторы прочие мощностью более 16 </w:t>
      </w:r>
      <w:proofErr w:type="spellStart"/>
      <w:r w:rsidRPr="004B4450">
        <w:rPr>
          <w:rFonts w:ascii="Times New Roman" w:eastAsia="Times New Roman" w:hAnsi="Times New Roman" w:cs="Times New Roman"/>
          <w:lang w:eastAsia="ru-RU"/>
        </w:rPr>
        <w:t>кВА</w:t>
      </w:r>
      <w:proofErr w:type="spellEnd"/>
      <w:r w:rsidRPr="004B4450">
        <w:rPr>
          <w:rFonts w:ascii="Times New Roman" w:eastAsia="Times New Roman" w:hAnsi="Times New Roman" w:cs="Times New Roman"/>
          <w:lang w:eastAsia="ru-RU"/>
        </w:rPr>
        <w:t>) относить к перечню товаров, работ, услуг, закупка которых осуществляется у субъектов малого и среднего предпринимательства при проведении закупочных процедур для оказания дополнительных (нетарифных) услуг;</w:t>
      </w:r>
    </w:p>
    <w:p w:rsidR="003D1C97" w:rsidRPr="004B4450" w:rsidRDefault="004B4450" w:rsidP="004B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>- ОКПД 2 - 27.90.40.190 (Оборудование электрическое прочее, не включенное в другие группировки) относить к перечню товаров, работ, услуг, закупка которых осуществляется у субъектов малого и среднего предпринимательства при проведении закупочных процедур на поставку комплектных трансформаторных подстанций для оказания дополнительных (нетарифных) услуг;</w:t>
      </w:r>
    </w:p>
    <w:p w:rsidR="00B5535E" w:rsidRPr="004B4450" w:rsidRDefault="00B5535E" w:rsidP="00B5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445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D274F" w:rsidRPr="002D274F">
        <w:rPr>
          <w:rFonts w:ascii="Times New Roman" w:eastAsia="Times New Roman" w:hAnsi="Times New Roman" w:cs="Times New Roman"/>
          <w:lang w:eastAsia="ru-RU"/>
        </w:rPr>
        <w:t>ОКПД 2 - 43 (Работы строительные специализированные) не относить к Перечню товаров, работ, услуг, закупка которых осуществляется у субъектов малого и среднего предпринимательства, в случаях проведения закупочных процедур способами: предварительный отбор на право заключен</w:t>
      </w:r>
      <w:r w:rsidR="002D274F">
        <w:rPr>
          <w:rFonts w:ascii="Times New Roman" w:eastAsia="Times New Roman" w:hAnsi="Times New Roman" w:cs="Times New Roman"/>
          <w:lang w:eastAsia="ru-RU"/>
        </w:rPr>
        <w:t>ия рамочных соглашений и запрос</w:t>
      </w:r>
      <w:r w:rsidR="002D274F" w:rsidRPr="002D274F">
        <w:rPr>
          <w:rFonts w:ascii="Times New Roman" w:eastAsia="Times New Roman" w:hAnsi="Times New Roman" w:cs="Times New Roman"/>
          <w:lang w:eastAsia="ru-RU"/>
        </w:rPr>
        <w:t xml:space="preserve"> цен по результатам предварительного отбора на право заключения рамочных соглашений</w:t>
      </w:r>
      <w:r w:rsidRPr="004B4450">
        <w:rPr>
          <w:rFonts w:ascii="Times New Roman" w:eastAsia="Times New Roman" w:hAnsi="Times New Roman" w:cs="Times New Roman"/>
          <w:lang w:eastAsia="ru-RU"/>
        </w:rPr>
        <w:t>;</w:t>
      </w:r>
    </w:p>
    <w:p w:rsidR="00B5535E" w:rsidRPr="004B4450" w:rsidRDefault="004B4450" w:rsidP="00B5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2D274F" w:rsidRPr="002D274F">
        <w:rPr>
          <w:rFonts w:ascii="Times New Roman" w:eastAsia="Times New Roman" w:hAnsi="Times New Roman" w:cs="Times New Roman"/>
          <w:lang w:eastAsia="ru-RU"/>
        </w:rPr>
        <w:t>ОКПД 2 - 71.12.13.000 (Услуги по инженерно-техническому проектированию систем энергоснабжения), не относить к Перечню товаров, работ, услуг, закупка которых осуществляется у субъектов малого и среднего предпринимательства, в случаях проведения закупочных процедур способами: предварительный отбор на право заключения рамочных соглашений и запроса цен по результатам предварительного отбора на право заключения рамочных соглашений.</w:t>
      </w:r>
      <w:bookmarkStart w:id="0" w:name="_GoBack"/>
      <w:bookmarkEnd w:id="0"/>
    </w:p>
    <w:sectPr w:rsidR="00B5535E" w:rsidRPr="004B4450" w:rsidSect="00B46805">
      <w:footerReference w:type="default" r:id="rId6"/>
      <w:pgSz w:w="16838" w:h="11906" w:orient="landscape"/>
      <w:pgMar w:top="426" w:right="1134" w:bottom="426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53" w:rsidRDefault="00D37253" w:rsidP="00BB30B9">
      <w:pPr>
        <w:spacing w:after="0" w:line="240" w:lineRule="auto"/>
      </w:pPr>
      <w:r>
        <w:separator/>
      </w:r>
    </w:p>
  </w:endnote>
  <w:endnote w:type="continuationSeparator" w:id="0">
    <w:p w:rsidR="00D37253" w:rsidRDefault="00D37253" w:rsidP="00BB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332621"/>
      <w:docPartObj>
        <w:docPartGallery w:val="Page Numbers (Bottom of Page)"/>
        <w:docPartUnique/>
      </w:docPartObj>
    </w:sdtPr>
    <w:sdtEndPr/>
    <w:sdtContent>
      <w:p w:rsidR="000A64A7" w:rsidRDefault="000A64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4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53" w:rsidRDefault="00D37253" w:rsidP="00BB30B9">
      <w:pPr>
        <w:spacing w:after="0" w:line="240" w:lineRule="auto"/>
      </w:pPr>
      <w:r>
        <w:separator/>
      </w:r>
    </w:p>
  </w:footnote>
  <w:footnote w:type="continuationSeparator" w:id="0">
    <w:p w:rsidR="00D37253" w:rsidRDefault="00D37253" w:rsidP="00BB3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B4"/>
    <w:rsid w:val="000610BF"/>
    <w:rsid w:val="00084602"/>
    <w:rsid w:val="000A64A7"/>
    <w:rsid w:val="000D13EB"/>
    <w:rsid w:val="00143DF0"/>
    <w:rsid w:val="002066AE"/>
    <w:rsid w:val="002232E6"/>
    <w:rsid w:val="00280015"/>
    <w:rsid w:val="002A30C6"/>
    <w:rsid w:val="002D274F"/>
    <w:rsid w:val="003D1C97"/>
    <w:rsid w:val="003D462F"/>
    <w:rsid w:val="0045261F"/>
    <w:rsid w:val="0047344F"/>
    <w:rsid w:val="004B4450"/>
    <w:rsid w:val="004D1FE1"/>
    <w:rsid w:val="005076A1"/>
    <w:rsid w:val="00636633"/>
    <w:rsid w:val="006A0B99"/>
    <w:rsid w:val="007544A0"/>
    <w:rsid w:val="00761922"/>
    <w:rsid w:val="007C1FBF"/>
    <w:rsid w:val="00836EB4"/>
    <w:rsid w:val="008979CB"/>
    <w:rsid w:val="008F7B35"/>
    <w:rsid w:val="00976FFF"/>
    <w:rsid w:val="00A317C5"/>
    <w:rsid w:val="00A47942"/>
    <w:rsid w:val="00AB352C"/>
    <w:rsid w:val="00AF5522"/>
    <w:rsid w:val="00AF615F"/>
    <w:rsid w:val="00B46805"/>
    <w:rsid w:val="00B5535E"/>
    <w:rsid w:val="00BB30B9"/>
    <w:rsid w:val="00D37253"/>
    <w:rsid w:val="00DD0FAA"/>
    <w:rsid w:val="00E50C6B"/>
    <w:rsid w:val="00EB087D"/>
    <w:rsid w:val="00F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836FEC9-FEBF-4504-A899-09DD65A4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B9"/>
  </w:style>
  <w:style w:type="paragraph" w:styleId="a5">
    <w:name w:val="footer"/>
    <w:basedOn w:val="a"/>
    <w:link w:val="a6"/>
    <w:uiPriority w:val="99"/>
    <w:unhideWhenUsed/>
    <w:rsid w:val="00BB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B9"/>
  </w:style>
  <w:style w:type="paragraph" w:styleId="a7">
    <w:name w:val="Balloon Text"/>
    <w:basedOn w:val="a"/>
    <w:link w:val="a8"/>
    <w:uiPriority w:val="99"/>
    <w:semiHidden/>
    <w:unhideWhenUsed/>
    <w:rsid w:val="0076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 Асиет Руслановна</dc:creator>
  <cp:keywords/>
  <dc:description/>
  <cp:lastModifiedBy>Мет Асиет Руслановна</cp:lastModifiedBy>
  <cp:revision>6</cp:revision>
  <cp:lastPrinted>2024-03-15T07:41:00Z</cp:lastPrinted>
  <dcterms:created xsi:type="dcterms:W3CDTF">2024-03-14T11:20:00Z</dcterms:created>
  <dcterms:modified xsi:type="dcterms:W3CDTF">2024-07-19T12:26:00Z</dcterms:modified>
</cp:coreProperties>
</file>