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2B2" w:rsidRPr="005969E8" w:rsidRDefault="004D52B2" w:rsidP="007270DD">
      <w:pPr>
        <w:suppressAutoHyphens w:val="0"/>
        <w:contextualSpacing/>
        <w:jc w:val="center"/>
        <w:rPr>
          <w:b/>
          <w:bCs/>
          <w:sz w:val="28"/>
          <w:szCs w:val="28"/>
          <w:lang w:eastAsia="en-US"/>
        </w:rPr>
      </w:pPr>
      <w:r w:rsidRPr="005969E8">
        <w:rPr>
          <w:b/>
          <w:bCs/>
          <w:sz w:val="28"/>
          <w:szCs w:val="28"/>
          <w:lang w:eastAsia="en-US"/>
        </w:rPr>
        <w:t>ДОГОВОР</w:t>
      </w:r>
    </w:p>
    <w:p w:rsidR="004D52B2" w:rsidRPr="005969E8" w:rsidRDefault="004D52B2" w:rsidP="007270DD">
      <w:pPr>
        <w:keepNext/>
        <w:tabs>
          <w:tab w:val="left" w:pos="357"/>
        </w:tabs>
        <w:suppressAutoHyphens w:val="0"/>
        <w:contextualSpacing/>
        <w:jc w:val="center"/>
        <w:rPr>
          <w:b/>
          <w:bCs/>
          <w:sz w:val="28"/>
          <w:szCs w:val="28"/>
          <w:lang w:eastAsia="ru-RU"/>
        </w:rPr>
      </w:pPr>
      <w:r w:rsidRPr="005969E8">
        <w:rPr>
          <w:b/>
          <w:bCs/>
          <w:sz w:val="28"/>
          <w:szCs w:val="28"/>
          <w:lang w:eastAsia="ru-RU"/>
        </w:rPr>
        <w:t>ОКАЗАНИЯ УСЛУГ ПО ПЕРЕДАЧЕ ЭЛЕКТРИЧЕСКОЙ ЭНЕРГИИ</w:t>
      </w:r>
    </w:p>
    <w:p w:rsidR="004D52B2" w:rsidRPr="005969E8" w:rsidRDefault="00024E24" w:rsidP="007270DD">
      <w:pPr>
        <w:keepNext/>
        <w:tabs>
          <w:tab w:val="left" w:pos="357"/>
        </w:tabs>
        <w:suppressAutoHyphens w:val="0"/>
        <w:spacing w:before="80"/>
        <w:jc w:val="center"/>
        <w:rPr>
          <w:bCs/>
          <w:sz w:val="28"/>
          <w:szCs w:val="28"/>
          <w:lang w:eastAsia="ru-RU"/>
        </w:rPr>
      </w:pPr>
      <w:r w:rsidRPr="005969E8">
        <w:rPr>
          <w:bCs/>
          <w:sz w:val="28"/>
          <w:szCs w:val="28"/>
          <w:lang w:eastAsia="ru-RU"/>
        </w:rPr>
        <w:t>(со смежной сетевой организацией)</w:t>
      </w:r>
    </w:p>
    <w:p w:rsidR="006C0C71" w:rsidRPr="005969E8" w:rsidRDefault="006C0C71" w:rsidP="007270DD">
      <w:pPr>
        <w:keepNext/>
        <w:tabs>
          <w:tab w:val="left" w:pos="357"/>
        </w:tabs>
        <w:suppressAutoHyphens w:val="0"/>
        <w:spacing w:before="80"/>
        <w:jc w:val="center"/>
        <w:rPr>
          <w:bCs/>
          <w:sz w:val="28"/>
          <w:szCs w:val="28"/>
          <w:lang w:eastAsia="ru-RU"/>
        </w:rPr>
      </w:pPr>
    </w:p>
    <w:tbl>
      <w:tblPr>
        <w:tblW w:w="0" w:type="auto"/>
        <w:tblLook w:val="01E0" w:firstRow="1" w:lastRow="1" w:firstColumn="1" w:lastColumn="1" w:noHBand="0" w:noVBand="0"/>
      </w:tblPr>
      <w:tblGrid>
        <w:gridCol w:w="4506"/>
        <w:gridCol w:w="5063"/>
      </w:tblGrid>
      <w:tr w:rsidR="004D52B2" w:rsidRPr="005969E8" w:rsidTr="00C42387">
        <w:trPr>
          <w:trHeight w:val="316"/>
        </w:trPr>
        <w:tc>
          <w:tcPr>
            <w:tcW w:w="4506" w:type="dxa"/>
          </w:tcPr>
          <w:p w:rsidR="004D52B2" w:rsidRPr="005969E8" w:rsidRDefault="004D52B2" w:rsidP="007270DD">
            <w:pPr>
              <w:widowControl w:val="0"/>
              <w:suppressAutoHyphens w:val="0"/>
              <w:autoSpaceDE w:val="0"/>
              <w:autoSpaceDN w:val="0"/>
              <w:spacing w:line="360" w:lineRule="auto"/>
              <w:jc w:val="both"/>
              <w:rPr>
                <w:b/>
                <w:bCs/>
                <w:sz w:val="28"/>
                <w:szCs w:val="28"/>
                <w:lang w:eastAsia="ru-RU"/>
              </w:rPr>
            </w:pPr>
            <w:r w:rsidRPr="005969E8">
              <w:rPr>
                <w:sz w:val="28"/>
                <w:szCs w:val="28"/>
                <w:lang w:eastAsia="ru-RU"/>
              </w:rPr>
              <w:t>г. Краснодар</w:t>
            </w:r>
          </w:p>
        </w:tc>
        <w:tc>
          <w:tcPr>
            <w:tcW w:w="5063" w:type="dxa"/>
          </w:tcPr>
          <w:p w:rsidR="004D52B2" w:rsidRPr="005969E8" w:rsidRDefault="0095365D" w:rsidP="007270DD">
            <w:pPr>
              <w:widowControl w:val="0"/>
              <w:suppressAutoHyphens w:val="0"/>
              <w:autoSpaceDE w:val="0"/>
              <w:autoSpaceDN w:val="0"/>
              <w:spacing w:line="360" w:lineRule="auto"/>
              <w:jc w:val="center"/>
              <w:rPr>
                <w:sz w:val="28"/>
                <w:szCs w:val="28"/>
                <w:lang w:eastAsia="ru-RU"/>
              </w:rPr>
            </w:pPr>
            <w:r w:rsidRPr="005969E8">
              <w:rPr>
                <w:sz w:val="28"/>
                <w:szCs w:val="28"/>
                <w:lang w:eastAsia="ru-RU"/>
              </w:rPr>
              <w:t xml:space="preserve">   </w:t>
            </w:r>
            <w:r w:rsidR="00FA4C55" w:rsidRPr="005969E8">
              <w:rPr>
                <w:sz w:val="28"/>
                <w:szCs w:val="28"/>
                <w:lang w:eastAsia="ru-RU"/>
              </w:rPr>
              <w:t xml:space="preserve">   </w:t>
            </w:r>
            <w:r w:rsidR="0014480A" w:rsidRPr="005969E8">
              <w:rPr>
                <w:sz w:val="28"/>
                <w:szCs w:val="28"/>
                <w:lang w:eastAsia="ru-RU"/>
              </w:rPr>
              <w:t xml:space="preserve">   </w:t>
            </w:r>
            <w:r w:rsidR="004D52B2" w:rsidRPr="005969E8">
              <w:rPr>
                <w:sz w:val="28"/>
                <w:szCs w:val="28"/>
                <w:lang w:eastAsia="ru-RU"/>
              </w:rPr>
              <w:t>«____»_______________20</w:t>
            </w:r>
            <w:r w:rsidR="00300FCA" w:rsidRPr="005969E8">
              <w:rPr>
                <w:sz w:val="28"/>
                <w:szCs w:val="28"/>
                <w:lang w:eastAsia="ru-RU"/>
              </w:rPr>
              <w:t xml:space="preserve">     </w:t>
            </w:r>
            <w:r w:rsidR="004D52B2" w:rsidRPr="005969E8">
              <w:rPr>
                <w:sz w:val="28"/>
                <w:szCs w:val="28"/>
                <w:lang w:eastAsia="ru-RU"/>
              </w:rPr>
              <w:t xml:space="preserve"> года</w:t>
            </w:r>
          </w:p>
          <w:p w:rsidR="004D52B2" w:rsidRPr="005969E8" w:rsidRDefault="004D52B2" w:rsidP="007270DD">
            <w:pPr>
              <w:widowControl w:val="0"/>
              <w:suppressAutoHyphens w:val="0"/>
              <w:autoSpaceDE w:val="0"/>
              <w:autoSpaceDN w:val="0"/>
              <w:spacing w:line="360" w:lineRule="auto"/>
              <w:jc w:val="center"/>
              <w:rPr>
                <w:sz w:val="28"/>
                <w:szCs w:val="28"/>
                <w:lang w:eastAsia="ru-RU"/>
              </w:rPr>
            </w:pPr>
          </w:p>
        </w:tc>
      </w:tr>
    </w:tbl>
    <w:p w:rsidR="00300FCA" w:rsidRPr="005969E8" w:rsidRDefault="005B0EF7" w:rsidP="007270DD">
      <w:pPr>
        <w:suppressAutoHyphens w:val="0"/>
        <w:ind w:firstLine="539"/>
        <w:jc w:val="both"/>
        <w:rPr>
          <w:sz w:val="28"/>
          <w:szCs w:val="28"/>
          <w:lang w:eastAsia="ru-RU"/>
        </w:rPr>
      </w:pPr>
      <w:r w:rsidRPr="005969E8">
        <w:rPr>
          <w:b/>
          <w:sz w:val="28"/>
          <w:szCs w:val="28"/>
          <w:lang w:eastAsia="en-US"/>
        </w:rPr>
        <w:t>Публичное</w:t>
      </w:r>
      <w:r w:rsidR="00336751" w:rsidRPr="005969E8">
        <w:rPr>
          <w:b/>
          <w:sz w:val="28"/>
          <w:szCs w:val="28"/>
          <w:lang w:eastAsia="en-US"/>
        </w:rPr>
        <w:t xml:space="preserve"> акционерное общество энергетики и электрификации Кубани (сокращенное наименование - </w:t>
      </w:r>
      <w:r w:rsidRPr="005969E8">
        <w:rPr>
          <w:b/>
          <w:sz w:val="28"/>
          <w:szCs w:val="28"/>
          <w:lang w:eastAsia="en-US"/>
        </w:rPr>
        <w:t>П</w:t>
      </w:r>
      <w:r w:rsidR="00336751" w:rsidRPr="005969E8">
        <w:rPr>
          <w:b/>
          <w:sz w:val="28"/>
          <w:szCs w:val="28"/>
          <w:lang w:eastAsia="en-US"/>
        </w:rPr>
        <w:t xml:space="preserve">АО </w:t>
      </w:r>
      <w:r w:rsidR="008761D8" w:rsidRPr="005969E8">
        <w:rPr>
          <w:b/>
          <w:sz w:val="28"/>
          <w:szCs w:val="28"/>
          <w:lang w:eastAsia="en-US"/>
        </w:rPr>
        <w:t>«Россети Кубань</w:t>
      </w:r>
      <w:r w:rsidR="00336751" w:rsidRPr="005969E8">
        <w:rPr>
          <w:b/>
          <w:sz w:val="28"/>
          <w:szCs w:val="28"/>
          <w:lang w:eastAsia="en-US"/>
        </w:rPr>
        <w:t>»)</w:t>
      </w:r>
      <w:r w:rsidR="00C42387" w:rsidRPr="005969E8">
        <w:rPr>
          <w:sz w:val="28"/>
          <w:szCs w:val="28"/>
          <w:lang w:eastAsia="en-US"/>
        </w:rPr>
        <w:t>,</w:t>
      </w:r>
      <w:r w:rsidR="00C42387" w:rsidRPr="005969E8">
        <w:rPr>
          <w:b/>
          <w:sz w:val="28"/>
          <w:szCs w:val="28"/>
          <w:lang w:eastAsia="en-US"/>
        </w:rPr>
        <w:t xml:space="preserve"> </w:t>
      </w:r>
      <w:r w:rsidR="00C42387" w:rsidRPr="005969E8">
        <w:rPr>
          <w:sz w:val="28"/>
          <w:szCs w:val="28"/>
          <w:lang w:eastAsia="en-US"/>
        </w:rPr>
        <w:t xml:space="preserve">именуемое в дальнейшем </w:t>
      </w:r>
      <w:r w:rsidR="00C42387" w:rsidRPr="005969E8">
        <w:rPr>
          <w:b/>
          <w:sz w:val="28"/>
          <w:szCs w:val="28"/>
          <w:lang w:eastAsia="en-US"/>
        </w:rPr>
        <w:t>«Заказчик»</w:t>
      </w:r>
      <w:r w:rsidR="00C42387" w:rsidRPr="005969E8">
        <w:rPr>
          <w:sz w:val="28"/>
          <w:szCs w:val="28"/>
          <w:lang w:eastAsia="en-US"/>
        </w:rPr>
        <w:t>,</w:t>
      </w:r>
      <w:r w:rsidR="00300FCA" w:rsidRPr="005969E8">
        <w:rPr>
          <w:sz w:val="28"/>
          <w:szCs w:val="28"/>
          <w:lang w:eastAsia="en-US"/>
        </w:rPr>
        <w:t xml:space="preserve"> в лице</w:t>
      </w:r>
      <w:r w:rsidR="00300FCA" w:rsidRPr="005969E8">
        <w:rPr>
          <w:color w:val="000000"/>
          <w:sz w:val="28"/>
          <w:szCs w:val="28"/>
          <w:lang w:eastAsia="en-US"/>
        </w:rPr>
        <w:t xml:space="preserve">                                                                                   </w:t>
      </w:r>
      <w:r w:rsidR="008761D8" w:rsidRPr="005969E8">
        <w:rPr>
          <w:color w:val="000000"/>
          <w:sz w:val="28"/>
          <w:szCs w:val="28"/>
          <w:lang w:eastAsia="en-US"/>
        </w:rPr>
        <w:t>__________________</w:t>
      </w:r>
      <w:r w:rsidR="00342078" w:rsidRPr="005969E8">
        <w:rPr>
          <w:color w:val="000000"/>
          <w:sz w:val="28"/>
          <w:szCs w:val="28"/>
        </w:rPr>
        <w:t>действующего на основании</w:t>
      </w:r>
      <w:r w:rsidR="008761D8" w:rsidRPr="005969E8">
        <w:rPr>
          <w:color w:val="000000"/>
          <w:sz w:val="28"/>
          <w:szCs w:val="28"/>
        </w:rPr>
        <w:t>___________________</w:t>
      </w:r>
      <w:r w:rsidR="00342078" w:rsidRPr="005969E8">
        <w:rPr>
          <w:sz w:val="28"/>
          <w:szCs w:val="28"/>
        </w:rPr>
        <w:t>,</w:t>
      </w:r>
      <w:r w:rsidR="00342078" w:rsidRPr="005969E8">
        <w:rPr>
          <w:sz w:val="28"/>
          <w:szCs w:val="28"/>
          <w:lang w:eastAsia="ru-RU"/>
        </w:rPr>
        <w:t xml:space="preserve"> </w:t>
      </w:r>
      <w:r w:rsidR="00300FCA" w:rsidRPr="005969E8">
        <w:rPr>
          <w:sz w:val="28"/>
          <w:szCs w:val="28"/>
          <w:lang w:eastAsia="ru-RU"/>
        </w:rPr>
        <w:t xml:space="preserve">                                              </w:t>
      </w:r>
      <w:r w:rsidR="00342078" w:rsidRPr="005969E8">
        <w:rPr>
          <w:sz w:val="28"/>
          <w:szCs w:val="28"/>
          <w:lang w:eastAsia="ru-RU"/>
        </w:rPr>
        <w:t>с одной стороны, и</w:t>
      </w:r>
    </w:p>
    <w:p w:rsidR="00300FCA" w:rsidRPr="005969E8" w:rsidRDefault="00342078" w:rsidP="007270DD">
      <w:pPr>
        <w:suppressAutoHyphens w:val="0"/>
        <w:ind w:firstLine="539"/>
        <w:jc w:val="both"/>
        <w:rPr>
          <w:rFonts w:eastAsia="Calibri"/>
          <w:spacing w:val="1"/>
          <w:sz w:val="28"/>
          <w:szCs w:val="28"/>
          <w:lang w:eastAsia="ru-RU"/>
        </w:rPr>
      </w:pPr>
      <w:r w:rsidRPr="005969E8">
        <w:rPr>
          <w:sz w:val="28"/>
          <w:szCs w:val="28"/>
          <w:lang w:eastAsia="ru-RU"/>
        </w:rPr>
        <w:t xml:space="preserve"> </w:t>
      </w:r>
      <w:r w:rsidR="00300FCA" w:rsidRPr="005969E8">
        <w:rPr>
          <w:sz w:val="28"/>
          <w:szCs w:val="28"/>
          <w:lang w:eastAsia="ru-RU"/>
        </w:rPr>
        <w:t xml:space="preserve">  </w:t>
      </w:r>
      <w:r w:rsidR="0014480A" w:rsidRPr="005969E8">
        <w:rPr>
          <w:b/>
          <w:sz w:val="28"/>
          <w:szCs w:val="28"/>
          <w:lang w:eastAsia="ru-RU"/>
        </w:rPr>
        <w:t xml:space="preserve"> </w:t>
      </w:r>
      <w:r w:rsidR="00300FCA" w:rsidRPr="005969E8">
        <w:rPr>
          <w:b/>
          <w:sz w:val="28"/>
          <w:szCs w:val="28"/>
          <w:lang w:eastAsia="ru-RU"/>
        </w:rPr>
        <w:t xml:space="preserve">                </w:t>
      </w:r>
      <w:r w:rsidR="0014480A" w:rsidRPr="005969E8">
        <w:rPr>
          <w:rFonts w:eastAsia="Calibri"/>
          <w:b/>
          <w:spacing w:val="1"/>
          <w:sz w:val="28"/>
          <w:szCs w:val="28"/>
          <w:lang w:eastAsia="ru-RU"/>
        </w:rPr>
        <w:t>(сокращенное наименование</w:t>
      </w:r>
      <w:r w:rsidR="00300FCA" w:rsidRPr="005969E8">
        <w:rPr>
          <w:rFonts w:eastAsia="Calibri"/>
          <w:b/>
          <w:spacing w:val="1"/>
          <w:sz w:val="28"/>
          <w:szCs w:val="28"/>
          <w:lang w:eastAsia="ru-RU"/>
        </w:rPr>
        <w:t xml:space="preserve">          </w:t>
      </w:r>
      <w:r w:rsidR="0014480A" w:rsidRPr="005969E8">
        <w:rPr>
          <w:rFonts w:eastAsia="Calibri"/>
          <w:b/>
          <w:spacing w:val="1"/>
          <w:sz w:val="28"/>
          <w:szCs w:val="28"/>
          <w:lang w:eastAsia="ru-RU"/>
        </w:rPr>
        <w:t>)</w:t>
      </w:r>
      <w:r w:rsidR="0014480A" w:rsidRPr="005969E8">
        <w:rPr>
          <w:rFonts w:eastAsia="Calibri"/>
          <w:spacing w:val="1"/>
          <w:sz w:val="28"/>
          <w:szCs w:val="28"/>
          <w:lang w:eastAsia="ru-RU"/>
        </w:rPr>
        <w:t>,</w:t>
      </w:r>
      <w:r w:rsidR="009149C0" w:rsidRPr="005969E8">
        <w:rPr>
          <w:rFonts w:eastAsia="Calibri"/>
          <w:spacing w:val="1"/>
          <w:sz w:val="28"/>
          <w:szCs w:val="28"/>
          <w:lang w:eastAsia="ru-RU"/>
        </w:rPr>
        <w:t xml:space="preserve"> </w:t>
      </w:r>
      <w:r w:rsidR="00C42387" w:rsidRPr="005969E8">
        <w:rPr>
          <w:rFonts w:eastAsia="Calibri"/>
          <w:spacing w:val="1"/>
          <w:sz w:val="28"/>
          <w:szCs w:val="28"/>
          <w:lang w:eastAsia="ru-RU"/>
        </w:rPr>
        <w:t xml:space="preserve">именуемое в дальнейшем </w:t>
      </w:r>
      <w:r w:rsidR="00C42387" w:rsidRPr="005969E8">
        <w:rPr>
          <w:rFonts w:eastAsia="Calibri"/>
          <w:b/>
          <w:spacing w:val="1"/>
          <w:sz w:val="28"/>
          <w:szCs w:val="28"/>
          <w:lang w:eastAsia="ru-RU"/>
        </w:rPr>
        <w:t>«Исполнитель»,</w:t>
      </w:r>
      <w:r w:rsidR="00C42387" w:rsidRPr="005969E8">
        <w:rPr>
          <w:rFonts w:eastAsia="Calibri"/>
          <w:spacing w:val="1"/>
          <w:sz w:val="28"/>
          <w:szCs w:val="28"/>
          <w:lang w:eastAsia="ru-RU"/>
        </w:rPr>
        <w:t xml:space="preserve"> в лице</w:t>
      </w:r>
      <w:r w:rsidR="00300FCA" w:rsidRPr="005969E8">
        <w:rPr>
          <w:rFonts w:eastAsia="Calibri"/>
          <w:spacing w:val="1"/>
          <w:sz w:val="28"/>
          <w:szCs w:val="28"/>
          <w:lang w:eastAsia="ru-RU"/>
        </w:rPr>
        <w:t xml:space="preserve">                                        </w:t>
      </w:r>
      <w:r w:rsidR="009149C0" w:rsidRPr="005969E8">
        <w:rPr>
          <w:rFonts w:eastAsia="Calibri"/>
          <w:spacing w:val="1"/>
          <w:sz w:val="28"/>
          <w:szCs w:val="28"/>
          <w:lang w:eastAsia="ru-RU"/>
        </w:rPr>
        <w:t>,</w:t>
      </w:r>
      <w:r w:rsidR="009149C0" w:rsidRPr="005969E8">
        <w:rPr>
          <w:rFonts w:eastAsia="Calibri"/>
          <w:spacing w:val="4"/>
          <w:sz w:val="28"/>
          <w:szCs w:val="28"/>
          <w:lang w:eastAsia="ru-RU"/>
        </w:rPr>
        <w:t xml:space="preserve"> </w:t>
      </w:r>
      <w:r w:rsidR="00C42387" w:rsidRPr="005969E8">
        <w:rPr>
          <w:rFonts w:eastAsia="Calibri"/>
          <w:spacing w:val="4"/>
          <w:sz w:val="28"/>
          <w:szCs w:val="28"/>
          <w:lang w:eastAsia="ru-RU"/>
        </w:rPr>
        <w:t xml:space="preserve">действующего </w:t>
      </w:r>
      <w:r w:rsidR="00C42387" w:rsidRPr="005969E8">
        <w:rPr>
          <w:rFonts w:eastAsia="Calibri"/>
          <w:spacing w:val="1"/>
          <w:sz w:val="28"/>
          <w:szCs w:val="28"/>
          <w:lang w:eastAsia="ru-RU"/>
        </w:rPr>
        <w:t>на основании</w:t>
      </w:r>
      <w:r w:rsidR="00300FCA" w:rsidRPr="005969E8">
        <w:rPr>
          <w:rFonts w:eastAsia="Calibri"/>
          <w:spacing w:val="1"/>
          <w:sz w:val="28"/>
          <w:szCs w:val="28"/>
          <w:lang w:eastAsia="ru-RU"/>
        </w:rPr>
        <w:t xml:space="preserve"> </w:t>
      </w:r>
    </w:p>
    <w:p w:rsidR="00C42387" w:rsidRPr="005969E8" w:rsidRDefault="00300FCA" w:rsidP="007270DD">
      <w:pPr>
        <w:suppressAutoHyphens w:val="0"/>
        <w:ind w:firstLine="539"/>
        <w:jc w:val="both"/>
        <w:rPr>
          <w:rFonts w:eastAsia="Calibri"/>
          <w:spacing w:val="1"/>
          <w:sz w:val="28"/>
          <w:szCs w:val="28"/>
          <w:lang w:eastAsia="ru-RU"/>
        </w:rPr>
      </w:pPr>
      <w:r w:rsidRPr="005969E8">
        <w:rPr>
          <w:rFonts w:eastAsia="Calibri"/>
          <w:spacing w:val="1"/>
          <w:sz w:val="28"/>
          <w:szCs w:val="28"/>
          <w:lang w:eastAsia="ru-RU"/>
        </w:rPr>
        <w:t xml:space="preserve">             </w:t>
      </w:r>
      <w:r w:rsidR="0014480A" w:rsidRPr="005969E8">
        <w:rPr>
          <w:rFonts w:eastAsia="Calibri"/>
          <w:spacing w:val="1"/>
          <w:sz w:val="28"/>
          <w:szCs w:val="28"/>
          <w:lang w:eastAsia="ru-RU"/>
        </w:rPr>
        <w:t>,</w:t>
      </w:r>
      <w:r w:rsidR="00C42387" w:rsidRPr="005969E8">
        <w:rPr>
          <w:rFonts w:eastAsia="Calibri"/>
          <w:spacing w:val="1"/>
          <w:sz w:val="28"/>
          <w:szCs w:val="28"/>
          <w:lang w:eastAsia="ru-RU"/>
        </w:rPr>
        <w:t xml:space="preserve"> с другой стороны, совместно именуемые «Стороны», заключили настоящий Договор о нижеследующем:</w:t>
      </w:r>
    </w:p>
    <w:p w:rsidR="00A71FBD" w:rsidRPr="005969E8" w:rsidRDefault="00A71FBD" w:rsidP="007270DD">
      <w:pPr>
        <w:jc w:val="center"/>
        <w:rPr>
          <w:b/>
          <w:sz w:val="28"/>
          <w:szCs w:val="28"/>
        </w:rPr>
      </w:pPr>
    </w:p>
    <w:p w:rsidR="00A71FBD" w:rsidRPr="005969E8" w:rsidRDefault="00A71FBD" w:rsidP="007270DD">
      <w:pPr>
        <w:jc w:val="center"/>
        <w:rPr>
          <w:b/>
          <w:sz w:val="28"/>
          <w:szCs w:val="28"/>
        </w:rPr>
      </w:pPr>
      <w:r w:rsidRPr="005969E8">
        <w:rPr>
          <w:b/>
          <w:sz w:val="28"/>
          <w:szCs w:val="28"/>
        </w:rPr>
        <w:t>1. ОБЩИЕ ПОЛОЖЕНИЯ</w:t>
      </w:r>
    </w:p>
    <w:p w:rsidR="00A71FBD" w:rsidRPr="005969E8" w:rsidRDefault="00A71FBD" w:rsidP="007270DD">
      <w:pPr>
        <w:jc w:val="center"/>
        <w:rPr>
          <w:b/>
          <w:sz w:val="28"/>
          <w:szCs w:val="28"/>
        </w:rPr>
      </w:pPr>
    </w:p>
    <w:p w:rsidR="00A71FBD" w:rsidRPr="005969E8" w:rsidRDefault="00A71FBD" w:rsidP="007270DD">
      <w:pPr>
        <w:ind w:firstLine="708"/>
        <w:jc w:val="both"/>
        <w:rPr>
          <w:sz w:val="28"/>
          <w:szCs w:val="28"/>
        </w:rPr>
      </w:pPr>
      <w:r w:rsidRPr="005969E8">
        <w:rPr>
          <w:sz w:val="28"/>
          <w:szCs w:val="28"/>
        </w:rPr>
        <w:t>1.1. Стороны договорились понимать используемые в настоящем Договоре термины в следующем значении:</w:t>
      </w:r>
    </w:p>
    <w:p w:rsidR="00A71FBD" w:rsidRPr="005969E8" w:rsidRDefault="006142FF" w:rsidP="007270DD">
      <w:pPr>
        <w:tabs>
          <w:tab w:val="num" w:pos="0"/>
        </w:tabs>
        <w:suppressAutoHyphens w:val="0"/>
        <w:ind w:firstLine="567"/>
        <w:contextualSpacing/>
        <w:jc w:val="both"/>
        <w:rPr>
          <w:rFonts w:eastAsia="Calibri"/>
          <w:sz w:val="28"/>
          <w:szCs w:val="28"/>
          <w:lang w:eastAsia="ru-RU"/>
        </w:rPr>
      </w:pPr>
      <w:r w:rsidRPr="005969E8">
        <w:rPr>
          <w:rFonts w:eastAsia="Calibri"/>
          <w:b/>
          <w:i/>
          <w:sz w:val="28"/>
          <w:szCs w:val="28"/>
          <w:lang w:eastAsia="ru-RU"/>
        </w:rPr>
        <w:t>Потребитель</w:t>
      </w:r>
      <w:r w:rsidR="00A71FBD" w:rsidRPr="005969E8">
        <w:rPr>
          <w:rFonts w:eastAsia="Calibri"/>
          <w:sz w:val="28"/>
          <w:szCs w:val="28"/>
          <w:lang w:eastAsia="ru-RU"/>
        </w:rPr>
        <w:t xml:space="preserve"> - </w:t>
      </w:r>
      <w:r w:rsidRPr="005969E8">
        <w:rPr>
          <w:rFonts w:eastAsia="Calibri"/>
          <w:sz w:val="28"/>
          <w:szCs w:val="28"/>
          <w:lang w:eastAsia="ru-RU"/>
        </w:rPr>
        <w:t xml:space="preserve"> потребитель электрической энергии, приобретающий электрическую энергию (мощность) для собственных бытовых и (или) производственных нужд.</w:t>
      </w:r>
    </w:p>
    <w:p w:rsidR="00A71FBD" w:rsidRPr="005969E8" w:rsidRDefault="00A71FBD" w:rsidP="007270DD">
      <w:pPr>
        <w:suppressAutoHyphens w:val="0"/>
        <w:ind w:firstLine="540"/>
        <w:jc w:val="both"/>
        <w:rPr>
          <w:rFonts w:eastAsia="Calibri"/>
          <w:sz w:val="28"/>
          <w:szCs w:val="28"/>
          <w:lang w:eastAsia="ru-RU"/>
        </w:rPr>
      </w:pPr>
      <w:r w:rsidRPr="005969E8">
        <w:rPr>
          <w:rFonts w:eastAsia="Calibri"/>
          <w:sz w:val="28"/>
          <w:szCs w:val="28"/>
          <w:lang w:eastAsia="ru-RU"/>
        </w:rPr>
        <w:t xml:space="preserve">Под опосредованным технологическим присоединением понимается присоединение энергопринимающих устройств Потребителей к электрическим сетям Исполнителя </w:t>
      </w:r>
      <w:r w:rsidR="001B061F" w:rsidRPr="005969E8">
        <w:rPr>
          <w:rFonts w:eastAsia="Calibri"/>
          <w:sz w:val="28"/>
          <w:szCs w:val="28"/>
          <w:lang w:eastAsia="ru-RU"/>
        </w:rPr>
        <w:t xml:space="preserve">или </w:t>
      </w:r>
      <w:r w:rsidRPr="005969E8">
        <w:rPr>
          <w:rFonts w:eastAsia="Calibri"/>
          <w:sz w:val="28"/>
          <w:szCs w:val="28"/>
          <w:lang w:eastAsia="ru-RU"/>
        </w:rPr>
        <w:t>ССО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w:t>
      </w:r>
    </w:p>
    <w:p w:rsidR="00A71FBD" w:rsidRPr="005969E8" w:rsidRDefault="00A71FBD" w:rsidP="007270DD">
      <w:pPr>
        <w:ind w:firstLine="708"/>
        <w:jc w:val="both"/>
        <w:rPr>
          <w:sz w:val="28"/>
          <w:szCs w:val="28"/>
        </w:rPr>
      </w:pPr>
      <w:r w:rsidRPr="005969E8">
        <w:rPr>
          <w:sz w:val="28"/>
          <w:szCs w:val="28"/>
        </w:rPr>
        <w:t>В настоящем Договоре под Потребителями ГП (ЭСО) понимаются потребители электроэнергии, определенные Сторонами в Приложении №</w:t>
      </w:r>
      <w:r w:rsidR="001B061F" w:rsidRPr="005969E8">
        <w:rPr>
          <w:sz w:val="28"/>
          <w:szCs w:val="28"/>
        </w:rPr>
        <w:t> </w:t>
      </w:r>
      <w:r w:rsidR="00EA12CF" w:rsidRPr="005969E8">
        <w:rPr>
          <w:sz w:val="28"/>
          <w:szCs w:val="28"/>
        </w:rPr>
        <w:t xml:space="preserve">1.2 к </w:t>
      </w:r>
      <w:r w:rsidRPr="005969E8">
        <w:rPr>
          <w:sz w:val="28"/>
          <w:szCs w:val="28"/>
        </w:rPr>
        <w:t xml:space="preserve">настоящему Договору. </w:t>
      </w:r>
    </w:p>
    <w:p w:rsidR="00A71FBD" w:rsidRPr="005969E8" w:rsidRDefault="00A71FBD" w:rsidP="007270DD">
      <w:pPr>
        <w:ind w:firstLine="708"/>
        <w:jc w:val="both"/>
        <w:rPr>
          <w:sz w:val="28"/>
          <w:szCs w:val="28"/>
        </w:rPr>
      </w:pPr>
      <w:r w:rsidRPr="005969E8">
        <w:rPr>
          <w:b/>
          <w:i/>
          <w:iCs/>
          <w:sz w:val="28"/>
          <w:szCs w:val="28"/>
        </w:rPr>
        <w:t>Точка приема</w:t>
      </w:r>
      <w:r w:rsidRPr="005969E8">
        <w:rPr>
          <w:sz w:val="28"/>
          <w:szCs w:val="28"/>
        </w:rPr>
        <w:t xml:space="preserve"> – место на границе балансовой принадлежности электрической сети Исполнителя, в котором электрическая энергия, подлежащая к передаче по настоящему Договору, поступает в электрическую сеть Исполнителя, и в котором электрическая сеть Исполнителя технологически присоединена:</w:t>
      </w:r>
    </w:p>
    <w:p w:rsidR="00A71FBD" w:rsidRPr="005969E8" w:rsidRDefault="00A71FBD" w:rsidP="007270DD">
      <w:pPr>
        <w:ind w:firstLine="708"/>
        <w:jc w:val="both"/>
        <w:rPr>
          <w:sz w:val="28"/>
          <w:szCs w:val="28"/>
        </w:rPr>
      </w:pPr>
      <w:r w:rsidRPr="005969E8">
        <w:rPr>
          <w:sz w:val="28"/>
          <w:szCs w:val="28"/>
        </w:rPr>
        <w:t xml:space="preserve">а) к сетям Заказчика, Производителя электрической энергии либо к электрическим сетям другой сетевой организации (ССО), владеющей на праве собственности или на ином установленном законом основании объектами электросетевого хозяйства; </w:t>
      </w:r>
    </w:p>
    <w:p w:rsidR="00A71FBD" w:rsidRPr="005969E8" w:rsidRDefault="00A71FBD" w:rsidP="007270DD">
      <w:pPr>
        <w:ind w:firstLine="708"/>
        <w:jc w:val="both"/>
        <w:rPr>
          <w:sz w:val="28"/>
          <w:szCs w:val="28"/>
        </w:rPr>
      </w:pPr>
      <w:r w:rsidRPr="005969E8">
        <w:rPr>
          <w:sz w:val="28"/>
          <w:szCs w:val="28"/>
        </w:rPr>
        <w:t xml:space="preserve">б) к </w:t>
      </w:r>
      <w:r w:rsidR="0004197D" w:rsidRPr="005969E8">
        <w:rPr>
          <w:sz w:val="28"/>
          <w:szCs w:val="28"/>
        </w:rPr>
        <w:t>бесхозяйным электрическим сетям;</w:t>
      </w:r>
    </w:p>
    <w:p w:rsidR="0004197D" w:rsidRPr="005969E8" w:rsidRDefault="0004197D" w:rsidP="007270DD">
      <w:pPr>
        <w:ind w:firstLine="708"/>
        <w:jc w:val="both"/>
        <w:rPr>
          <w:sz w:val="28"/>
          <w:szCs w:val="28"/>
        </w:rPr>
      </w:pPr>
      <w:r w:rsidRPr="005969E8">
        <w:rPr>
          <w:sz w:val="28"/>
          <w:szCs w:val="28"/>
        </w:rPr>
        <w:t xml:space="preserve">в) к электрическим сетям лиц, не оказывающих </w:t>
      </w:r>
      <w:r w:rsidR="00F10893" w:rsidRPr="005969E8">
        <w:rPr>
          <w:sz w:val="28"/>
          <w:szCs w:val="28"/>
        </w:rPr>
        <w:t>услуги по передаче электрической энергии.</w:t>
      </w:r>
    </w:p>
    <w:p w:rsidR="00A71FBD" w:rsidRPr="005969E8" w:rsidRDefault="00A71FBD" w:rsidP="007270DD">
      <w:pPr>
        <w:ind w:firstLine="708"/>
        <w:jc w:val="both"/>
        <w:rPr>
          <w:sz w:val="28"/>
          <w:szCs w:val="28"/>
        </w:rPr>
      </w:pPr>
      <w:r w:rsidRPr="005969E8">
        <w:rPr>
          <w:sz w:val="28"/>
          <w:szCs w:val="28"/>
        </w:rPr>
        <w:lastRenderedPageBreak/>
        <w:t>Точки приема электроэнергии в сеть Исполнителя определяются Сторонами в Приложении №</w:t>
      </w:r>
      <w:r w:rsidR="001B061F" w:rsidRPr="005969E8">
        <w:rPr>
          <w:sz w:val="28"/>
          <w:szCs w:val="28"/>
        </w:rPr>
        <w:t> </w:t>
      </w:r>
      <w:r w:rsidRPr="005969E8">
        <w:rPr>
          <w:sz w:val="28"/>
          <w:szCs w:val="28"/>
        </w:rPr>
        <w:t>1.1 к настоящему Договору.</w:t>
      </w:r>
    </w:p>
    <w:p w:rsidR="002A1A07" w:rsidRPr="005969E8" w:rsidRDefault="002A1A07" w:rsidP="007270DD">
      <w:pPr>
        <w:ind w:firstLine="708"/>
        <w:jc w:val="both"/>
        <w:rPr>
          <w:strike/>
          <w:sz w:val="28"/>
          <w:szCs w:val="28"/>
        </w:rPr>
      </w:pPr>
      <w:r w:rsidRPr="005969E8">
        <w:rPr>
          <w:b/>
          <w:i/>
          <w:iCs/>
          <w:sz w:val="28"/>
          <w:szCs w:val="28"/>
        </w:rPr>
        <w:t>Точка отпуска</w:t>
      </w:r>
      <w:r w:rsidRPr="005969E8">
        <w:rPr>
          <w:sz w:val="28"/>
          <w:szCs w:val="28"/>
        </w:rPr>
        <w:t xml:space="preserve"> – место на границе балансовой принадлежности электрической сети Исполнителя, в котором производится отпуск (передача) электрической энергии из сети Исполнителя в технологически присоединенную к нему электрическую сеть Потребителя, сеть ССО либо организации, осуществляющей деятельность по производству (генерации) электроэнергии. </w:t>
      </w:r>
    </w:p>
    <w:p w:rsidR="002A1A07" w:rsidRPr="005969E8" w:rsidRDefault="002A1A07" w:rsidP="007270DD">
      <w:pPr>
        <w:ind w:firstLine="708"/>
        <w:jc w:val="both"/>
        <w:rPr>
          <w:sz w:val="28"/>
          <w:szCs w:val="28"/>
        </w:rPr>
      </w:pPr>
      <w:r w:rsidRPr="005969E8">
        <w:rPr>
          <w:sz w:val="28"/>
          <w:szCs w:val="28"/>
        </w:rPr>
        <w:t xml:space="preserve">Точки отпуска электрической энергии и мощности из сети Исполнителя, </w:t>
      </w:r>
      <w:r w:rsidR="005011E2" w:rsidRPr="005969E8">
        <w:rPr>
          <w:sz w:val="28"/>
          <w:szCs w:val="28"/>
        </w:rPr>
        <w:t>а также величины максимальной</w:t>
      </w:r>
      <w:r w:rsidRPr="005969E8">
        <w:rPr>
          <w:sz w:val="28"/>
          <w:szCs w:val="28"/>
        </w:rPr>
        <w:t xml:space="preserve"> мощности Потребителей, определяются Сторонами в Приложении №1.2 к настоящему Договору.</w:t>
      </w:r>
    </w:p>
    <w:p w:rsidR="007844A2" w:rsidRPr="005969E8" w:rsidRDefault="007844A2" w:rsidP="007270DD">
      <w:pPr>
        <w:ind w:firstLine="708"/>
        <w:jc w:val="both"/>
        <w:rPr>
          <w:sz w:val="28"/>
          <w:szCs w:val="28"/>
        </w:rPr>
      </w:pPr>
      <w:r w:rsidRPr="005969E8">
        <w:rPr>
          <w:b/>
          <w:i/>
          <w:sz w:val="28"/>
          <w:szCs w:val="28"/>
        </w:rPr>
        <w:t>Точка поставки</w:t>
      </w:r>
      <w:r w:rsidRPr="005969E8">
        <w:rPr>
          <w:sz w:val="28"/>
          <w:szCs w:val="28"/>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A71FBD" w:rsidRPr="005969E8" w:rsidRDefault="00A71FBD" w:rsidP="007270DD">
      <w:pPr>
        <w:ind w:firstLine="708"/>
        <w:jc w:val="both"/>
        <w:rPr>
          <w:sz w:val="28"/>
          <w:szCs w:val="28"/>
        </w:rPr>
      </w:pPr>
      <w:r w:rsidRPr="005969E8">
        <w:rPr>
          <w:b/>
          <w:i/>
          <w:sz w:val="28"/>
          <w:szCs w:val="28"/>
        </w:rPr>
        <w:t>Точка присоединения к электрической сети</w:t>
      </w:r>
      <w:r w:rsidRPr="005969E8">
        <w:rPr>
          <w:sz w:val="28"/>
          <w:szCs w:val="28"/>
        </w:rPr>
        <w:t xml:space="preserve">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C442B6" w:rsidRPr="005969E8" w:rsidRDefault="00C442B6" w:rsidP="007270DD">
      <w:pPr>
        <w:ind w:firstLine="708"/>
        <w:jc w:val="both"/>
        <w:rPr>
          <w:sz w:val="28"/>
          <w:szCs w:val="28"/>
        </w:rPr>
      </w:pPr>
      <w:r w:rsidRPr="005969E8">
        <w:rPr>
          <w:b/>
          <w:i/>
          <w:sz w:val="28"/>
          <w:szCs w:val="28"/>
        </w:rPr>
        <w:t>Документы о технологическом присоединении</w:t>
      </w:r>
      <w:r w:rsidRPr="005969E8">
        <w:rPr>
          <w:sz w:val="28"/>
          <w:szCs w:val="28"/>
        </w:rPr>
        <w:t xml:space="preserve"> - документы, составляемые </w:t>
      </w:r>
      <w:r w:rsidRPr="005969E8">
        <w:rPr>
          <w:b/>
          <w:sz w:val="28"/>
          <w:szCs w:val="28"/>
        </w:rPr>
        <w:t>(составленные)</w:t>
      </w:r>
      <w:r w:rsidRPr="005969E8">
        <w:rPr>
          <w:sz w:val="28"/>
          <w:szCs w:val="28"/>
        </w:rPr>
        <w:t xml:space="preserve">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A71FBD" w:rsidRPr="005969E8" w:rsidRDefault="00A71FBD" w:rsidP="007270DD">
      <w:pPr>
        <w:ind w:firstLine="708"/>
        <w:jc w:val="both"/>
        <w:rPr>
          <w:sz w:val="28"/>
          <w:szCs w:val="28"/>
        </w:rPr>
      </w:pPr>
      <w:r w:rsidRPr="005969E8">
        <w:rPr>
          <w:b/>
          <w:i/>
          <w:sz w:val="28"/>
          <w:szCs w:val="28"/>
        </w:rPr>
        <w:t>Сетевые организации</w:t>
      </w:r>
      <w:r w:rsidRPr="005969E8">
        <w:rPr>
          <w:sz w:val="28"/>
          <w:szCs w:val="28"/>
        </w:rPr>
        <w:t xml:space="preserve">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A71FBD" w:rsidRPr="005969E8" w:rsidRDefault="00A71FBD" w:rsidP="007270DD">
      <w:pPr>
        <w:ind w:firstLine="708"/>
        <w:jc w:val="both"/>
        <w:rPr>
          <w:sz w:val="28"/>
          <w:szCs w:val="28"/>
        </w:rPr>
      </w:pPr>
      <w:r w:rsidRPr="005969E8">
        <w:rPr>
          <w:b/>
          <w:i/>
          <w:sz w:val="28"/>
          <w:szCs w:val="28"/>
        </w:rPr>
        <w:t>Смежная сетевая организация (ССО)</w:t>
      </w:r>
      <w:r w:rsidRPr="005969E8">
        <w:rPr>
          <w:sz w:val="28"/>
          <w:szCs w:val="28"/>
        </w:rPr>
        <w:t xml:space="preserve"> – сетевая организация, владеющая на праве собственности или на ином установленном законом основании, объектами электросетевого хозяйства, непосредственно </w:t>
      </w:r>
      <w:r w:rsidRPr="005969E8">
        <w:rPr>
          <w:sz w:val="28"/>
          <w:szCs w:val="28"/>
        </w:rPr>
        <w:lastRenderedPageBreak/>
        <w:t>технологически присоединенными к электрическим сетям Исполнителя, по которым производится передача электрической энергии.</w:t>
      </w:r>
    </w:p>
    <w:p w:rsidR="00CB3BDC" w:rsidRPr="005969E8" w:rsidRDefault="00CB3BDC" w:rsidP="007270DD">
      <w:pPr>
        <w:ind w:firstLine="708"/>
        <w:jc w:val="both"/>
        <w:rPr>
          <w:sz w:val="28"/>
          <w:szCs w:val="28"/>
        </w:rPr>
      </w:pPr>
      <w:r w:rsidRPr="005969E8">
        <w:rPr>
          <w:b/>
          <w:i/>
          <w:sz w:val="28"/>
          <w:szCs w:val="28"/>
        </w:rPr>
        <w:t xml:space="preserve">Владельцы объектов электросетевого хозяйства </w:t>
      </w:r>
      <w:r w:rsidRPr="005969E8">
        <w:rPr>
          <w:sz w:val="28"/>
          <w:szCs w:val="28"/>
        </w:rPr>
        <w:t>– законные владельцы объектов электросетевого хозяйства, посредством которых в отсутствие тарифа осуществляется безвозмездный переток электрической энергии на опосредованно присоединенные к электрическим сетям сетевой организации энергопринимающие устройства Потребителей.</w:t>
      </w:r>
    </w:p>
    <w:p w:rsidR="00A26596" w:rsidRPr="005969E8" w:rsidRDefault="009F7D95" w:rsidP="00D95987">
      <w:pPr>
        <w:ind w:firstLine="709"/>
        <w:contextualSpacing/>
        <w:jc w:val="both"/>
        <w:rPr>
          <w:sz w:val="28"/>
          <w:szCs w:val="28"/>
        </w:rPr>
      </w:pPr>
      <w:r w:rsidRPr="005969E8">
        <w:rPr>
          <w:b/>
          <w:i/>
          <w:sz w:val="28"/>
          <w:szCs w:val="28"/>
        </w:rPr>
        <w:t>Заявленная мощность</w:t>
      </w:r>
      <w:r w:rsidRPr="005969E8">
        <w:rPr>
          <w:sz w:val="28"/>
          <w:szCs w:val="28"/>
        </w:rPr>
        <w:t xml:space="preserve"> – величина мощности, планируемой к использованию в предстоящем расчетном периоде регулирования, примен</w:t>
      </w:r>
      <w:r w:rsidR="007C19FF" w:rsidRPr="005969E8">
        <w:rPr>
          <w:sz w:val="28"/>
          <w:szCs w:val="28"/>
        </w:rPr>
        <w:t>яемая</w:t>
      </w:r>
      <w:r w:rsidRPr="005969E8">
        <w:rPr>
          <w:sz w:val="28"/>
          <w:szCs w:val="28"/>
        </w:rPr>
        <w:t xml:space="preserve"> </w:t>
      </w:r>
      <w:r w:rsidR="007C19FF" w:rsidRPr="005969E8">
        <w:rPr>
          <w:sz w:val="28"/>
          <w:szCs w:val="28"/>
        </w:rPr>
        <w:t>в целях</w:t>
      </w:r>
      <w:r w:rsidRPr="005969E8">
        <w:rPr>
          <w:sz w:val="28"/>
          <w:szCs w:val="28"/>
        </w:rPr>
        <w:t xml:space="preserve"> установлени</w:t>
      </w:r>
      <w:r w:rsidR="007C19FF" w:rsidRPr="005969E8">
        <w:rPr>
          <w:sz w:val="28"/>
          <w:szCs w:val="28"/>
        </w:rPr>
        <w:t>я</w:t>
      </w:r>
      <w:r w:rsidRPr="005969E8">
        <w:rPr>
          <w:sz w:val="28"/>
          <w:szCs w:val="28"/>
        </w:rPr>
        <w:t xml:space="preserve"> тариф</w:t>
      </w:r>
      <w:r w:rsidR="007C19FF" w:rsidRPr="005969E8">
        <w:rPr>
          <w:sz w:val="28"/>
          <w:szCs w:val="28"/>
        </w:rPr>
        <w:t>ов</w:t>
      </w:r>
      <w:r w:rsidRPr="005969E8">
        <w:rPr>
          <w:sz w:val="28"/>
          <w:szCs w:val="28"/>
        </w:rPr>
        <w:t xml:space="preserve"> на услуги по передаче электрической энергии и исчисляемая в мегаваттах (МВт). </w:t>
      </w:r>
    </w:p>
    <w:p w:rsidR="00A71FBD" w:rsidRPr="005969E8" w:rsidRDefault="009F7D95" w:rsidP="007270DD">
      <w:pPr>
        <w:suppressAutoHyphens w:val="0"/>
        <w:autoSpaceDE w:val="0"/>
        <w:autoSpaceDN w:val="0"/>
        <w:adjustRightInd w:val="0"/>
        <w:ind w:firstLine="720"/>
        <w:jc w:val="both"/>
        <w:rPr>
          <w:sz w:val="28"/>
          <w:szCs w:val="28"/>
        </w:rPr>
      </w:pPr>
      <w:r w:rsidRPr="005969E8">
        <w:rPr>
          <w:b/>
          <w:i/>
          <w:sz w:val="28"/>
          <w:szCs w:val="28"/>
        </w:rPr>
        <w:t xml:space="preserve">Максимальная мощность </w:t>
      </w:r>
      <w:r w:rsidRPr="005969E8">
        <w:rPr>
          <w:sz w:val="28"/>
          <w:szCs w:val="28"/>
        </w:rPr>
        <w:t>– наибольшая величина мощности</w:t>
      </w:r>
      <w:r w:rsidR="00401B32" w:rsidRPr="005969E8">
        <w:rPr>
          <w:sz w:val="28"/>
          <w:szCs w:val="28"/>
        </w:rPr>
        <w:t xml:space="preserve">,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 </w:t>
      </w:r>
      <w:r w:rsidR="00401B32" w:rsidRPr="005969E8">
        <w:rPr>
          <w:sz w:val="28"/>
          <w:szCs w:val="28"/>
          <w:lang w:eastAsia="ru-RU"/>
        </w:rPr>
        <w:t>(МВт).</w:t>
      </w:r>
    </w:p>
    <w:p w:rsidR="00A71FBD" w:rsidRPr="005969E8" w:rsidRDefault="00401B32" w:rsidP="007270DD">
      <w:pPr>
        <w:spacing w:line="264" w:lineRule="auto"/>
        <w:ind w:firstLine="709"/>
        <w:jc w:val="both"/>
        <w:rPr>
          <w:b/>
          <w:i/>
          <w:sz w:val="28"/>
          <w:szCs w:val="28"/>
        </w:rPr>
      </w:pPr>
      <w:r w:rsidRPr="005969E8">
        <w:rPr>
          <w:b/>
          <w:i/>
          <w:sz w:val="28"/>
          <w:szCs w:val="28"/>
        </w:rPr>
        <w:t>Пропускная способность электрической сети -</w:t>
      </w:r>
      <w:r w:rsidRPr="005969E8">
        <w:rPr>
          <w:sz w:val="28"/>
          <w:szCs w:val="28"/>
        </w:rPr>
        <w:t xml:space="preserve">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A71FBD" w:rsidRPr="005969E8" w:rsidRDefault="00921AF1" w:rsidP="007270DD">
      <w:pPr>
        <w:spacing w:line="264" w:lineRule="auto"/>
        <w:ind w:firstLine="708"/>
        <w:jc w:val="both"/>
        <w:rPr>
          <w:sz w:val="28"/>
          <w:szCs w:val="28"/>
        </w:rPr>
      </w:pPr>
      <w:r w:rsidRPr="005969E8">
        <w:rPr>
          <w:b/>
          <w:i/>
          <w:sz w:val="28"/>
          <w:szCs w:val="28"/>
        </w:rPr>
        <w:t>Нормативные потери  электрической энергии</w:t>
      </w:r>
      <w:r w:rsidRPr="005969E8">
        <w:rPr>
          <w:sz w:val="28"/>
          <w:szCs w:val="28"/>
        </w:rPr>
        <w:t xml:space="preserve"> -  потери, принятые к расчету при утверждении Региональной энергетической комиссией - Департамента цен и тарифов Краснодарского края тарифа на передачу электроэнергии по сетям Исполнителя и учтенные в балансах электроэнергии и мощности, утвержденные </w:t>
      </w:r>
      <w:r w:rsidRPr="005969E8">
        <w:rPr>
          <w:b/>
          <w:sz w:val="28"/>
          <w:szCs w:val="28"/>
        </w:rPr>
        <w:t>Федеральной антимонопольной службой РФ</w:t>
      </w:r>
      <w:r w:rsidR="00401B32" w:rsidRPr="005969E8">
        <w:rPr>
          <w:sz w:val="28"/>
          <w:szCs w:val="28"/>
        </w:rPr>
        <w:t>.</w:t>
      </w:r>
    </w:p>
    <w:p w:rsidR="00A71FBD" w:rsidRPr="005969E8" w:rsidRDefault="00401B32" w:rsidP="007270DD">
      <w:pPr>
        <w:widowControl w:val="0"/>
        <w:autoSpaceDE w:val="0"/>
        <w:spacing w:line="264" w:lineRule="auto"/>
        <w:ind w:firstLine="708"/>
        <w:jc w:val="both"/>
        <w:rPr>
          <w:sz w:val="28"/>
          <w:szCs w:val="28"/>
        </w:rPr>
      </w:pPr>
      <w:r w:rsidRPr="005969E8">
        <w:rPr>
          <w:b/>
          <w:i/>
          <w:sz w:val="28"/>
          <w:szCs w:val="28"/>
        </w:rPr>
        <w:t>Фактические потери электрической энергии</w:t>
      </w:r>
      <w:r w:rsidRPr="005969E8">
        <w:rPr>
          <w:sz w:val="28"/>
          <w:szCs w:val="28"/>
        </w:rPr>
        <w:t xml:space="preserve"> – разница между объемом электрической энергии, поставленной в электрическую сеть Исполнителя из сетей Заказчика и (или) от производителей электрической энергии, (или) сетей других сетевых организаций, и суммой объемов электрической энергии: потребленной электроэнергии энергопринимающими устройствами Потребителей электроэнергии, присоединенных к сети Исполнителя, объемом электроэнергии потребленной Исполнителем на свои хозяйственные нужды и объемом электроэнергии переданной транзитом в сети смежных с Исполнителем сетевых организаций. </w:t>
      </w:r>
    </w:p>
    <w:p w:rsidR="00A71FBD" w:rsidRPr="005969E8" w:rsidRDefault="00401B32" w:rsidP="007270DD">
      <w:pPr>
        <w:widowControl w:val="0"/>
        <w:autoSpaceDE w:val="0"/>
        <w:spacing w:line="264" w:lineRule="auto"/>
        <w:ind w:firstLine="708"/>
        <w:jc w:val="both"/>
        <w:rPr>
          <w:sz w:val="28"/>
          <w:szCs w:val="28"/>
        </w:rPr>
      </w:pPr>
      <w:r w:rsidRPr="005969E8">
        <w:rPr>
          <w:b/>
          <w:i/>
          <w:sz w:val="28"/>
          <w:szCs w:val="28"/>
        </w:rPr>
        <w:t>Хозяйственные нужды Исполнителя</w:t>
      </w:r>
      <w:r w:rsidRPr="005969E8">
        <w:rPr>
          <w:sz w:val="28"/>
          <w:szCs w:val="28"/>
        </w:rPr>
        <w:t xml:space="preserve"> – зафиксированное отдельными приборами учета потребление электроэнергии Исполнителем, не предназначенное для последующей передачи присоединенным к сетям Исполнителя Потребителям и сторонним сетевым организациям и не связанное с расходом электроэнергии на ее транспортировку по сетям Исполнителя (с потерями).</w:t>
      </w:r>
    </w:p>
    <w:p w:rsidR="006142FF" w:rsidRPr="005969E8" w:rsidRDefault="00401B32" w:rsidP="007270DD">
      <w:pPr>
        <w:widowControl w:val="0"/>
        <w:autoSpaceDE w:val="0"/>
        <w:spacing w:line="264" w:lineRule="auto"/>
        <w:ind w:firstLine="708"/>
        <w:jc w:val="both"/>
        <w:rPr>
          <w:sz w:val="28"/>
          <w:szCs w:val="28"/>
        </w:rPr>
      </w:pPr>
      <w:r w:rsidRPr="005969E8">
        <w:rPr>
          <w:b/>
          <w:i/>
          <w:sz w:val="28"/>
          <w:szCs w:val="28"/>
        </w:rPr>
        <w:t>Бездоговорное потребление электрической энергии</w:t>
      </w:r>
      <w:r w:rsidRPr="005969E8">
        <w:rPr>
          <w:sz w:val="28"/>
          <w:szCs w:val="28"/>
        </w:rPr>
        <w:t xml:space="preserve"> </w:t>
      </w:r>
      <w:r w:rsidR="006142FF" w:rsidRPr="005969E8">
        <w:rPr>
          <w:sz w:val="28"/>
          <w:szCs w:val="28"/>
        </w:rPr>
        <w:t>–</w:t>
      </w:r>
      <w:r w:rsidRPr="005969E8">
        <w:rPr>
          <w:sz w:val="28"/>
          <w:szCs w:val="28"/>
        </w:rPr>
        <w:t xml:space="preserve"> </w:t>
      </w:r>
      <w:r w:rsidR="006142FF" w:rsidRPr="005969E8">
        <w:rPr>
          <w:sz w:val="28"/>
          <w:szCs w:val="28"/>
        </w:rPr>
        <w:t xml:space="preserve"> самовольное </w:t>
      </w:r>
      <w:r w:rsidR="006142FF" w:rsidRPr="005969E8">
        <w:rPr>
          <w:sz w:val="28"/>
          <w:szCs w:val="28"/>
        </w:rPr>
        <w:lastRenderedPageBreak/>
        <w:t>подключение энергопринимающих устройств к объектам электросетевого хозяйства и (или) потребление электрической энергии в отсутствие заключенного договора, обеспечивающего продажу электрической энергии (мощности) на розничных рынках,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w:t>
      </w:r>
    </w:p>
    <w:p w:rsidR="004739D7" w:rsidRPr="005969E8" w:rsidRDefault="005C0584" w:rsidP="004739D7">
      <w:pPr>
        <w:suppressAutoHyphens w:val="0"/>
        <w:autoSpaceDE w:val="0"/>
        <w:autoSpaceDN w:val="0"/>
        <w:adjustRightInd w:val="0"/>
        <w:ind w:firstLine="540"/>
        <w:jc w:val="both"/>
        <w:rPr>
          <w:rFonts w:eastAsiaTheme="minorHAnsi"/>
          <w:sz w:val="28"/>
          <w:szCs w:val="28"/>
          <w:lang w:eastAsia="en-US"/>
        </w:rPr>
      </w:pPr>
      <w:r w:rsidRPr="005969E8">
        <w:rPr>
          <w:rFonts w:eastAsiaTheme="minorHAnsi"/>
          <w:b/>
          <w:i/>
          <w:sz w:val="28"/>
          <w:szCs w:val="28"/>
          <w:lang w:eastAsia="en-US"/>
        </w:rPr>
        <w:t>Безучетное потребление</w:t>
      </w:r>
      <w:r w:rsidR="004739D7" w:rsidRPr="005969E8">
        <w:rPr>
          <w:rFonts w:eastAsiaTheme="minorHAnsi"/>
          <w:sz w:val="28"/>
          <w:szCs w:val="28"/>
          <w:lang w:eastAsia="en-US"/>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w:t>
      </w:r>
      <w:r w:rsidR="004739D7" w:rsidRPr="005969E8">
        <w:rPr>
          <w:rFonts w:eastAsiaTheme="minorHAnsi"/>
          <w:sz w:val="28"/>
          <w:szCs w:val="28"/>
          <w:lang w:eastAsia="en-US"/>
        </w:rPr>
        <w:lastRenderedPageBreak/>
        <w:t>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rsidR="00A71FBD" w:rsidRPr="005969E8" w:rsidRDefault="00401B32" w:rsidP="007270DD">
      <w:pPr>
        <w:ind w:firstLine="708"/>
        <w:jc w:val="both"/>
        <w:rPr>
          <w:sz w:val="28"/>
          <w:szCs w:val="28"/>
        </w:rPr>
      </w:pPr>
      <w:r w:rsidRPr="005969E8">
        <w:rPr>
          <w:b/>
          <w:i/>
          <w:sz w:val="28"/>
          <w:szCs w:val="28"/>
        </w:rPr>
        <w:t>Граница балансовой принадлежности</w:t>
      </w:r>
      <w:r w:rsidRPr="005969E8">
        <w:rPr>
          <w:sz w:val="28"/>
          <w:szCs w:val="28"/>
        </w:rPr>
        <w:t xml:space="preserve">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A71FBD" w:rsidRPr="005969E8" w:rsidRDefault="00401B32" w:rsidP="007270DD">
      <w:pPr>
        <w:ind w:firstLine="708"/>
        <w:jc w:val="both"/>
        <w:rPr>
          <w:sz w:val="28"/>
          <w:szCs w:val="28"/>
        </w:rPr>
      </w:pPr>
      <w:r w:rsidRPr="005969E8">
        <w:rPr>
          <w:b/>
          <w:i/>
          <w:sz w:val="28"/>
          <w:szCs w:val="28"/>
        </w:rPr>
        <w:t xml:space="preserve">Акт разграничения </w:t>
      </w:r>
      <w:r w:rsidR="00790BC1" w:rsidRPr="005969E8">
        <w:rPr>
          <w:b/>
          <w:i/>
          <w:sz w:val="28"/>
          <w:szCs w:val="28"/>
        </w:rPr>
        <w:t xml:space="preserve">границ </w:t>
      </w:r>
      <w:r w:rsidRPr="005969E8">
        <w:rPr>
          <w:b/>
          <w:i/>
          <w:sz w:val="28"/>
          <w:szCs w:val="28"/>
        </w:rPr>
        <w:t>балансовой принадлежности электросетей</w:t>
      </w:r>
      <w:r w:rsidRPr="005969E8">
        <w:rPr>
          <w:sz w:val="28"/>
          <w:szCs w:val="28"/>
        </w:rPr>
        <w:t xml:space="preserve"> - документ, составленный в процессе технологического присоединения энергопринимающих устройств (энергетических установок) физических и юридических лиц к электрическим сетям (далее - энергопринимающие устройства), определяющий границы балансовой принадлежности.</w:t>
      </w:r>
    </w:p>
    <w:p w:rsidR="00A71FBD" w:rsidRPr="005969E8" w:rsidRDefault="00401B32" w:rsidP="007270DD">
      <w:pPr>
        <w:ind w:firstLine="709"/>
        <w:jc w:val="both"/>
        <w:rPr>
          <w:sz w:val="28"/>
          <w:szCs w:val="28"/>
        </w:rPr>
      </w:pPr>
      <w:r w:rsidRPr="005969E8">
        <w:rPr>
          <w:b/>
          <w:i/>
          <w:sz w:val="28"/>
          <w:szCs w:val="28"/>
        </w:rPr>
        <w:t>Акт разграничения эксплуатационной ответственности сторон</w:t>
      </w:r>
      <w:r w:rsidRPr="005969E8">
        <w:rPr>
          <w:sz w:val="28"/>
          <w:szCs w:val="28"/>
        </w:rPr>
        <w:t xml:space="preserve"> - документ, составленный сетевой организацией и потребителем услуг по передаче электрической энергии в процессе технологического присоединения энергопринимающих устройств, определяющий границы ответственности сторон за эксплуатацию соответствующих энергопринимающих устройств и объектов электросетевого хозяйства.</w:t>
      </w:r>
    </w:p>
    <w:p w:rsidR="003D7AEC" w:rsidRPr="005969E8" w:rsidRDefault="003D7AEC" w:rsidP="000B1833">
      <w:pPr>
        <w:ind w:firstLine="709"/>
        <w:jc w:val="both"/>
        <w:rPr>
          <w:sz w:val="28"/>
          <w:szCs w:val="28"/>
        </w:rPr>
      </w:pPr>
      <w:r w:rsidRPr="005969E8">
        <w:rPr>
          <w:b/>
          <w:i/>
          <w:sz w:val="28"/>
          <w:szCs w:val="28"/>
        </w:rPr>
        <w:t>Акт об осуществлении технологического присоединения (акт о технологическом присоединении</w:t>
      </w:r>
      <w:r w:rsidRPr="005969E8">
        <w:rPr>
          <w:b/>
          <w:sz w:val="28"/>
          <w:szCs w:val="28"/>
        </w:rPr>
        <w:t>)</w:t>
      </w:r>
      <w:r w:rsidRPr="005969E8">
        <w:rPr>
          <w:sz w:val="28"/>
          <w:szCs w:val="28"/>
        </w:rPr>
        <w:t xml:space="preserve">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r w:rsidRPr="005969E8">
        <w:rPr>
          <w:sz w:val="22"/>
          <w:szCs w:val="22"/>
        </w:rPr>
        <w:t>.</w:t>
      </w:r>
    </w:p>
    <w:p w:rsidR="000B1833" w:rsidRPr="005969E8" w:rsidRDefault="003D7AEC" w:rsidP="000B1833">
      <w:pPr>
        <w:ind w:firstLine="709"/>
        <w:jc w:val="both"/>
        <w:rPr>
          <w:sz w:val="28"/>
          <w:szCs w:val="28"/>
        </w:rPr>
      </w:pPr>
      <w:r w:rsidRPr="005969E8">
        <w:rPr>
          <w:sz w:val="28"/>
          <w:szCs w:val="28"/>
        </w:rPr>
        <w:t>Акты об осуществлении технологического присоединения (акт о технологическом присоединении),</w:t>
      </w:r>
      <w:r w:rsidRPr="005969E8">
        <w:rPr>
          <w:b/>
          <w:sz w:val="22"/>
          <w:szCs w:val="22"/>
        </w:rPr>
        <w:t xml:space="preserve"> </w:t>
      </w:r>
      <w:r w:rsidR="000B1833" w:rsidRPr="005969E8">
        <w:rPr>
          <w:sz w:val="28"/>
          <w:szCs w:val="28"/>
        </w:rPr>
        <w:t>Акты разграничения границ балансовой принадлежности и акты эксплуатационной ответственности сторон (между Заказчиком и Исполнителем (ССО), Исполнителем и Потребителем ГП (ЭСО) и между Исполнителем и ССО) соответствуют перечням точек поставки и выдачи по приложениям 1.1, 1.2, являются неотъемлемой частью настоящего Договора (Приложение №2).</w:t>
      </w:r>
    </w:p>
    <w:p w:rsidR="00F553A8" w:rsidRPr="005969E8" w:rsidRDefault="009F7D95" w:rsidP="007270DD">
      <w:pPr>
        <w:ind w:firstLine="708"/>
        <w:jc w:val="both"/>
        <w:rPr>
          <w:sz w:val="28"/>
          <w:szCs w:val="28"/>
        </w:rPr>
      </w:pPr>
      <w:r w:rsidRPr="005969E8">
        <w:rPr>
          <w:sz w:val="28"/>
          <w:szCs w:val="28"/>
        </w:rPr>
        <w:t>1.2. Исполнитель в порядке, предусмотренном действующим законодательством, самостоятельно регулирует отношения с владельцами энергопринимающих устройств (в том числе, ССО)</w:t>
      </w:r>
      <w:r w:rsidR="00F553A8" w:rsidRPr="005969E8">
        <w:rPr>
          <w:sz w:val="28"/>
          <w:szCs w:val="28"/>
        </w:rPr>
        <w:t>:</w:t>
      </w:r>
      <w:r w:rsidRPr="005969E8">
        <w:rPr>
          <w:sz w:val="28"/>
          <w:szCs w:val="28"/>
        </w:rPr>
        <w:t xml:space="preserve"> </w:t>
      </w:r>
    </w:p>
    <w:p w:rsidR="00A71FBD" w:rsidRPr="005969E8" w:rsidRDefault="00F553A8" w:rsidP="00F553A8">
      <w:pPr>
        <w:jc w:val="both"/>
        <w:rPr>
          <w:sz w:val="28"/>
          <w:szCs w:val="28"/>
        </w:rPr>
      </w:pPr>
      <w:r w:rsidRPr="005969E8">
        <w:rPr>
          <w:sz w:val="28"/>
          <w:szCs w:val="28"/>
        </w:rPr>
        <w:t xml:space="preserve">- </w:t>
      </w:r>
      <w:r w:rsidR="009F7D95" w:rsidRPr="005969E8">
        <w:rPr>
          <w:sz w:val="28"/>
          <w:szCs w:val="28"/>
        </w:rPr>
        <w:t xml:space="preserve">по технологическому присоединению электроустановок к электрической сети Исполнителя, в том числе с теми владельцами электроустановок, </w:t>
      </w:r>
      <w:r w:rsidR="009F7D95" w:rsidRPr="005969E8">
        <w:rPr>
          <w:sz w:val="28"/>
          <w:szCs w:val="28"/>
        </w:rPr>
        <w:lastRenderedPageBreak/>
        <w:t>энергопринимающие устройства которых были присоединены к электрической сети Исполнителя до заключения настоящего Договора в пределах максимальной мощност</w:t>
      </w:r>
      <w:r w:rsidRPr="005969E8">
        <w:rPr>
          <w:sz w:val="28"/>
          <w:szCs w:val="28"/>
        </w:rPr>
        <w:t>и, оговоренной в приложении 1.1;</w:t>
      </w:r>
    </w:p>
    <w:p w:rsidR="00F553A8" w:rsidRPr="005969E8" w:rsidRDefault="00F553A8" w:rsidP="00F553A8">
      <w:pPr>
        <w:jc w:val="both"/>
        <w:rPr>
          <w:sz w:val="28"/>
          <w:szCs w:val="28"/>
        </w:rPr>
      </w:pPr>
      <w:r w:rsidRPr="005969E8">
        <w:rPr>
          <w:sz w:val="28"/>
          <w:szCs w:val="28"/>
        </w:rPr>
        <w:t>– по обеспечению коммерческого учета электрической энергии (мощности) в отношении непосредственно или опосредованно присоединенных к принадлежащим Исполнителю объектам электросетевого хозяйства, энергопринимающих устройств потребителей электрической энергии (мощности) (за исключением установленных в отношении помещений многоквартирного дома, энергоснабжение которых осуществляется с использованием общего имущества многоквартирного дома и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rsidR="00F553A8" w:rsidRPr="005969E8" w:rsidRDefault="00F553A8" w:rsidP="00F553A8">
      <w:pPr>
        <w:jc w:val="both"/>
        <w:rPr>
          <w:sz w:val="28"/>
          <w:szCs w:val="28"/>
        </w:rPr>
      </w:pPr>
      <w:r w:rsidRPr="005969E8">
        <w:rPr>
          <w:sz w:val="28"/>
          <w:szCs w:val="28"/>
        </w:rPr>
        <w:t>– по предоставлению минимального функционала интеллектуальных систем учета электрической энергии (мощности) в порядке и случаях, которые установлены правилами предоставления доступа к минимальному набору функций интеллектуальных систем учета электрической энергии (мощности), предусмотренными пунктом 1 статьи 21 Федерального закона «Об электроэнергетике»;</w:t>
      </w:r>
    </w:p>
    <w:p w:rsidR="00F553A8" w:rsidRPr="005969E8" w:rsidRDefault="00F553A8" w:rsidP="00F553A8">
      <w:pPr>
        <w:jc w:val="both"/>
        <w:rPr>
          <w:sz w:val="28"/>
          <w:szCs w:val="28"/>
        </w:rPr>
      </w:pPr>
      <w:r w:rsidRPr="005969E8">
        <w:rPr>
          <w:sz w:val="28"/>
          <w:szCs w:val="28"/>
        </w:rPr>
        <w:t>– в иных случаях, установленных законодательством РФ.</w:t>
      </w:r>
    </w:p>
    <w:p w:rsidR="00046192" w:rsidRPr="005969E8" w:rsidRDefault="00046192" w:rsidP="00F553A8">
      <w:pPr>
        <w:pStyle w:val="11"/>
        <w:ind w:left="0" w:firstLine="709"/>
        <w:rPr>
          <w:sz w:val="28"/>
          <w:szCs w:val="28"/>
        </w:rPr>
      </w:pPr>
      <w:r w:rsidRPr="005969E8">
        <w:rPr>
          <w:sz w:val="28"/>
          <w:szCs w:val="28"/>
        </w:rPr>
        <w:t>В течение 05 (пяти) дней после заключения настоящего Договора Исполнитель передает Заказчику  копии выданных в отношении каждого из указанных лиц технических условий, актов о технологическом присоединении, актов согласования аварийной и технологической брони.</w:t>
      </w:r>
    </w:p>
    <w:p w:rsidR="00AF5EB8" w:rsidRPr="005969E8" w:rsidRDefault="009F7D95" w:rsidP="007270DD">
      <w:pPr>
        <w:ind w:firstLine="708"/>
        <w:jc w:val="both"/>
        <w:rPr>
          <w:sz w:val="28"/>
          <w:szCs w:val="28"/>
        </w:rPr>
      </w:pPr>
      <w:r w:rsidRPr="005969E8">
        <w:rPr>
          <w:sz w:val="28"/>
          <w:szCs w:val="28"/>
        </w:rPr>
        <w:t xml:space="preserve">При технологическом присоединении потребителей в течение действия настоящего договора Исполнитель обязан представить указанные выше документы в течение 05 (Пять) календарных дней с момента фактического присоединения. </w:t>
      </w:r>
    </w:p>
    <w:p w:rsidR="00A71FBD" w:rsidRPr="005969E8" w:rsidRDefault="009F7D95" w:rsidP="007270DD">
      <w:pPr>
        <w:ind w:firstLine="708"/>
        <w:jc w:val="both"/>
        <w:rPr>
          <w:sz w:val="28"/>
          <w:szCs w:val="28"/>
        </w:rPr>
      </w:pPr>
      <w:r w:rsidRPr="005969E8">
        <w:rPr>
          <w:sz w:val="28"/>
          <w:szCs w:val="28"/>
        </w:rPr>
        <w:t xml:space="preserve">В случае </w:t>
      </w:r>
      <w:r w:rsidR="00324EF8" w:rsidRPr="005969E8">
        <w:rPr>
          <w:sz w:val="28"/>
          <w:szCs w:val="28"/>
        </w:rPr>
        <w:t>непредоставлени</w:t>
      </w:r>
      <w:r w:rsidRPr="005969E8">
        <w:rPr>
          <w:sz w:val="28"/>
          <w:szCs w:val="28"/>
        </w:rPr>
        <w:t>я</w:t>
      </w:r>
      <w:r w:rsidR="00324EF8" w:rsidRPr="005969E8">
        <w:rPr>
          <w:sz w:val="28"/>
          <w:szCs w:val="28"/>
        </w:rPr>
        <w:t xml:space="preserve"> в указанны</w:t>
      </w:r>
      <w:r w:rsidRPr="005969E8">
        <w:rPr>
          <w:sz w:val="28"/>
          <w:szCs w:val="28"/>
        </w:rPr>
        <w:t>е</w:t>
      </w:r>
      <w:r w:rsidR="00324EF8" w:rsidRPr="005969E8">
        <w:rPr>
          <w:sz w:val="28"/>
          <w:szCs w:val="28"/>
        </w:rPr>
        <w:t xml:space="preserve"> срок</w:t>
      </w:r>
      <w:r w:rsidRPr="005969E8">
        <w:rPr>
          <w:sz w:val="28"/>
          <w:szCs w:val="28"/>
        </w:rPr>
        <w:t>и</w:t>
      </w:r>
      <w:r w:rsidR="00324EF8" w:rsidRPr="005969E8">
        <w:rPr>
          <w:sz w:val="28"/>
          <w:szCs w:val="28"/>
        </w:rPr>
        <w:t xml:space="preserve"> поименованных в настоящем пункте документов максимальная мощность определяется исходя из представленных документов. </w:t>
      </w:r>
    </w:p>
    <w:p w:rsidR="00A71FBD" w:rsidRPr="005969E8" w:rsidRDefault="009F7D95" w:rsidP="007270DD">
      <w:pPr>
        <w:ind w:firstLine="708"/>
        <w:jc w:val="both"/>
        <w:rPr>
          <w:sz w:val="28"/>
          <w:szCs w:val="28"/>
        </w:rPr>
      </w:pPr>
      <w:r w:rsidRPr="005969E8">
        <w:rPr>
          <w:sz w:val="28"/>
          <w:szCs w:val="28"/>
        </w:rPr>
        <w:t xml:space="preserve">1.3. Исполнитель при оказании услуг по настоящему Договору осуществляет передачу электрической энергии с использованием объектов электросетевого хозяйства, принадлежащих  ему на праве собственности или на ином установленном федеральными законами основании. Об изменении правомочий Исполнителя на владение, пользование либо распоряжение объектами электросетевого хозяйства, Исполнитель извещает Заказчика не менее чем за 5 (пять) рабочих дней до внесения соответствующих изменений и направляет Заказчику заверенные копии соответствующих правоустанавливающих документов в течение 3 (трех) рабочих дней с момента их получения. </w:t>
      </w:r>
    </w:p>
    <w:p w:rsidR="00A71FBD" w:rsidRPr="005969E8" w:rsidRDefault="00401B32" w:rsidP="007270DD">
      <w:pPr>
        <w:tabs>
          <w:tab w:val="left" w:pos="1080"/>
          <w:tab w:val="num" w:pos="1260"/>
        </w:tabs>
        <w:suppressAutoHyphens w:val="0"/>
        <w:ind w:firstLine="720"/>
        <w:jc w:val="both"/>
        <w:rPr>
          <w:sz w:val="28"/>
          <w:szCs w:val="28"/>
        </w:rPr>
      </w:pPr>
      <w:r w:rsidRPr="005969E8">
        <w:rPr>
          <w:sz w:val="28"/>
          <w:szCs w:val="28"/>
        </w:rPr>
        <w:t xml:space="preserve">1.4. При определении объема и стоимости передаваемой по настоящему Договору электрической энергии Стороны определились под термином «электрическая энергия» понимать активную электрическую энергию. </w:t>
      </w:r>
    </w:p>
    <w:p w:rsidR="00A71FBD" w:rsidRPr="005969E8" w:rsidRDefault="00401B32" w:rsidP="007270DD">
      <w:pPr>
        <w:tabs>
          <w:tab w:val="left" w:pos="1080"/>
          <w:tab w:val="num" w:pos="1260"/>
        </w:tabs>
        <w:suppressAutoHyphens w:val="0"/>
        <w:ind w:firstLine="720"/>
        <w:jc w:val="both"/>
        <w:rPr>
          <w:sz w:val="28"/>
          <w:szCs w:val="28"/>
        </w:rPr>
      </w:pPr>
      <w:r w:rsidRPr="005969E8">
        <w:rPr>
          <w:sz w:val="28"/>
          <w:szCs w:val="28"/>
        </w:rPr>
        <w:lastRenderedPageBreak/>
        <w:t>В фактические объемы переданной электроэнергии и в оплачиваемые услуги по ее передаче не включаются объемы реактивной электрической энергии, если иное не предусмотрено настоящим Договором.</w:t>
      </w:r>
    </w:p>
    <w:p w:rsidR="00F72C98" w:rsidRPr="005969E8" w:rsidRDefault="009F7D95" w:rsidP="007270DD">
      <w:pPr>
        <w:tabs>
          <w:tab w:val="left" w:pos="1080"/>
          <w:tab w:val="num" w:pos="1260"/>
        </w:tabs>
        <w:suppressAutoHyphens w:val="0"/>
        <w:ind w:firstLine="720"/>
        <w:jc w:val="both"/>
        <w:rPr>
          <w:sz w:val="28"/>
          <w:szCs w:val="28"/>
        </w:rPr>
      </w:pPr>
      <w:r w:rsidRPr="005969E8">
        <w:rPr>
          <w:sz w:val="28"/>
          <w:szCs w:val="28"/>
        </w:rPr>
        <w:t>1.5. Потребителем услуг в рамках настоящего Договора является Заказчик (</w:t>
      </w:r>
      <w:r w:rsidR="003C333A" w:rsidRPr="005969E8">
        <w:rPr>
          <w:sz w:val="28"/>
          <w:szCs w:val="28"/>
        </w:rPr>
        <w:t>П</w:t>
      </w:r>
      <w:r w:rsidR="00F553A8" w:rsidRPr="005969E8">
        <w:rPr>
          <w:sz w:val="28"/>
          <w:szCs w:val="28"/>
        </w:rPr>
        <w:t>АО «Россети Кубань</w:t>
      </w:r>
      <w:r w:rsidRPr="005969E8">
        <w:rPr>
          <w:sz w:val="28"/>
          <w:szCs w:val="28"/>
        </w:rPr>
        <w:t>»).</w:t>
      </w:r>
    </w:p>
    <w:p w:rsidR="00A71FBD" w:rsidRPr="005969E8" w:rsidRDefault="00A71FBD" w:rsidP="007270DD">
      <w:pPr>
        <w:rPr>
          <w:sz w:val="28"/>
          <w:szCs w:val="28"/>
        </w:rPr>
      </w:pPr>
    </w:p>
    <w:p w:rsidR="00A71FBD" w:rsidRPr="005969E8" w:rsidRDefault="00401B32" w:rsidP="007270DD">
      <w:pPr>
        <w:ind w:left="3240"/>
        <w:rPr>
          <w:b/>
          <w:sz w:val="28"/>
          <w:szCs w:val="28"/>
        </w:rPr>
      </w:pPr>
      <w:r w:rsidRPr="005969E8">
        <w:rPr>
          <w:b/>
          <w:sz w:val="28"/>
          <w:szCs w:val="28"/>
        </w:rPr>
        <w:t>2. ПРЕДМЕТ ДОГОВОРА</w:t>
      </w:r>
    </w:p>
    <w:p w:rsidR="00A71FBD" w:rsidRPr="005969E8" w:rsidRDefault="00A71FBD" w:rsidP="007270DD">
      <w:pPr>
        <w:jc w:val="center"/>
        <w:rPr>
          <w:b/>
          <w:sz w:val="28"/>
          <w:szCs w:val="28"/>
        </w:rPr>
      </w:pPr>
    </w:p>
    <w:p w:rsidR="00CB3BDC" w:rsidRPr="005969E8" w:rsidRDefault="00401B32" w:rsidP="007270DD">
      <w:pPr>
        <w:jc w:val="both"/>
        <w:rPr>
          <w:sz w:val="28"/>
          <w:szCs w:val="28"/>
        </w:rPr>
      </w:pPr>
      <w:r w:rsidRPr="005969E8">
        <w:rPr>
          <w:sz w:val="28"/>
          <w:szCs w:val="28"/>
        </w:rPr>
        <w:tab/>
        <w:t xml:space="preserve">2.1. Исполнитель обязуется оказывать услуги по передаче электрической энергии путем осуществления комплекса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принадлежащих Исполнителю на праве собственности или на ином законном основании (далее – объекты электросетевого хозяйства Исполнителя), а Заказчик обязуется оплачивать эти услуги в порядке, установленном настоящим Договором в рамках, установленных тарифно-балансовыми решениями. </w:t>
      </w:r>
    </w:p>
    <w:p w:rsidR="00CB3BDC" w:rsidRPr="005969E8" w:rsidRDefault="00401B32" w:rsidP="007270DD">
      <w:pPr>
        <w:ind w:firstLine="720"/>
        <w:jc w:val="both"/>
        <w:rPr>
          <w:sz w:val="28"/>
          <w:szCs w:val="28"/>
        </w:rPr>
      </w:pPr>
      <w:r w:rsidRPr="005969E8">
        <w:rPr>
          <w:sz w:val="28"/>
          <w:szCs w:val="28"/>
        </w:rPr>
        <w:t>Передача электрической энергии производится Исполнителем в пределах максимальной мощности в точках приема и отпуска электроэнергии, указанных в Приложениях №№1.1,1.2 к настоящему Договору.</w:t>
      </w:r>
    </w:p>
    <w:p w:rsidR="00CB3BDC" w:rsidRPr="005969E8" w:rsidRDefault="00401B32" w:rsidP="007270DD">
      <w:pPr>
        <w:tabs>
          <w:tab w:val="left" w:pos="993"/>
        </w:tabs>
        <w:ind w:firstLine="708"/>
        <w:contextualSpacing/>
        <w:jc w:val="both"/>
        <w:rPr>
          <w:sz w:val="28"/>
          <w:szCs w:val="28"/>
        </w:rPr>
      </w:pPr>
      <w:r w:rsidRPr="005969E8">
        <w:rPr>
          <w:sz w:val="28"/>
          <w:szCs w:val="28"/>
        </w:rPr>
        <w:t>2.2. Плановый годовой объем услуг по передаче электрической энергии   по сетям Исполнителя с разбивкой по месяцам, по уровням напряжения определен Сторонами в Приложении № 3 к настоящему Договору.</w:t>
      </w:r>
    </w:p>
    <w:p w:rsidR="00CB3BDC" w:rsidRPr="005969E8" w:rsidRDefault="00401B32" w:rsidP="007270DD">
      <w:pPr>
        <w:tabs>
          <w:tab w:val="left" w:pos="993"/>
        </w:tabs>
        <w:ind w:firstLine="708"/>
        <w:contextualSpacing/>
        <w:jc w:val="both"/>
        <w:rPr>
          <w:sz w:val="28"/>
          <w:szCs w:val="28"/>
        </w:rPr>
      </w:pPr>
      <w:r w:rsidRPr="005969E8">
        <w:rPr>
          <w:sz w:val="28"/>
          <w:szCs w:val="28"/>
        </w:rPr>
        <w:t>Фактическое увеличение или уменьшение указанных в Приложении             № 3 и иных приложениях к Договору объемов не является основанием для отказа Сторон от исполнения обязательств по Договору (по оказанию услуг по передаче электроэнергии или по оплате фактически оказанных услуг), в случае если эти объемы участвовали при формировании индивидуального тарифа для расчетов между Заказчиком и Исполнителем за услуги по передаче электрической энергии.</w:t>
      </w:r>
    </w:p>
    <w:p w:rsidR="00A71FBD" w:rsidRPr="005969E8" w:rsidRDefault="00401B32" w:rsidP="007270DD">
      <w:pPr>
        <w:ind w:firstLine="708"/>
        <w:jc w:val="both"/>
        <w:rPr>
          <w:sz w:val="28"/>
          <w:szCs w:val="28"/>
        </w:rPr>
      </w:pPr>
      <w:r w:rsidRPr="005969E8">
        <w:rPr>
          <w:sz w:val="28"/>
          <w:szCs w:val="28"/>
        </w:rPr>
        <w:t>2.3. Величина максимальной мощности энергопринимающих устройств Потребителей ГП (ЭСО) а также ССО, энергоустановки которых присоединены в установленном действующим законодательством порядке к электрической сети Исполнителя, с распределением указанной величины по каждой точке отпуска</w:t>
      </w:r>
      <w:r w:rsidRPr="005969E8">
        <w:rPr>
          <w:color w:val="FF0000"/>
          <w:sz w:val="28"/>
          <w:szCs w:val="28"/>
        </w:rPr>
        <w:t xml:space="preserve"> </w:t>
      </w:r>
      <w:r w:rsidRPr="005969E8">
        <w:rPr>
          <w:sz w:val="28"/>
          <w:szCs w:val="28"/>
        </w:rPr>
        <w:t>определяется в Приложении № 1.2 к настоящему Договору.</w:t>
      </w:r>
    </w:p>
    <w:p w:rsidR="00A71FBD" w:rsidRPr="005969E8" w:rsidRDefault="00401B32" w:rsidP="007270DD">
      <w:pPr>
        <w:autoSpaceDE w:val="0"/>
        <w:autoSpaceDN w:val="0"/>
        <w:adjustRightInd w:val="0"/>
        <w:ind w:firstLine="720"/>
        <w:jc w:val="both"/>
        <w:rPr>
          <w:sz w:val="28"/>
          <w:szCs w:val="28"/>
        </w:rPr>
      </w:pPr>
      <w:r w:rsidRPr="005969E8">
        <w:rPr>
          <w:sz w:val="28"/>
          <w:szCs w:val="28"/>
        </w:rPr>
        <w:t xml:space="preserve">2.4. Исполнитель на момент вступления в силу настоящего Договора самостоятельно урегулирует отношения с ГП (ЭСО) по приобретению электрической энергии на собственные и (или) хозяйственные нужды и в целях компенсации фактических потерь в принадлежащих ему сетях.  </w:t>
      </w:r>
    </w:p>
    <w:p w:rsidR="00A71FBD" w:rsidRPr="005969E8" w:rsidRDefault="00401B32" w:rsidP="007270DD">
      <w:pPr>
        <w:tabs>
          <w:tab w:val="left" w:pos="1080"/>
        </w:tabs>
        <w:suppressAutoHyphens w:val="0"/>
        <w:ind w:firstLine="720"/>
        <w:jc w:val="both"/>
        <w:rPr>
          <w:sz w:val="28"/>
          <w:szCs w:val="28"/>
        </w:rPr>
      </w:pPr>
      <w:r w:rsidRPr="005969E8">
        <w:rPr>
          <w:sz w:val="28"/>
          <w:szCs w:val="28"/>
        </w:rPr>
        <w:t>2.5. Исполнитель в соответствии с настоящим Договором оказывает Заказчику услуги по передаче электрической энергии (мощности), включающие в себя в том числе:</w:t>
      </w:r>
    </w:p>
    <w:p w:rsidR="00A71FBD" w:rsidRPr="005969E8" w:rsidRDefault="00401B32" w:rsidP="007270DD">
      <w:pPr>
        <w:numPr>
          <w:ilvl w:val="2"/>
          <w:numId w:val="2"/>
        </w:numPr>
        <w:tabs>
          <w:tab w:val="clear" w:pos="720"/>
          <w:tab w:val="num" w:pos="709"/>
          <w:tab w:val="left" w:pos="1080"/>
        </w:tabs>
        <w:suppressAutoHyphens w:val="0"/>
        <w:ind w:left="0" w:firstLine="709"/>
        <w:jc w:val="both"/>
        <w:rPr>
          <w:sz w:val="28"/>
          <w:szCs w:val="28"/>
        </w:rPr>
      </w:pPr>
      <w:r w:rsidRPr="005969E8">
        <w:rPr>
          <w:sz w:val="28"/>
          <w:szCs w:val="28"/>
        </w:rPr>
        <w:t xml:space="preserve"> передачу электроэнергии от точек приема до точек отпуска;</w:t>
      </w:r>
    </w:p>
    <w:p w:rsidR="00A71FBD" w:rsidRPr="005969E8" w:rsidRDefault="00401B32" w:rsidP="007270DD">
      <w:pPr>
        <w:numPr>
          <w:ilvl w:val="2"/>
          <w:numId w:val="2"/>
        </w:numPr>
        <w:tabs>
          <w:tab w:val="clear" w:pos="720"/>
          <w:tab w:val="num" w:pos="709"/>
          <w:tab w:val="left" w:pos="1080"/>
        </w:tabs>
        <w:suppressAutoHyphens w:val="0"/>
        <w:ind w:left="0" w:firstLine="709"/>
        <w:jc w:val="both"/>
        <w:rPr>
          <w:sz w:val="28"/>
          <w:szCs w:val="28"/>
        </w:rPr>
      </w:pPr>
      <w:r w:rsidRPr="005969E8">
        <w:rPr>
          <w:sz w:val="28"/>
          <w:szCs w:val="28"/>
        </w:rPr>
        <w:t xml:space="preserve"> круглосуточное оперативное управление электроустановками, находящимися в управлении и (или) ведении Исполнителя в соответствии с </w:t>
      </w:r>
      <w:r w:rsidRPr="005969E8">
        <w:rPr>
          <w:sz w:val="28"/>
          <w:szCs w:val="28"/>
        </w:rPr>
        <w:lastRenderedPageBreak/>
        <w:t>действующими нормативно-правовыми актами и нормативно-техническими документами;</w:t>
      </w:r>
    </w:p>
    <w:p w:rsidR="00A71FBD" w:rsidRPr="005969E8" w:rsidRDefault="00401B32" w:rsidP="007270DD">
      <w:pPr>
        <w:numPr>
          <w:ilvl w:val="2"/>
          <w:numId w:val="2"/>
        </w:numPr>
        <w:tabs>
          <w:tab w:val="clear" w:pos="720"/>
          <w:tab w:val="num" w:pos="709"/>
          <w:tab w:val="left" w:pos="1080"/>
        </w:tabs>
        <w:suppressAutoHyphens w:val="0"/>
        <w:ind w:left="0" w:firstLine="709"/>
        <w:jc w:val="both"/>
        <w:rPr>
          <w:sz w:val="28"/>
          <w:szCs w:val="28"/>
        </w:rPr>
      </w:pPr>
      <w:r w:rsidRPr="005969E8">
        <w:rPr>
          <w:sz w:val="28"/>
          <w:szCs w:val="28"/>
        </w:rPr>
        <w:t>снятие показаний приборов учета по всем точкам приема и точкам отпуска электрической энергии, за исключением приборов учета, находящихся в пределах балансовой принадлежности Заказчика, а также согласование Актов снятия показаний приборов учета по точкам приема/отпуска электроэнергии (Приложение № 11 к настоящему Договору), находящихся в границах балансовой принадлежности Потребителей ГП (ЭСО), ССО, предоставляемых ими для расчетов по договорам энергоснабжения с ГП (ЭСО);</w:t>
      </w:r>
    </w:p>
    <w:p w:rsidR="00A71FBD" w:rsidRPr="005969E8" w:rsidRDefault="00401B32" w:rsidP="007270DD">
      <w:pPr>
        <w:numPr>
          <w:ilvl w:val="2"/>
          <w:numId w:val="2"/>
        </w:numPr>
        <w:tabs>
          <w:tab w:val="clear" w:pos="720"/>
          <w:tab w:val="num" w:pos="709"/>
          <w:tab w:val="left" w:pos="1080"/>
        </w:tabs>
        <w:suppressAutoHyphens w:val="0"/>
        <w:ind w:left="0" w:firstLine="709"/>
        <w:jc w:val="both"/>
        <w:rPr>
          <w:sz w:val="28"/>
          <w:szCs w:val="28"/>
        </w:rPr>
      </w:pPr>
      <w:r w:rsidRPr="005969E8">
        <w:rPr>
          <w:sz w:val="28"/>
          <w:szCs w:val="28"/>
        </w:rPr>
        <w:t>плановые и внеплановые проверки состояния приборов учета, замену и допуск в эксплуатацию вновь установленных (реконструируемых) приборов учета, по которым производится учет приема и отпуска энергии в точках приема и в точка</w:t>
      </w:r>
      <w:r w:rsidR="00F553A8" w:rsidRPr="005969E8">
        <w:rPr>
          <w:sz w:val="28"/>
          <w:szCs w:val="28"/>
        </w:rPr>
        <w:t xml:space="preserve">х отпуска электрической энергии, </w:t>
      </w:r>
      <w:r w:rsidR="00F553A8" w:rsidRPr="005969E8">
        <w:rPr>
          <w:rFonts w:eastAsia="Calibri"/>
          <w:sz w:val="28"/>
          <w:szCs w:val="28"/>
          <w:lang w:eastAsia="en-US"/>
        </w:rPr>
        <w:t>а также в отношении непосредственно или опосредованно присоединенных к принадлежащим Исполнителю объектам электросетевого хозяйства энергопринимающих устройств потребителей электрической энергии (мощности) (за исключением установленных в отношении помещений многоквартирного дома, энергоснабжение которых осуществляется с использованием общего имущества многоквартирного дома и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rsidR="00A71FBD" w:rsidRPr="005969E8" w:rsidRDefault="00401B32" w:rsidP="007270DD">
      <w:pPr>
        <w:numPr>
          <w:ilvl w:val="2"/>
          <w:numId w:val="2"/>
        </w:numPr>
        <w:tabs>
          <w:tab w:val="clear" w:pos="720"/>
          <w:tab w:val="num" w:pos="709"/>
          <w:tab w:val="left" w:pos="1080"/>
        </w:tabs>
        <w:suppressAutoHyphens w:val="0"/>
        <w:ind w:left="0" w:firstLine="709"/>
        <w:jc w:val="both"/>
        <w:rPr>
          <w:sz w:val="28"/>
          <w:szCs w:val="28"/>
        </w:rPr>
      </w:pPr>
      <w:r w:rsidRPr="005969E8">
        <w:rPr>
          <w:sz w:val="28"/>
          <w:szCs w:val="28"/>
        </w:rPr>
        <w:t xml:space="preserve">контроль соблюдения договорных величин потребления (приема в свою сеть) электрической энергии (мощности) Потребителями и иными непосредственно </w:t>
      </w:r>
      <w:r w:rsidR="00F553A8" w:rsidRPr="005969E8">
        <w:rPr>
          <w:sz w:val="28"/>
          <w:szCs w:val="28"/>
        </w:rPr>
        <w:t xml:space="preserve">или опосредованно </w:t>
      </w:r>
      <w:r w:rsidRPr="005969E8">
        <w:rPr>
          <w:sz w:val="28"/>
          <w:szCs w:val="28"/>
        </w:rPr>
        <w:t>присоединенными к электрическим сетям Исполнителя владельцами энергопринимающих устройств;</w:t>
      </w:r>
    </w:p>
    <w:p w:rsidR="00A71FBD" w:rsidRPr="005969E8" w:rsidRDefault="00401B32" w:rsidP="007270DD">
      <w:pPr>
        <w:numPr>
          <w:ilvl w:val="2"/>
          <w:numId w:val="2"/>
        </w:numPr>
        <w:tabs>
          <w:tab w:val="clear" w:pos="720"/>
          <w:tab w:val="num" w:pos="0"/>
          <w:tab w:val="left" w:pos="1080"/>
        </w:tabs>
        <w:suppressAutoHyphens w:val="0"/>
        <w:ind w:left="0" w:firstLine="709"/>
        <w:jc w:val="both"/>
        <w:rPr>
          <w:sz w:val="28"/>
          <w:szCs w:val="28"/>
        </w:rPr>
      </w:pPr>
      <w:r w:rsidRPr="005969E8">
        <w:rPr>
          <w:sz w:val="28"/>
          <w:szCs w:val="28"/>
        </w:rPr>
        <w:t xml:space="preserve">по заявке Заказчика, либо по заявкам ГП (ЭСО) производит в соответствии с действующим законодательством РФ, действия по введению ограничения или возобновлению режима потребления электроэнергии Потребителям, иным владельцам энергопринимающих устройств, непосредственно присоединенных к электрическим сетям Исполнителя, либо присоединенных через бесхозяйные сети. </w:t>
      </w:r>
    </w:p>
    <w:p w:rsidR="00A71FBD" w:rsidRPr="005969E8" w:rsidRDefault="00401B32" w:rsidP="007270DD">
      <w:pPr>
        <w:ind w:firstLine="708"/>
        <w:jc w:val="both"/>
        <w:rPr>
          <w:sz w:val="28"/>
          <w:szCs w:val="28"/>
        </w:rPr>
      </w:pPr>
      <w:r w:rsidRPr="005969E8">
        <w:rPr>
          <w:sz w:val="28"/>
          <w:szCs w:val="28"/>
        </w:rPr>
        <w:t>2.6. Исполнитель обязуется урегулировать с ССО</w:t>
      </w:r>
      <w:r w:rsidR="00EF5C8C" w:rsidRPr="005969E8">
        <w:rPr>
          <w:sz w:val="28"/>
          <w:szCs w:val="28"/>
        </w:rPr>
        <w:t>, производителями электрической энергии, лицами не оказывающими услуги по передаче электрической энергии</w:t>
      </w:r>
      <w:r w:rsidRPr="005969E8">
        <w:rPr>
          <w:sz w:val="28"/>
          <w:szCs w:val="28"/>
        </w:rPr>
        <w:t xml:space="preserve"> отношения технического характера по обеспечению межсетевого взаимодействия в соответствии с требованиями действующих нормативно-правовых актов и с учетом условий настоящего Договора.</w:t>
      </w:r>
    </w:p>
    <w:p w:rsidR="00A71FBD" w:rsidRPr="005969E8" w:rsidRDefault="00401B32" w:rsidP="007270DD">
      <w:pPr>
        <w:ind w:firstLine="708"/>
        <w:jc w:val="both"/>
        <w:rPr>
          <w:sz w:val="28"/>
          <w:szCs w:val="28"/>
        </w:rPr>
      </w:pPr>
      <w:r w:rsidRPr="005969E8">
        <w:rPr>
          <w:sz w:val="28"/>
          <w:szCs w:val="28"/>
        </w:rPr>
        <w:t>2.7. Стороны определили следующие существенные условия настоящего Договора:</w:t>
      </w:r>
    </w:p>
    <w:p w:rsidR="00A71FBD" w:rsidRPr="005969E8" w:rsidRDefault="00401B32" w:rsidP="007270DD">
      <w:pPr>
        <w:ind w:firstLine="708"/>
        <w:jc w:val="both"/>
        <w:rPr>
          <w:sz w:val="28"/>
          <w:szCs w:val="28"/>
        </w:rPr>
      </w:pPr>
      <w:r w:rsidRPr="005969E8">
        <w:rPr>
          <w:sz w:val="28"/>
          <w:szCs w:val="28"/>
        </w:rP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3156D9" w:rsidRPr="005969E8" w:rsidRDefault="00273352" w:rsidP="003156D9">
      <w:pPr>
        <w:pStyle w:val="11"/>
        <w:ind w:left="0" w:firstLine="0"/>
        <w:rPr>
          <w:sz w:val="28"/>
          <w:szCs w:val="28"/>
        </w:rPr>
      </w:pPr>
      <w:r w:rsidRPr="005969E8">
        <w:rPr>
          <w:sz w:val="28"/>
          <w:szCs w:val="28"/>
        </w:rPr>
        <w:t xml:space="preserve">         </w:t>
      </w:r>
      <w:r w:rsidR="003156D9" w:rsidRPr="005969E8">
        <w:rPr>
          <w:sz w:val="28"/>
          <w:szCs w:val="28"/>
        </w:rPr>
        <w:t xml:space="preserve">б) ответственность Сторон Договора за состояние и обслуживание объектов электросетевого хозяйства, которая фиксируется в прилагаемых к </w:t>
      </w:r>
      <w:r w:rsidR="003156D9" w:rsidRPr="005969E8">
        <w:rPr>
          <w:sz w:val="28"/>
          <w:szCs w:val="28"/>
        </w:rPr>
        <w:lastRenderedPageBreak/>
        <w:t>Договору актах об осуществлении технологического присоединения (актах о технологическом присоединении), актах разграничения балансовой принадлежности электросетей и эксплуатационной ответственности сторон;</w:t>
      </w:r>
    </w:p>
    <w:p w:rsidR="00A71FBD" w:rsidRPr="005969E8" w:rsidRDefault="00401B32" w:rsidP="007270DD">
      <w:pPr>
        <w:ind w:firstLine="708"/>
        <w:jc w:val="both"/>
        <w:rPr>
          <w:sz w:val="28"/>
          <w:szCs w:val="28"/>
        </w:rPr>
      </w:pPr>
      <w:r w:rsidRPr="005969E8">
        <w:rPr>
          <w:sz w:val="28"/>
          <w:szCs w:val="28"/>
        </w:rPr>
        <w:t>в) порядок осуществления расчетов за оказанные услуги  по передаче электрической энергии;</w:t>
      </w:r>
    </w:p>
    <w:p w:rsidR="00A71FBD" w:rsidRPr="005969E8" w:rsidRDefault="00401B32" w:rsidP="007270DD">
      <w:pPr>
        <w:ind w:firstLine="708"/>
        <w:jc w:val="both"/>
        <w:rPr>
          <w:sz w:val="28"/>
          <w:szCs w:val="28"/>
        </w:rPr>
      </w:pPr>
      <w:r w:rsidRPr="005969E8">
        <w:rPr>
          <w:sz w:val="28"/>
          <w:szCs w:val="28"/>
        </w:rP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A71FBD" w:rsidRPr="005969E8" w:rsidRDefault="00401B32" w:rsidP="007270DD">
      <w:pPr>
        <w:ind w:firstLine="708"/>
        <w:jc w:val="both"/>
        <w:rPr>
          <w:sz w:val="28"/>
          <w:szCs w:val="28"/>
        </w:rPr>
      </w:pPr>
      <w:r w:rsidRPr="005969E8">
        <w:rPr>
          <w:sz w:val="28"/>
          <w:szCs w:val="28"/>
        </w:rPr>
        <w:t>д) 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а также порядка обеспечения координации действий сторон при выполнении таких изменений и ремонтных работ с учетом Правил вывода объектов электроэнергетики в ремонт и из эксплуатации, утвержденных Постановлением Правительства Российской Федерации от 26 июля 2007 г. №484;</w:t>
      </w:r>
    </w:p>
    <w:p w:rsidR="00A71FBD" w:rsidRPr="005969E8" w:rsidRDefault="00401B32" w:rsidP="007270DD">
      <w:pPr>
        <w:ind w:firstLine="708"/>
        <w:jc w:val="both"/>
        <w:rPr>
          <w:sz w:val="28"/>
          <w:szCs w:val="28"/>
        </w:rPr>
      </w:pPr>
      <w:r w:rsidRPr="005969E8">
        <w:rPr>
          <w:sz w:val="28"/>
          <w:szCs w:val="28"/>
        </w:rPr>
        <w:t>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Российской Федерации или иных определенных указанным 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A71FBD" w:rsidRPr="005969E8" w:rsidRDefault="00401B32" w:rsidP="007270DD">
      <w:pPr>
        <w:ind w:firstLine="708"/>
        <w:jc w:val="both"/>
        <w:rPr>
          <w:sz w:val="28"/>
          <w:szCs w:val="28"/>
        </w:rPr>
      </w:pPr>
      <w:r w:rsidRPr="005969E8">
        <w:rPr>
          <w:sz w:val="28"/>
          <w:szCs w:val="28"/>
        </w:rP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законодательством Российской Федерации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w:t>
      </w:r>
    </w:p>
    <w:p w:rsidR="00A71FBD" w:rsidRPr="005969E8" w:rsidRDefault="00401B32" w:rsidP="007270DD">
      <w:pPr>
        <w:ind w:firstLine="708"/>
        <w:jc w:val="both"/>
        <w:rPr>
          <w:sz w:val="28"/>
          <w:szCs w:val="28"/>
        </w:rPr>
      </w:pPr>
      <w:r w:rsidRPr="005969E8">
        <w:rPr>
          <w:sz w:val="28"/>
          <w:szCs w:val="28"/>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Правилами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w:t>
      </w:r>
      <w:r w:rsidRPr="005969E8">
        <w:rPr>
          <w:sz w:val="28"/>
          <w:szCs w:val="28"/>
        </w:rPr>
        <w:lastRenderedPageBreak/>
        <w:t>энергии в отношении такого потребителя электрической энергии, а также ответственность за нарушение указанного порядка;</w:t>
      </w:r>
    </w:p>
    <w:p w:rsidR="00DD2219" w:rsidRPr="005969E8" w:rsidRDefault="00401B32" w:rsidP="007270DD">
      <w:pPr>
        <w:ind w:firstLine="708"/>
        <w:jc w:val="both"/>
        <w:rPr>
          <w:sz w:val="28"/>
          <w:szCs w:val="28"/>
        </w:rPr>
      </w:pPr>
      <w:r w:rsidRPr="005969E8">
        <w:rPr>
          <w:sz w:val="28"/>
          <w:szCs w:val="28"/>
        </w:rPr>
        <w:t>и)</w:t>
      </w:r>
      <w:r w:rsidR="00324EF8" w:rsidRPr="005969E8">
        <w:rPr>
          <w:sz w:val="28"/>
          <w:szCs w:val="28"/>
        </w:rPr>
        <w:t xml:space="preserve"> </w:t>
      </w:r>
      <w:r w:rsidRPr="005969E8">
        <w:rPr>
          <w:sz w:val="28"/>
          <w:szCs w:val="28"/>
        </w:rPr>
        <w:t>величина заявленной мощности, определяемая по соглашению Сторон.</w:t>
      </w:r>
    </w:p>
    <w:p w:rsidR="00CB3BDC" w:rsidRPr="005969E8" w:rsidRDefault="00401B32" w:rsidP="007270DD">
      <w:pPr>
        <w:ind w:firstLine="708"/>
        <w:jc w:val="both"/>
        <w:rPr>
          <w:sz w:val="28"/>
          <w:szCs w:val="28"/>
        </w:rPr>
      </w:pPr>
      <w:r w:rsidRPr="005969E8">
        <w:rPr>
          <w:sz w:val="28"/>
          <w:szCs w:val="28"/>
        </w:rPr>
        <w:t>2.8. Стороны определили перечень приборов учета электроэнергии, в том числе расчетных и контрольных, в Приложениях № №1.1, 1.2 к настоящему Договору, объемы и предполагаемый режим передачи электрической энергии и мощности с разбивкой по месяцам, по тарифным уровням напряжения в Приложении № 3 к настоящему Договору.</w:t>
      </w:r>
    </w:p>
    <w:p w:rsidR="005E1F2A" w:rsidRPr="005969E8" w:rsidRDefault="00401B32" w:rsidP="007270DD">
      <w:pPr>
        <w:ind w:firstLine="708"/>
        <w:jc w:val="both"/>
        <w:rPr>
          <w:sz w:val="28"/>
          <w:szCs w:val="28"/>
        </w:rPr>
      </w:pPr>
      <w:r w:rsidRPr="005969E8">
        <w:rPr>
          <w:sz w:val="28"/>
          <w:szCs w:val="28"/>
        </w:rPr>
        <w:t xml:space="preserve">2.9. Величина заявленной мощности по соглашению Сторон указана </w:t>
      </w:r>
      <w:r w:rsidR="00E85D3B" w:rsidRPr="005969E8">
        <w:rPr>
          <w:sz w:val="28"/>
          <w:szCs w:val="28"/>
        </w:rPr>
        <w:t xml:space="preserve"> в приложении №1.1 к настоящему Договору</w:t>
      </w:r>
      <w:r w:rsidRPr="005969E8">
        <w:rPr>
          <w:sz w:val="28"/>
          <w:szCs w:val="28"/>
        </w:rPr>
        <w:t>.</w:t>
      </w:r>
    </w:p>
    <w:p w:rsidR="00A71FBD" w:rsidRPr="005969E8" w:rsidRDefault="00A71FBD" w:rsidP="007270DD">
      <w:pPr>
        <w:jc w:val="both"/>
        <w:rPr>
          <w:sz w:val="28"/>
          <w:szCs w:val="28"/>
        </w:rPr>
      </w:pPr>
    </w:p>
    <w:p w:rsidR="00A71FBD" w:rsidRPr="005969E8" w:rsidRDefault="00401B32" w:rsidP="007270DD">
      <w:pPr>
        <w:jc w:val="center"/>
        <w:rPr>
          <w:b/>
          <w:sz w:val="28"/>
          <w:szCs w:val="28"/>
        </w:rPr>
      </w:pPr>
      <w:r w:rsidRPr="005969E8">
        <w:rPr>
          <w:b/>
          <w:sz w:val="28"/>
          <w:szCs w:val="28"/>
        </w:rPr>
        <w:t>3. ПРАВА И ОБЯЗАННОСТИ СТОРОН</w:t>
      </w:r>
    </w:p>
    <w:p w:rsidR="00A71FBD" w:rsidRPr="005969E8" w:rsidRDefault="00A71FBD" w:rsidP="007270DD">
      <w:pPr>
        <w:jc w:val="center"/>
        <w:rPr>
          <w:b/>
          <w:sz w:val="28"/>
          <w:szCs w:val="28"/>
        </w:rPr>
      </w:pPr>
    </w:p>
    <w:p w:rsidR="00A71FBD" w:rsidRPr="005969E8" w:rsidRDefault="00401B32" w:rsidP="007270DD">
      <w:pPr>
        <w:ind w:firstLine="708"/>
        <w:jc w:val="both"/>
        <w:rPr>
          <w:b/>
          <w:sz w:val="28"/>
          <w:szCs w:val="28"/>
        </w:rPr>
      </w:pPr>
      <w:r w:rsidRPr="005969E8">
        <w:rPr>
          <w:b/>
          <w:sz w:val="28"/>
          <w:szCs w:val="28"/>
        </w:rPr>
        <w:t>3.1. Стороны обязуются:</w:t>
      </w:r>
    </w:p>
    <w:p w:rsidR="00A71FBD" w:rsidRPr="005969E8" w:rsidRDefault="00401B32" w:rsidP="007270DD">
      <w:pPr>
        <w:ind w:firstLine="708"/>
        <w:jc w:val="both"/>
        <w:rPr>
          <w:sz w:val="28"/>
          <w:szCs w:val="28"/>
        </w:rPr>
      </w:pPr>
      <w:r w:rsidRPr="005969E8">
        <w:rPr>
          <w:sz w:val="28"/>
          <w:szCs w:val="28"/>
        </w:rPr>
        <w:t>3.1.1. При исполнении обязательств по настоящему Договору руководствоваться действующими нормативно-правовыми и нормативно-техническими актами.</w:t>
      </w:r>
    </w:p>
    <w:p w:rsidR="00A71FBD" w:rsidRPr="005969E8" w:rsidRDefault="00401B32" w:rsidP="007270DD">
      <w:pPr>
        <w:tabs>
          <w:tab w:val="num"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969E8">
        <w:rPr>
          <w:sz w:val="28"/>
          <w:szCs w:val="28"/>
          <w:lang w:eastAsia="ru-RU"/>
        </w:rPr>
        <w:t>3.1.2. Производить до 25 числа месяца, следующего за месяцем оказания услуг, взаимную сверку финансовых расчетов за услуги, оказанные по данному Договору, путем составления Акта сверки платежей (Приложение №6 к настоящему Договору).</w:t>
      </w:r>
    </w:p>
    <w:p w:rsidR="00A71FBD" w:rsidRPr="005969E8" w:rsidRDefault="00401B32" w:rsidP="007270DD">
      <w:pPr>
        <w:jc w:val="both"/>
        <w:rPr>
          <w:sz w:val="28"/>
          <w:szCs w:val="28"/>
          <w:u w:val="single"/>
        </w:rPr>
      </w:pPr>
      <w:r w:rsidRPr="005969E8">
        <w:rPr>
          <w:sz w:val="28"/>
          <w:szCs w:val="28"/>
        </w:rPr>
        <w:tab/>
        <w:t xml:space="preserve">3.1.3. Соблюдать требования Системного оператора, иных вышестоящих по отношению к Сторонам субъектов оперативно-диспетчерского управления, касающиеся оперативно-диспетчерского управления процессами производства, передачи, преобразования, распределения и потребления электроэнергии. </w:t>
      </w:r>
    </w:p>
    <w:p w:rsidR="00A71FBD" w:rsidRPr="005969E8" w:rsidRDefault="00401B32" w:rsidP="007270DD">
      <w:pPr>
        <w:ind w:firstLine="708"/>
        <w:jc w:val="both"/>
        <w:rPr>
          <w:sz w:val="28"/>
          <w:szCs w:val="28"/>
        </w:rPr>
      </w:pPr>
      <w:r w:rsidRPr="005969E8">
        <w:rPr>
          <w:sz w:val="28"/>
          <w:szCs w:val="28"/>
        </w:rPr>
        <w:t>3.1.4. Соблюдать Инструкции межсетевого взаимодействия, согласованные между сетевыми организациями. «Перечень объектов межсетевой координации» приведен в Приложении № 8 к настоящему Договору.</w:t>
      </w:r>
    </w:p>
    <w:p w:rsidR="00A71FBD" w:rsidRPr="005969E8" w:rsidRDefault="00401B32" w:rsidP="007270DD">
      <w:pPr>
        <w:suppressAutoHyphens w:val="0"/>
        <w:autoSpaceDE w:val="0"/>
        <w:autoSpaceDN w:val="0"/>
        <w:adjustRightInd w:val="0"/>
        <w:ind w:firstLine="720"/>
        <w:jc w:val="both"/>
        <w:rPr>
          <w:sz w:val="28"/>
          <w:szCs w:val="28"/>
          <w:lang w:eastAsia="ru-RU"/>
        </w:rPr>
      </w:pPr>
      <w:r w:rsidRPr="005969E8">
        <w:rPr>
          <w:sz w:val="28"/>
          <w:szCs w:val="28"/>
        </w:rPr>
        <w:t xml:space="preserve">3.1.5. </w:t>
      </w:r>
      <w:r w:rsidRPr="005969E8">
        <w:rPr>
          <w:sz w:val="28"/>
          <w:szCs w:val="28"/>
          <w:lang w:eastAsia="ru-RU"/>
        </w:rPr>
        <w:t>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A71FBD" w:rsidRPr="005969E8" w:rsidRDefault="00401B32" w:rsidP="007270DD">
      <w:pPr>
        <w:suppressAutoHyphens w:val="0"/>
        <w:autoSpaceDE w:val="0"/>
        <w:autoSpaceDN w:val="0"/>
        <w:adjustRightInd w:val="0"/>
        <w:ind w:firstLine="720"/>
        <w:jc w:val="both"/>
        <w:rPr>
          <w:sz w:val="28"/>
          <w:szCs w:val="28"/>
          <w:lang w:eastAsia="ru-RU"/>
        </w:rPr>
      </w:pPr>
      <w:r w:rsidRPr="005969E8">
        <w:rPr>
          <w:sz w:val="28"/>
          <w:szCs w:val="28"/>
          <w:lang w:eastAsia="ru-RU"/>
        </w:rPr>
        <w:t>3.1.6. Обеспечивать поддержание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A71FBD" w:rsidRPr="005969E8" w:rsidRDefault="00401B32" w:rsidP="007270DD">
      <w:pPr>
        <w:suppressAutoHyphens w:val="0"/>
        <w:autoSpaceDE w:val="0"/>
        <w:autoSpaceDN w:val="0"/>
        <w:adjustRightInd w:val="0"/>
        <w:ind w:firstLine="720"/>
        <w:jc w:val="both"/>
        <w:rPr>
          <w:sz w:val="28"/>
          <w:szCs w:val="28"/>
          <w:lang w:eastAsia="ru-RU"/>
        </w:rPr>
      </w:pPr>
      <w:r w:rsidRPr="005969E8">
        <w:rPr>
          <w:sz w:val="28"/>
          <w:szCs w:val="28"/>
          <w:lang w:eastAsia="ru-RU"/>
        </w:rPr>
        <w:t>3.1.7.</w:t>
      </w:r>
      <w:r w:rsidRPr="005969E8">
        <w:rPr>
          <w:sz w:val="28"/>
          <w:szCs w:val="28"/>
        </w:rPr>
        <w:t xml:space="preserve"> </w:t>
      </w:r>
      <w:r w:rsidRPr="005969E8">
        <w:rPr>
          <w:sz w:val="28"/>
          <w:szCs w:val="28"/>
          <w:lang w:eastAsia="ru-RU"/>
        </w:rPr>
        <w:t>Обеспечивать оборудование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взаимодействовать при их настройке и использовании.</w:t>
      </w:r>
    </w:p>
    <w:p w:rsidR="00A71FBD" w:rsidRPr="005969E8" w:rsidRDefault="00401B32" w:rsidP="007270DD">
      <w:pPr>
        <w:suppressAutoHyphens w:val="0"/>
        <w:autoSpaceDE w:val="0"/>
        <w:autoSpaceDN w:val="0"/>
        <w:adjustRightInd w:val="0"/>
        <w:ind w:firstLine="720"/>
        <w:jc w:val="both"/>
        <w:rPr>
          <w:sz w:val="28"/>
          <w:szCs w:val="28"/>
          <w:lang w:eastAsia="ru-RU"/>
        </w:rPr>
      </w:pPr>
      <w:r w:rsidRPr="005969E8">
        <w:rPr>
          <w:sz w:val="28"/>
          <w:szCs w:val="28"/>
          <w:lang w:eastAsia="ru-RU"/>
        </w:rPr>
        <w:t>3.1.8.</w:t>
      </w:r>
      <w:r w:rsidRPr="005969E8">
        <w:rPr>
          <w:sz w:val="28"/>
          <w:szCs w:val="28"/>
        </w:rPr>
        <w:t xml:space="preserve"> </w:t>
      </w:r>
      <w:r w:rsidRPr="005969E8">
        <w:rPr>
          <w:sz w:val="28"/>
          <w:szCs w:val="28"/>
          <w:lang w:eastAsia="ru-RU"/>
        </w:rPr>
        <w:t>Обеспечивать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A71FBD" w:rsidRPr="005969E8" w:rsidRDefault="00401B32" w:rsidP="007270DD">
      <w:pPr>
        <w:suppressAutoHyphens w:val="0"/>
        <w:autoSpaceDE w:val="0"/>
        <w:autoSpaceDN w:val="0"/>
        <w:adjustRightInd w:val="0"/>
        <w:ind w:firstLine="720"/>
        <w:jc w:val="both"/>
        <w:rPr>
          <w:sz w:val="28"/>
          <w:szCs w:val="28"/>
          <w:lang w:eastAsia="ru-RU"/>
        </w:rPr>
      </w:pPr>
      <w:r w:rsidRPr="005969E8">
        <w:rPr>
          <w:sz w:val="28"/>
          <w:szCs w:val="28"/>
          <w:lang w:eastAsia="ru-RU"/>
        </w:rPr>
        <w:lastRenderedPageBreak/>
        <w:t>3.1.9.</w:t>
      </w:r>
      <w:r w:rsidRPr="005969E8">
        <w:rPr>
          <w:sz w:val="28"/>
          <w:szCs w:val="28"/>
        </w:rPr>
        <w:t xml:space="preserve"> </w:t>
      </w:r>
      <w:r w:rsidRPr="005969E8">
        <w:rPr>
          <w:sz w:val="28"/>
          <w:szCs w:val="28"/>
          <w:lang w:eastAsia="ru-RU"/>
        </w:rPr>
        <w:t>Обеспечивать взаимное уведомление Сторон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взаимное уведомление о ремонтных и профилактических работах на объектах электросетевого хозяйства.</w:t>
      </w:r>
    </w:p>
    <w:p w:rsidR="00A71FBD" w:rsidRPr="005969E8" w:rsidRDefault="00401B32" w:rsidP="007270DD">
      <w:pPr>
        <w:suppressAutoHyphens w:val="0"/>
        <w:autoSpaceDE w:val="0"/>
        <w:autoSpaceDN w:val="0"/>
        <w:adjustRightInd w:val="0"/>
        <w:ind w:firstLine="720"/>
        <w:jc w:val="both"/>
        <w:rPr>
          <w:sz w:val="28"/>
          <w:szCs w:val="28"/>
          <w:lang w:eastAsia="ru-RU"/>
        </w:rPr>
      </w:pPr>
      <w:r w:rsidRPr="005969E8">
        <w:rPr>
          <w:sz w:val="28"/>
          <w:szCs w:val="28"/>
          <w:lang w:eastAsia="ru-RU"/>
        </w:rPr>
        <w:t>3.1.10.</w:t>
      </w:r>
      <w:r w:rsidRPr="005969E8">
        <w:rPr>
          <w:sz w:val="28"/>
          <w:szCs w:val="28"/>
        </w:rPr>
        <w:t xml:space="preserve"> </w:t>
      </w:r>
      <w:r w:rsidRPr="005969E8">
        <w:rPr>
          <w:sz w:val="28"/>
          <w:szCs w:val="28"/>
          <w:lang w:eastAsia="ru-RU"/>
        </w:rPr>
        <w:t>Своевременно информировать другую Сторону Договора о возникновении и ликвидации технологических нарушений в работе принадлежащих им объектов электросетевого хозяйства.</w:t>
      </w:r>
    </w:p>
    <w:p w:rsidR="00A71FBD" w:rsidRPr="005969E8" w:rsidRDefault="00401B32" w:rsidP="007270DD">
      <w:pPr>
        <w:suppressAutoHyphens w:val="0"/>
        <w:autoSpaceDE w:val="0"/>
        <w:autoSpaceDN w:val="0"/>
        <w:adjustRightInd w:val="0"/>
        <w:ind w:firstLine="720"/>
        <w:jc w:val="both"/>
        <w:rPr>
          <w:sz w:val="28"/>
          <w:szCs w:val="28"/>
          <w:lang w:eastAsia="ru-RU"/>
        </w:rPr>
      </w:pPr>
      <w:r w:rsidRPr="005969E8">
        <w:rPr>
          <w:sz w:val="28"/>
          <w:szCs w:val="28"/>
          <w:lang w:eastAsia="ru-RU"/>
        </w:rPr>
        <w:t>3.1.11.</w:t>
      </w:r>
      <w:r w:rsidRPr="005969E8">
        <w:rPr>
          <w:sz w:val="28"/>
          <w:szCs w:val="28"/>
        </w:rPr>
        <w:t xml:space="preserve"> </w:t>
      </w:r>
      <w:r w:rsidRPr="005969E8">
        <w:rPr>
          <w:sz w:val="28"/>
          <w:szCs w:val="28"/>
          <w:lang w:eastAsia="ru-RU"/>
        </w:rPr>
        <w:t>Предоставлять другой Стороне Договора технологическую информацию (электрические схемы, характеристики оборудования, данные о режимах его работы и другие данные, необходимые для выполнения условий договора).</w:t>
      </w:r>
    </w:p>
    <w:p w:rsidR="00A71FBD" w:rsidRPr="005969E8" w:rsidRDefault="00401B32" w:rsidP="007270DD">
      <w:pPr>
        <w:jc w:val="both"/>
        <w:rPr>
          <w:b/>
          <w:sz w:val="28"/>
          <w:szCs w:val="28"/>
        </w:rPr>
      </w:pPr>
      <w:r w:rsidRPr="005969E8">
        <w:rPr>
          <w:sz w:val="28"/>
          <w:szCs w:val="28"/>
        </w:rPr>
        <w:tab/>
      </w:r>
      <w:r w:rsidRPr="005969E8">
        <w:rPr>
          <w:b/>
          <w:sz w:val="28"/>
          <w:szCs w:val="28"/>
        </w:rPr>
        <w:t>3.2. Заказчик имеет право:</w:t>
      </w:r>
    </w:p>
    <w:p w:rsidR="00A71FBD" w:rsidRPr="005969E8" w:rsidRDefault="00401B32" w:rsidP="007270DD">
      <w:pPr>
        <w:jc w:val="both"/>
        <w:rPr>
          <w:sz w:val="28"/>
          <w:szCs w:val="28"/>
        </w:rPr>
      </w:pPr>
      <w:r w:rsidRPr="005969E8">
        <w:rPr>
          <w:sz w:val="28"/>
          <w:szCs w:val="28"/>
        </w:rPr>
        <w:tab/>
        <w:t>3.2.1. Исходя из данных, полученных от ГП (ЭСО), изменять объемы передаваемой энергии и мощности в пределах технической возможности сети Исполнителя, путем направления новых объемов передачи электрической энергии (мощности) Исполнителю. Изменения считаются внесенными на 5 (пятый) календарный день после получения Исполнителем соответствующего уведомления от Заказчика.</w:t>
      </w:r>
    </w:p>
    <w:p w:rsidR="00A71FBD" w:rsidRPr="005969E8" w:rsidRDefault="00401B32" w:rsidP="007270DD">
      <w:pPr>
        <w:ind w:firstLine="708"/>
        <w:jc w:val="both"/>
        <w:rPr>
          <w:sz w:val="28"/>
          <w:szCs w:val="28"/>
        </w:rPr>
      </w:pPr>
      <w:r w:rsidRPr="005969E8">
        <w:rPr>
          <w:sz w:val="28"/>
          <w:szCs w:val="28"/>
        </w:rPr>
        <w:t>3.2.2. Требовать поверки приборов расчетного учета, находящихся  на балансе Исполнителя, а также по точкам отпуска Потребителям ГП (ЭСО) и ССО. В случае обнаружен</w:t>
      </w:r>
      <w:r w:rsidR="00207382" w:rsidRPr="005969E8">
        <w:rPr>
          <w:sz w:val="28"/>
          <w:szCs w:val="28"/>
        </w:rPr>
        <w:t xml:space="preserve">ия неисправности вышеуказанных </w:t>
      </w:r>
      <w:r w:rsidRPr="005969E8">
        <w:rPr>
          <w:sz w:val="28"/>
          <w:szCs w:val="28"/>
        </w:rPr>
        <w:t>приборов расчетного учета требовать их замены и допуска вновь установленных (реконструируемых) приборов учета в эксплуатацию, а также перерасчета объема электрической энергии за время неисправности прибора учета.</w:t>
      </w:r>
    </w:p>
    <w:p w:rsidR="00A71FBD" w:rsidRPr="005969E8" w:rsidRDefault="00401B32" w:rsidP="007270DD">
      <w:pPr>
        <w:ind w:firstLine="708"/>
        <w:jc w:val="both"/>
        <w:rPr>
          <w:sz w:val="28"/>
          <w:szCs w:val="28"/>
        </w:rPr>
      </w:pPr>
      <w:r w:rsidRPr="005969E8">
        <w:rPr>
          <w:sz w:val="28"/>
          <w:szCs w:val="28"/>
        </w:rPr>
        <w:t>3.2.3. Запрашивать у Исполнителя информацию, необходимую для осуществления контроля соблюдения Потребителями ГП (ЭСО) договорных величин потребления электроэнергии и мощности.</w:t>
      </w:r>
    </w:p>
    <w:p w:rsidR="00A71FBD" w:rsidRPr="005969E8" w:rsidRDefault="00401B32" w:rsidP="007270DD">
      <w:pPr>
        <w:ind w:firstLine="708"/>
        <w:jc w:val="both"/>
        <w:rPr>
          <w:sz w:val="28"/>
          <w:szCs w:val="28"/>
        </w:rPr>
      </w:pPr>
      <w:r w:rsidRPr="005969E8">
        <w:rPr>
          <w:sz w:val="28"/>
          <w:szCs w:val="28"/>
        </w:rPr>
        <w:t>3.2.4. Осуществлять контроль соблюдения Исполнителем значений соотношения потребления активной и реактивной мощностей (</w:t>
      </w:r>
      <w:r w:rsidRPr="005969E8">
        <w:rPr>
          <w:sz w:val="28"/>
          <w:szCs w:val="28"/>
          <w:lang w:val="en-US"/>
        </w:rPr>
        <w:t>tg</w:t>
      </w:r>
      <w:r w:rsidRPr="005969E8">
        <w:rPr>
          <w:sz w:val="28"/>
          <w:szCs w:val="28"/>
        </w:rPr>
        <w:t xml:space="preserve"> φ) в порядке, предусмотренном действующим законодательством.</w:t>
      </w:r>
    </w:p>
    <w:p w:rsidR="00A71FBD" w:rsidRPr="005969E8" w:rsidRDefault="00401B32" w:rsidP="007270DD">
      <w:pPr>
        <w:ind w:firstLine="708"/>
        <w:jc w:val="both"/>
        <w:rPr>
          <w:sz w:val="28"/>
          <w:szCs w:val="28"/>
        </w:rPr>
      </w:pPr>
      <w:r w:rsidRPr="005969E8">
        <w:rPr>
          <w:sz w:val="28"/>
          <w:szCs w:val="28"/>
        </w:rPr>
        <w:t xml:space="preserve">3.2.5. Требовать от Исполнителя в случае отклонения от установленных значений соотношения активной и реактивной мощности принятия мер по приведению названных значений в соответствие с предъявляемыми к ним нормативными требованиями.  </w:t>
      </w:r>
    </w:p>
    <w:p w:rsidR="00A71FBD" w:rsidRPr="005969E8" w:rsidRDefault="00401B32" w:rsidP="007270DD">
      <w:pPr>
        <w:ind w:firstLine="708"/>
        <w:jc w:val="both"/>
        <w:rPr>
          <w:sz w:val="28"/>
          <w:szCs w:val="28"/>
        </w:rPr>
      </w:pPr>
      <w:r w:rsidRPr="005969E8">
        <w:rPr>
          <w:sz w:val="28"/>
          <w:szCs w:val="28"/>
        </w:rPr>
        <w:t>3.2.6. Направлять Исполнителю обязательные для исполнения заявки на введение ограничения Потребителя (ей) и возобновление режима энергопотребления в соответствии с условиями настоящего Договора.</w:t>
      </w:r>
    </w:p>
    <w:p w:rsidR="00A71FBD" w:rsidRPr="005969E8" w:rsidRDefault="00401B32" w:rsidP="007270DD">
      <w:pPr>
        <w:ind w:firstLine="708"/>
        <w:jc w:val="both"/>
        <w:rPr>
          <w:sz w:val="28"/>
          <w:szCs w:val="28"/>
        </w:rPr>
      </w:pPr>
      <w:r w:rsidRPr="005969E8">
        <w:rPr>
          <w:sz w:val="28"/>
          <w:szCs w:val="28"/>
        </w:rPr>
        <w:t xml:space="preserve">3.2.7. Осуществлять контроль за исполнением Исполнителем заявок ГП (ЭСО) на введение режима ограничения (возобновления) потребления электрической энергии, в том числе, при расторжении договора энергоснабжения или договора оказания услуг по передаче электроэнергии в порядке, предусмотренном разделом 4 настоящего Договора.  </w:t>
      </w:r>
    </w:p>
    <w:p w:rsidR="00A71FBD" w:rsidRPr="005969E8" w:rsidRDefault="00401B32" w:rsidP="007270DD">
      <w:pPr>
        <w:ind w:firstLine="708"/>
        <w:jc w:val="both"/>
        <w:rPr>
          <w:sz w:val="28"/>
          <w:szCs w:val="28"/>
        </w:rPr>
      </w:pPr>
      <w:r w:rsidRPr="005969E8">
        <w:rPr>
          <w:sz w:val="28"/>
          <w:szCs w:val="28"/>
        </w:rPr>
        <w:t xml:space="preserve">3.2.8. Направлять Исполнителю заключения собственных или сторонних специалистов, а также иные заключения, об изменении эксплуатационного состояния объектов электросетевого имущества, находящегося на балансе Исполнителя, а также о проведении ремонтных </w:t>
      </w:r>
      <w:r w:rsidRPr="005969E8">
        <w:rPr>
          <w:sz w:val="28"/>
          <w:szCs w:val="28"/>
        </w:rPr>
        <w:lastRenderedPageBreak/>
        <w:t>работ, модернизации и необходимости проведения иных мероприятий в отношении указанных объектов.</w:t>
      </w:r>
    </w:p>
    <w:p w:rsidR="00A71FBD" w:rsidRPr="005969E8" w:rsidRDefault="00401B32" w:rsidP="007270DD">
      <w:pPr>
        <w:tabs>
          <w:tab w:val="left" w:pos="1080"/>
        </w:tabs>
        <w:suppressAutoHyphens w:val="0"/>
        <w:ind w:firstLine="720"/>
        <w:jc w:val="both"/>
        <w:rPr>
          <w:sz w:val="28"/>
          <w:szCs w:val="28"/>
        </w:rPr>
      </w:pPr>
      <w:r w:rsidRPr="005969E8">
        <w:rPr>
          <w:sz w:val="28"/>
          <w:szCs w:val="28"/>
        </w:rPr>
        <w:t>3.2.9. В целях проведения проверки надлежащего выполнения Исполнителем обязательств по настоящему Договору проводить самостоятельно или с привлечением третьих лиц технический осмотр по всем вопросам, связанным с эксплуатацией, оперативным обслуживанием, метрологией (качеством электрической энергии) электрических сетей (электроустановок) Исполнителя.</w:t>
      </w:r>
    </w:p>
    <w:p w:rsidR="00A71FBD" w:rsidRPr="005969E8" w:rsidRDefault="00401B32" w:rsidP="007270DD">
      <w:pPr>
        <w:tabs>
          <w:tab w:val="left" w:pos="1080"/>
        </w:tabs>
        <w:suppressAutoHyphens w:val="0"/>
        <w:ind w:firstLine="720"/>
        <w:jc w:val="both"/>
        <w:rPr>
          <w:bCs/>
          <w:sz w:val="28"/>
          <w:szCs w:val="28"/>
        </w:rPr>
      </w:pPr>
      <w:r w:rsidRPr="005969E8">
        <w:rPr>
          <w:sz w:val="28"/>
          <w:szCs w:val="28"/>
        </w:rPr>
        <w:t>3.2.10.</w:t>
      </w:r>
      <w:r w:rsidRPr="005969E8">
        <w:rPr>
          <w:spacing w:val="-4"/>
          <w:sz w:val="28"/>
          <w:szCs w:val="28"/>
        </w:rPr>
        <w:t xml:space="preserve"> </w:t>
      </w:r>
      <w:r w:rsidRPr="005969E8">
        <w:rPr>
          <w:sz w:val="28"/>
          <w:szCs w:val="28"/>
        </w:rPr>
        <w:t xml:space="preserve">В случае отсутствия в точках приёма приборов учёта определять объёмы переданной Исполнителю электрической энергии расчётным путём в соответствии с </w:t>
      </w:r>
      <w:r w:rsidRPr="005969E8">
        <w:rPr>
          <w:bCs/>
          <w:sz w:val="28"/>
          <w:szCs w:val="28"/>
        </w:rPr>
        <w:t>«Основными положениями функционирования розничных рынков электрической энергии», утвержденными постановлением Правительства РФ от 04.05.2012 №442.</w:t>
      </w:r>
    </w:p>
    <w:p w:rsidR="00A26596" w:rsidRPr="005969E8" w:rsidRDefault="009F7D95" w:rsidP="00D95987">
      <w:pPr>
        <w:tabs>
          <w:tab w:val="left" w:pos="1080"/>
        </w:tabs>
        <w:suppressAutoHyphens w:val="0"/>
        <w:ind w:firstLine="720"/>
        <w:jc w:val="both"/>
        <w:rPr>
          <w:rFonts w:eastAsia="Calibri"/>
          <w:sz w:val="28"/>
          <w:szCs w:val="28"/>
          <w:lang w:eastAsia="ru-RU"/>
        </w:rPr>
      </w:pPr>
      <w:r w:rsidRPr="005969E8">
        <w:rPr>
          <w:sz w:val="28"/>
          <w:szCs w:val="28"/>
        </w:rPr>
        <w:t>3.2.11. Самостоятельно или с привлечением третьих лиц п</w:t>
      </w:r>
      <w:r w:rsidRPr="005969E8">
        <w:rPr>
          <w:rFonts w:eastAsia="Calibri"/>
          <w:sz w:val="28"/>
          <w:szCs w:val="28"/>
          <w:lang w:eastAsia="ru-RU"/>
        </w:rPr>
        <w:t>роводить проверку расчетных приборов учета Потребителей электрической энергии, а также приборов учета Исполнителя.</w:t>
      </w:r>
    </w:p>
    <w:p w:rsidR="00D64329" w:rsidRPr="005969E8" w:rsidRDefault="009F7D95" w:rsidP="00D10F40">
      <w:pPr>
        <w:tabs>
          <w:tab w:val="left" w:pos="1080"/>
        </w:tabs>
        <w:suppressAutoHyphens w:val="0"/>
        <w:ind w:firstLine="720"/>
        <w:jc w:val="both"/>
        <w:rPr>
          <w:rFonts w:eastAsia="Calibri"/>
          <w:sz w:val="28"/>
          <w:szCs w:val="28"/>
          <w:lang w:eastAsia="ru-RU"/>
        </w:rPr>
      </w:pPr>
      <w:r w:rsidRPr="005969E8">
        <w:rPr>
          <w:sz w:val="28"/>
          <w:szCs w:val="28"/>
        </w:rPr>
        <w:t>3.2.12. Самостоятельно или с привлечением третьих лиц п</w:t>
      </w:r>
      <w:r w:rsidRPr="005969E8">
        <w:rPr>
          <w:rFonts w:eastAsia="Calibri"/>
          <w:sz w:val="28"/>
          <w:szCs w:val="28"/>
          <w:lang w:eastAsia="ru-RU"/>
        </w:rPr>
        <w:t>роводить контрольное снятие показаний расчетных приборов учета Потребителей электрической энергии и/или Исполнителя.</w:t>
      </w:r>
    </w:p>
    <w:p w:rsidR="00D64329" w:rsidRPr="005969E8" w:rsidRDefault="00D64329" w:rsidP="007270DD">
      <w:pPr>
        <w:tabs>
          <w:tab w:val="left" w:pos="1080"/>
        </w:tabs>
        <w:suppressAutoHyphens w:val="0"/>
        <w:ind w:firstLine="720"/>
        <w:jc w:val="both"/>
        <w:rPr>
          <w:sz w:val="28"/>
          <w:szCs w:val="28"/>
        </w:rPr>
      </w:pPr>
    </w:p>
    <w:p w:rsidR="00A71FBD" w:rsidRPr="005969E8" w:rsidRDefault="00401B32" w:rsidP="007270DD">
      <w:pPr>
        <w:ind w:firstLine="708"/>
        <w:jc w:val="both"/>
        <w:rPr>
          <w:b/>
          <w:sz w:val="28"/>
          <w:szCs w:val="28"/>
        </w:rPr>
      </w:pPr>
      <w:r w:rsidRPr="005969E8">
        <w:rPr>
          <w:b/>
          <w:sz w:val="28"/>
          <w:szCs w:val="28"/>
        </w:rPr>
        <w:t>3.3. Заказчик обязуется:</w:t>
      </w:r>
    </w:p>
    <w:p w:rsidR="00A71FBD" w:rsidRPr="005969E8" w:rsidRDefault="00401B32" w:rsidP="007270DD">
      <w:pPr>
        <w:ind w:firstLine="708"/>
        <w:jc w:val="both"/>
        <w:rPr>
          <w:sz w:val="28"/>
          <w:szCs w:val="28"/>
        </w:rPr>
      </w:pPr>
      <w:r w:rsidRPr="005969E8">
        <w:rPr>
          <w:sz w:val="28"/>
          <w:szCs w:val="28"/>
        </w:rPr>
        <w:t>3.3.1. Производить оплату оказанных Исполнителем услуг в сроки, порядке, и на условиях, предусмотренных настоящим Договором.</w:t>
      </w:r>
    </w:p>
    <w:p w:rsidR="00A07EBE" w:rsidRPr="005969E8" w:rsidRDefault="00A07EBE" w:rsidP="00A07EBE">
      <w:pPr>
        <w:pStyle w:val="11"/>
        <w:ind w:left="0" w:firstLine="0"/>
        <w:rPr>
          <w:sz w:val="22"/>
          <w:szCs w:val="22"/>
        </w:rPr>
      </w:pPr>
      <w:r w:rsidRPr="005969E8">
        <w:rPr>
          <w:sz w:val="28"/>
          <w:szCs w:val="28"/>
        </w:rPr>
        <w:t xml:space="preserve">         3.3.2. Обеспечить передачу электроэнергии в точку приема в соответствии с согласованными параметрами надежности и с учетом технологических характеристик энергопринимающих устройств. Качество и иные параметры передаваемой электроэнергии должны соответствовать техническим регламентам и иным обязательным требованиям, в том числе </w:t>
      </w:r>
      <w:r w:rsidRPr="005969E8">
        <w:rPr>
          <w:b/>
          <w:sz w:val="28"/>
          <w:szCs w:val="28"/>
        </w:rPr>
        <w:t>ГОСТ 32144-2013</w:t>
      </w:r>
      <w:r w:rsidRPr="005969E8">
        <w:rPr>
          <w:sz w:val="22"/>
          <w:szCs w:val="22"/>
        </w:rPr>
        <w:t>.</w:t>
      </w:r>
    </w:p>
    <w:p w:rsidR="00A71FBD" w:rsidRPr="005969E8" w:rsidRDefault="00401B32" w:rsidP="007270DD">
      <w:pPr>
        <w:ind w:firstLine="708"/>
        <w:jc w:val="both"/>
        <w:rPr>
          <w:sz w:val="28"/>
          <w:szCs w:val="28"/>
        </w:rPr>
      </w:pPr>
      <w:r w:rsidRPr="005969E8">
        <w:rPr>
          <w:sz w:val="28"/>
          <w:szCs w:val="28"/>
        </w:rPr>
        <w:t xml:space="preserve">3.3.3. Производить самостоятельно или с привлечением третьих лиц снятие показаний приборов учета, установленных </w:t>
      </w:r>
      <w:r w:rsidR="00F553A8" w:rsidRPr="005969E8">
        <w:rPr>
          <w:sz w:val="28"/>
          <w:szCs w:val="28"/>
        </w:rPr>
        <w:t xml:space="preserve">в границах </w:t>
      </w:r>
      <w:r w:rsidRPr="005969E8">
        <w:rPr>
          <w:sz w:val="28"/>
          <w:szCs w:val="28"/>
        </w:rPr>
        <w:t xml:space="preserve"> </w:t>
      </w:r>
      <w:r w:rsidR="00F553A8" w:rsidRPr="005969E8">
        <w:rPr>
          <w:sz w:val="28"/>
          <w:szCs w:val="28"/>
        </w:rPr>
        <w:t xml:space="preserve">баласовой принадлежности объектов электросетевого хозяйства Заказчика </w:t>
      </w:r>
      <w:r w:rsidRPr="005969E8">
        <w:rPr>
          <w:sz w:val="28"/>
          <w:szCs w:val="28"/>
        </w:rPr>
        <w:t>и направлять их Исполнителю.</w:t>
      </w:r>
    </w:p>
    <w:p w:rsidR="00A71FBD" w:rsidRPr="005969E8" w:rsidRDefault="00401B32" w:rsidP="007270DD">
      <w:pPr>
        <w:ind w:firstLine="708"/>
        <w:jc w:val="both"/>
        <w:rPr>
          <w:sz w:val="28"/>
          <w:szCs w:val="28"/>
        </w:rPr>
      </w:pPr>
      <w:r w:rsidRPr="005969E8">
        <w:rPr>
          <w:sz w:val="28"/>
          <w:szCs w:val="28"/>
        </w:rPr>
        <w:t>3.3.4. Направлять Исполнителю в пятидневный срок копии поступающих Заказчику претензий, жалоб и заявлений либо запросов (писем и т.д.) по вопросам надежности и качества снабжения электроэнергией Потребителей ГП (ЭСО).</w:t>
      </w:r>
    </w:p>
    <w:p w:rsidR="00A71FBD" w:rsidRPr="005969E8" w:rsidRDefault="009F7D95" w:rsidP="007270DD">
      <w:pPr>
        <w:ind w:firstLine="708"/>
        <w:jc w:val="both"/>
        <w:rPr>
          <w:spacing w:val="-9"/>
          <w:sz w:val="28"/>
          <w:szCs w:val="28"/>
          <w:u w:val="single"/>
        </w:rPr>
      </w:pPr>
      <w:r w:rsidRPr="005969E8">
        <w:rPr>
          <w:sz w:val="28"/>
          <w:szCs w:val="28"/>
        </w:rPr>
        <w:t xml:space="preserve">3.3.5. Беспрепятственно, по заявке Исполнителя, допускать уполномоченных представителей Исполнителя к приборам учета электроэнергии и мощности, </w:t>
      </w:r>
      <w:r w:rsidR="00F553A8" w:rsidRPr="005969E8">
        <w:rPr>
          <w:sz w:val="28"/>
          <w:szCs w:val="28"/>
        </w:rPr>
        <w:t>установленным в границах баласовой принадлежности объектов электросетевого хозяйства Заказчика</w:t>
      </w:r>
      <w:r w:rsidRPr="005969E8">
        <w:rPr>
          <w:sz w:val="28"/>
          <w:szCs w:val="28"/>
        </w:rPr>
        <w:t>, для снятия показаний. Доступ к приборам учета осуществляется совместно с представителями Заказчика.</w:t>
      </w:r>
    </w:p>
    <w:p w:rsidR="00A71FBD" w:rsidRPr="005969E8" w:rsidRDefault="00401B32" w:rsidP="007270DD">
      <w:pPr>
        <w:ind w:firstLine="708"/>
        <w:jc w:val="both"/>
        <w:rPr>
          <w:sz w:val="28"/>
          <w:szCs w:val="28"/>
        </w:rPr>
      </w:pPr>
      <w:r w:rsidRPr="005969E8">
        <w:rPr>
          <w:sz w:val="28"/>
          <w:szCs w:val="28"/>
        </w:rPr>
        <w:t xml:space="preserve">3.3.6. Обеспечивать в течение всего срока действия настоящего Договора работоспособность, сохранность и соблюдение эксплуатационных требований к средствам релейной защиты и противоаварийной автоматики, </w:t>
      </w:r>
      <w:r w:rsidRPr="005969E8">
        <w:rPr>
          <w:sz w:val="28"/>
          <w:szCs w:val="28"/>
        </w:rPr>
        <w:lastRenderedPageBreak/>
        <w:t>приборам учета электроэнергии и мощности, находящихся на балансе Заказчика, а также иным устройствам, необходимым для измерения требуемых параметров количества и качества электроэнергии, поддержания надежности и безопасности передачи электроэнергии.</w:t>
      </w:r>
    </w:p>
    <w:p w:rsidR="00A71FBD" w:rsidRPr="005969E8" w:rsidRDefault="00401B32" w:rsidP="007270DD">
      <w:pPr>
        <w:ind w:firstLine="708"/>
        <w:jc w:val="both"/>
        <w:rPr>
          <w:sz w:val="28"/>
          <w:szCs w:val="28"/>
        </w:rPr>
      </w:pPr>
      <w:r w:rsidRPr="005969E8">
        <w:rPr>
          <w:sz w:val="28"/>
          <w:szCs w:val="28"/>
        </w:rPr>
        <w:t>3.3.7. Направлять Исполнителю до 15 июля текущего года требования к графикам аварийного ограничения и уведомление о включении его в перечень вторичных получателей команд об аварийных ограничениях.</w:t>
      </w:r>
    </w:p>
    <w:p w:rsidR="00A71FBD" w:rsidRPr="005969E8" w:rsidRDefault="00401B32" w:rsidP="007270DD">
      <w:pPr>
        <w:ind w:firstLine="708"/>
        <w:jc w:val="both"/>
        <w:rPr>
          <w:sz w:val="28"/>
          <w:szCs w:val="28"/>
        </w:rPr>
      </w:pPr>
      <w:r w:rsidRPr="005969E8">
        <w:rPr>
          <w:sz w:val="28"/>
          <w:szCs w:val="28"/>
        </w:rPr>
        <w:t>3.3.8. Направлять Исполнителю согласованные и утверждённые графики аварийных ограничений на период с 1 октября текущего года по 30 сентября следующего года.</w:t>
      </w:r>
    </w:p>
    <w:p w:rsidR="00A71FBD" w:rsidRPr="005969E8" w:rsidRDefault="00401B32" w:rsidP="007270DD">
      <w:pPr>
        <w:ind w:firstLine="708"/>
        <w:jc w:val="both"/>
        <w:rPr>
          <w:sz w:val="28"/>
          <w:szCs w:val="28"/>
        </w:rPr>
      </w:pPr>
      <w:r w:rsidRPr="005969E8">
        <w:rPr>
          <w:sz w:val="28"/>
          <w:szCs w:val="28"/>
        </w:rPr>
        <w:t>3.3.9. Направлять Исполнителю письменное уведомление о расторжении Заказчиком с ГП (ЭСО) договора оказания услуг по передаче электроэнергии</w:t>
      </w:r>
      <w:r w:rsidR="00C20C08" w:rsidRPr="005969E8">
        <w:rPr>
          <w:sz w:val="28"/>
          <w:szCs w:val="28"/>
        </w:rPr>
        <w:t>.</w:t>
      </w:r>
      <w:r w:rsidRPr="005969E8">
        <w:rPr>
          <w:sz w:val="28"/>
          <w:szCs w:val="28"/>
        </w:rPr>
        <w:t xml:space="preserve"> </w:t>
      </w:r>
    </w:p>
    <w:p w:rsidR="00A71FBD" w:rsidRPr="005969E8" w:rsidRDefault="00401B32" w:rsidP="007270DD">
      <w:pPr>
        <w:jc w:val="both"/>
        <w:rPr>
          <w:sz w:val="28"/>
          <w:szCs w:val="28"/>
        </w:rPr>
      </w:pPr>
      <w:r w:rsidRPr="005969E8">
        <w:rPr>
          <w:sz w:val="28"/>
          <w:szCs w:val="28"/>
        </w:rPr>
        <w:tab/>
        <w:t>3.3.10. При необходимости проведения ремонтных работ в электроустановках Заказчика, связанных с частичным или полным ограничением режима потребления электроэнергии, в целях согласования срока проведения ремонтных работ</w:t>
      </w:r>
      <w:r w:rsidRPr="005969E8">
        <w:rPr>
          <w:spacing w:val="-10"/>
          <w:sz w:val="28"/>
          <w:szCs w:val="28"/>
        </w:rPr>
        <w:t xml:space="preserve"> </w:t>
      </w:r>
      <w:r w:rsidRPr="005969E8">
        <w:rPr>
          <w:sz w:val="28"/>
          <w:szCs w:val="28"/>
        </w:rPr>
        <w:t xml:space="preserve">направлять Исполнителю уведомление в срок не менее чем за 30 дней до планируемый даты (дня и часа)  проведения ремонтных работ. </w:t>
      </w:r>
    </w:p>
    <w:p w:rsidR="00A71FBD" w:rsidRPr="005969E8" w:rsidRDefault="00401B32" w:rsidP="007270DD">
      <w:pPr>
        <w:jc w:val="both"/>
        <w:rPr>
          <w:sz w:val="28"/>
          <w:szCs w:val="28"/>
        </w:rPr>
      </w:pPr>
      <w:r w:rsidRPr="005969E8">
        <w:rPr>
          <w:sz w:val="28"/>
          <w:szCs w:val="28"/>
        </w:rPr>
        <w:tab/>
        <w:t xml:space="preserve">Исполнитель вправе перенести срок проведения ремонтных работ, но не более чем на 3 (три) календарных дня, передав соответствующее уведомление Заказчику в срок не позднее 3 (трех) календарных дней с даты получения уведомления Заказчика. В противном случае срок проведения ремонтных работ, определенный Заказчиком в уведомлении (день и час) считается согласованной.   </w:t>
      </w:r>
    </w:p>
    <w:p w:rsidR="00A71FBD" w:rsidRPr="005969E8" w:rsidRDefault="00401B32" w:rsidP="007270DD">
      <w:pPr>
        <w:tabs>
          <w:tab w:val="left" w:pos="360"/>
        </w:tabs>
        <w:jc w:val="both"/>
        <w:rPr>
          <w:spacing w:val="-10"/>
          <w:sz w:val="28"/>
          <w:szCs w:val="28"/>
        </w:rPr>
      </w:pPr>
      <w:r w:rsidRPr="005969E8">
        <w:rPr>
          <w:sz w:val="28"/>
          <w:szCs w:val="28"/>
        </w:rPr>
        <w:t>-</w:t>
      </w:r>
      <w:r w:rsidRPr="005969E8">
        <w:rPr>
          <w:sz w:val="28"/>
          <w:szCs w:val="28"/>
        </w:rPr>
        <w:tab/>
      </w:r>
      <w:r w:rsidRPr="005969E8">
        <w:rPr>
          <w:spacing w:val="-10"/>
          <w:sz w:val="28"/>
          <w:szCs w:val="28"/>
        </w:rPr>
        <w:t>согласованный Исполнителем срок проведения ремонтных работ не может быть перенесён;</w:t>
      </w:r>
    </w:p>
    <w:p w:rsidR="00A71FBD" w:rsidRPr="005969E8" w:rsidRDefault="00401B32" w:rsidP="007270DD">
      <w:pPr>
        <w:tabs>
          <w:tab w:val="left" w:pos="426"/>
        </w:tabs>
        <w:suppressAutoHyphens w:val="0"/>
        <w:jc w:val="both"/>
        <w:rPr>
          <w:spacing w:val="-10"/>
          <w:sz w:val="28"/>
          <w:szCs w:val="28"/>
        </w:rPr>
      </w:pPr>
      <w:r w:rsidRPr="005969E8">
        <w:rPr>
          <w:spacing w:val="-2"/>
          <w:sz w:val="28"/>
          <w:szCs w:val="28"/>
        </w:rPr>
        <w:t>-</w:t>
      </w:r>
      <w:r w:rsidRPr="005969E8">
        <w:rPr>
          <w:spacing w:val="-2"/>
          <w:sz w:val="28"/>
          <w:szCs w:val="28"/>
        </w:rPr>
        <w:tab/>
        <w:t xml:space="preserve">уведомлять Исполнителя о перерыве в подаче электроэнергии, связанном с </w:t>
      </w:r>
      <w:r w:rsidRPr="005969E8">
        <w:rPr>
          <w:spacing w:val="-7"/>
          <w:sz w:val="28"/>
          <w:szCs w:val="28"/>
        </w:rPr>
        <w:t>ремонтными работами, дата проведения которых согласовывается с Исполнителем, не позднее, чем за 24 часа до начала ремонтных работ</w:t>
      </w:r>
      <w:r w:rsidRPr="005969E8">
        <w:rPr>
          <w:spacing w:val="-10"/>
          <w:sz w:val="28"/>
          <w:szCs w:val="28"/>
        </w:rPr>
        <w:t>.</w:t>
      </w:r>
    </w:p>
    <w:p w:rsidR="00A71FBD" w:rsidRPr="005969E8" w:rsidRDefault="00401B32" w:rsidP="007270DD">
      <w:pPr>
        <w:ind w:firstLine="708"/>
        <w:jc w:val="both"/>
        <w:rPr>
          <w:sz w:val="28"/>
          <w:szCs w:val="28"/>
        </w:rPr>
      </w:pPr>
      <w:r w:rsidRPr="005969E8">
        <w:rPr>
          <w:sz w:val="28"/>
          <w:szCs w:val="28"/>
        </w:rPr>
        <w:t>3.3.11. Выполнять иные обязательства, предусмотренные настоящим Договором и приложениями к нему, а также действующими нормативно-правовыми актами.</w:t>
      </w:r>
    </w:p>
    <w:p w:rsidR="002F1F40" w:rsidRPr="005969E8" w:rsidRDefault="002F1F40" w:rsidP="007270DD">
      <w:pPr>
        <w:jc w:val="both"/>
        <w:rPr>
          <w:sz w:val="28"/>
          <w:szCs w:val="28"/>
        </w:rPr>
      </w:pPr>
    </w:p>
    <w:p w:rsidR="00A71FBD" w:rsidRPr="005969E8" w:rsidRDefault="00401B32" w:rsidP="007270DD">
      <w:pPr>
        <w:ind w:firstLine="720"/>
        <w:jc w:val="both"/>
        <w:rPr>
          <w:b/>
          <w:sz w:val="28"/>
          <w:szCs w:val="28"/>
        </w:rPr>
      </w:pPr>
      <w:r w:rsidRPr="005969E8">
        <w:rPr>
          <w:b/>
          <w:sz w:val="28"/>
          <w:szCs w:val="28"/>
        </w:rPr>
        <w:t>3.4. Исполнитель имеет право:</w:t>
      </w:r>
    </w:p>
    <w:p w:rsidR="00A71FBD" w:rsidRPr="005969E8" w:rsidRDefault="00401B32" w:rsidP="007270DD">
      <w:pPr>
        <w:ind w:firstLine="708"/>
        <w:jc w:val="both"/>
        <w:rPr>
          <w:sz w:val="28"/>
          <w:szCs w:val="28"/>
        </w:rPr>
      </w:pPr>
      <w:r w:rsidRPr="005969E8">
        <w:rPr>
          <w:sz w:val="28"/>
          <w:szCs w:val="28"/>
        </w:rPr>
        <w:t>3.4.1. Требовать оплаты оказанных им услуг в порядке, сроки и на условиях, предусмотренных настоящим Договором.</w:t>
      </w:r>
    </w:p>
    <w:p w:rsidR="00A71FBD" w:rsidRPr="005969E8" w:rsidRDefault="00401B32" w:rsidP="007270DD">
      <w:pPr>
        <w:jc w:val="both"/>
        <w:rPr>
          <w:sz w:val="28"/>
          <w:szCs w:val="28"/>
        </w:rPr>
      </w:pPr>
      <w:r w:rsidRPr="005969E8">
        <w:rPr>
          <w:sz w:val="28"/>
          <w:szCs w:val="28"/>
        </w:rPr>
        <w:tab/>
        <w:t>3.4.2. Требовать предоставления показаний приборов учета, снятие которых в соответствии с  настоящим Договором производит Заказчик.</w:t>
      </w:r>
    </w:p>
    <w:p w:rsidR="00A71FBD" w:rsidRPr="005969E8" w:rsidRDefault="00401B32" w:rsidP="007270DD">
      <w:pPr>
        <w:ind w:firstLine="708"/>
        <w:jc w:val="both"/>
        <w:rPr>
          <w:sz w:val="28"/>
          <w:szCs w:val="28"/>
        </w:rPr>
      </w:pPr>
      <w:r w:rsidRPr="005969E8">
        <w:rPr>
          <w:sz w:val="28"/>
          <w:szCs w:val="28"/>
        </w:rPr>
        <w:t xml:space="preserve">3.4.3. Требовать от Заказчика беспрепятственного доступа уполномоченных представителей Исполнителя к приборам учета, </w:t>
      </w:r>
      <w:r w:rsidR="00F553A8" w:rsidRPr="005969E8">
        <w:rPr>
          <w:sz w:val="28"/>
          <w:szCs w:val="28"/>
        </w:rPr>
        <w:t xml:space="preserve">установленным в границах баласовой принадлежности объектов электросетевого хозяйства Заказчика, </w:t>
      </w:r>
      <w:r w:rsidRPr="005969E8">
        <w:rPr>
          <w:sz w:val="28"/>
          <w:szCs w:val="28"/>
        </w:rPr>
        <w:t>в порядке, предусмотренном п.3.3.5 настоящего Договора.</w:t>
      </w:r>
    </w:p>
    <w:p w:rsidR="00A71FBD" w:rsidRPr="005969E8" w:rsidRDefault="00401B32" w:rsidP="007270DD">
      <w:pPr>
        <w:ind w:firstLine="708"/>
        <w:jc w:val="both"/>
        <w:rPr>
          <w:sz w:val="28"/>
          <w:szCs w:val="28"/>
        </w:rPr>
      </w:pPr>
      <w:r w:rsidRPr="005969E8">
        <w:rPr>
          <w:sz w:val="28"/>
          <w:szCs w:val="28"/>
        </w:rPr>
        <w:t xml:space="preserve">3.4.4. Созывать согласительную комиссию для урегулирования споров относительно оспариваемого объема передачи электрической энергии в </w:t>
      </w:r>
      <w:r w:rsidRPr="005969E8">
        <w:rPr>
          <w:sz w:val="28"/>
          <w:szCs w:val="28"/>
        </w:rPr>
        <w:lastRenderedPageBreak/>
        <w:t>отчетном периоде, в том числе самостоятельно направлять соответствующие требования ГП (ЭСО).</w:t>
      </w:r>
    </w:p>
    <w:p w:rsidR="00A71FBD" w:rsidRPr="005969E8" w:rsidRDefault="00401B32" w:rsidP="007270DD">
      <w:pPr>
        <w:ind w:firstLine="708"/>
        <w:jc w:val="both"/>
        <w:rPr>
          <w:sz w:val="28"/>
          <w:szCs w:val="28"/>
        </w:rPr>
      </w:pPr>
      <w:r w:rsidRPr="005969E8">
        <w:rPr>
          <w:sz w:val="28"/>
          <w:szCs w:val="28"/>
        </w:rPr>
        <w:t>3.4.5. Требовать от Заказчика выполнения иных принятых им на себя обязательств по настоящему Договору.</w:t>
      </w:r>
    </w:p>
    <w:p w:rsidR="00A71FBD" w:rsidRPr="005969E8" w:rsidRDefault="00A71FBD" w:rsidP="007270DD">
      <w:pPr>
        <w:ind w:firstLine="708"/>
        <w:jc w:val="both"/>
        <w:rPr>
          <w:sz w:val="28"/>
          <w:szCs w:val="28"/>
        </w:rPr>
      </w:pPr>
    </w:p>
    <w:p w:rsidR="00A71FBD" w:rsidRPr="005969E8" w:rsidRDefault="00401B32" w:rsidP="007270DD">
      <w:pPr>
        <w:ind w:firstLine="708"/>
        <w:jc w:val="both"/>
        <w:rPr>
          <w:b/>
          <w:sz w:val="28"/>
          <w:szCs w:val="28"/>
        </w:rPr>
      </w:pPr>
      <w:r w:rsidRPr="005969E8">
        <w:rPr>
          <w:b/>
          <w:sz w:val="28"/>
          <w:szCs w:val="28"/>
        </w:rPr>
        <w:t>3.5. Исполнитель обязуется:</w:t>
      </w:r>
    </w:p>
    <w:p w:rsidR="00060C3A" w:rsidRPr="005969E8" w:rsidRDefault="00060C3A" w:rsidP="00060C3A">
      <w:pPr>
        <w:pStyle w:val="11"/>
        <w:ind w:left="0" w:firstLine="0"/>
        <w:rPr>
          <w:sz w:val="28"/>
          <w:szCs w:val="28"/>
        </w:rPr>
      </w:pPr>
      <w:r w:rsidRPr="005969E8">
        <w:rPr>
          <w:sz w:val="28"/>
          <w:szCs w:val="28"/>
        </w:rPr>
        <w:t xml:space="preserve">          3.5.1. Обеспечивать передачу принятой в свою сеть электрической энергии (мощности) от точек приема до точек отпуска электрической сети, в пределах максимальной мощности и с учетом технологических характеристик энергопринимающих устройств в объемах, указанных в Приложениях №№1.2, 3 к настоящему Договору. </w:t>
      </w:r>
    </w:p>
    <w:p w:rsidR="00A71FBD" w:rsidRPr="005969E8" w:rsidRDefault="00401B32" w:rsidP="007270DD">
      <w:pPr>
        <w:ind w:firstLine="708"/>
        <w:jc w:val="both"/>
        <w:rPr>
          <w:sz w:val="28"/>
          <w:szCs w:val="28"/>
        </w:rPr>
      </w:pPr>
      <w:r w:rsidRPr="005969E8">
        <w:rPr>
          <w:sz w:val="28"/>
          <w:szCs w:val="28"/>
        </w:rPr>
        <w:t xml:space="preserve">Показатели качества и параметры электроэнергии должны соответствовать техническим регламентам с соблюдением величин аварийной и технологической брони. </w:t>
      </w:r>
    </w:p>
    <w:p w:rsidR="00C17B7F" w:rsidRPr="005969E8" w:rsidRDefault="00C17B7F" w:rsidP="00C17B7F">
      <w:pPr>
        <w:pStyle w:val="11"/>
        <w:ind w:left="0" w:firstLine="0"/>
        <w:rPr>
          <w:sz w:val="28"/>
          <w:szCs w:val="28"/>
        </w:rPr>
      </w:pPr>
      <w:r w:rsidRPr="005969E8">
        <w:rPr>
          <w:sz w:val="28"/>
          <w:szCs w:val="28"/>
        </w:rPr>
        <w:t xml:space="preserve">         </w:t>
      </w:r>
      <w:r w:rsidR="00401B32" w:rsidRPr="005969E8">
        <w:rPr>
          <w:sz w:val="28"/>
          <w:szCs w:val="28"/>
        </w:rPr>
        <w:t>3.5.2</w:t>
      </w:r>
      <w:r w:rsidR="001E5241" w:rsidRPr="005969E8">
        <w:rPr>
          <w:sz w:val="28"/>
          <w:szCs w:val="28"/>
        </w:rPr>
        <w:t>.</w:t>
      </w:r>
      <w:r w:rsidRPr="005969E8">
        <w:rPr>
          <w:sz w:val="22"/>
          <w:szCs w:val="22"/>
        </w:rPr>
        <w:t xml:space="preserve"> </w:t>
      </w:r>
      <w:r w:rsidRPr="005969E8">
        <w:rPr>
          <w:sz w:val="28"/>
          <w:szCs w:val="28"/>
        </w:rPr>
        <w:t xml:space="preserve">Осуществлять передачу электрической энергии в соответствии с согласованной категорией надежности Потребителей ГП (ЭСО). Категория надежности указывается </w:t>
      </w:r>
      <w:r w:rsidRPr="005969E8">
        <w:rPr>
          <w:b/>
          <w:sz w:val="28"/>
          <w:szCs w:val="28"/>
        </w:rPr>
        <w:t>в документах об осуществлении технологического присоединения и (или)</w:t>
      </w:r>
      <w:r w:rsidRPr="005969E8">
        <w:rPr>
          <w:sz w:val="28"/>
          <w:szCs w:val="28"/>
        </w:rPr>
        <w:t xml:space="preserve"> эксплуатационных инструкциях (оперативных соглашениях) между Исполнителем и Потребителем</w:t>
      </w:r>
      <w:r w:rsidR="009244AC" w:rsidRPr="005969E8">
        <w:rPr>
          <w:sz w:val="28"/>
          <w:szCs w:val="28"/>
        </w:rPr>
        <w:t xml:space="preserve"> </w:t>
      </w:r>
      <w:r w:rsidRPr="005969E8">
        <w:rPr>
          <w:sz w:val="28"/>
          <w:szCs w:val="28"/>
        </w:rPr>
        <w:t>ГП</w:t>
      </w:r>
      <w:r w:rsidR="009244AC" w:rsidRPr="005969E8">
        <w:rPr>
          <w:sz w:val="28"/>
          <w:szCs w:val="28"/>
        </w:rPr>
        <w:t xml:space="preserve"> </w:t>
      </w:r>
      <w:r w:rsidRPr="005969E8">
        <w:rPr>
          <w:sz w:val="28"/>
          <w:szCs w:val="28"/>
        </w:rPr>
        <w:t>(ЭСО).</w:t>
      </w:r>
    </w:p>
    <w:p w:rsidR="00DD0A93" w:rsidRPr="005969E8" w:rsidRDefault="00DD0A93" w:rsidP="00DD0A93">
      <w:pPr>
        <w:pStyle w:val="11"/>
        <w:ind w:left="0" w:firstLine="0"/>
        <w:rPr>
          <w:sz w:val="28"/>
          <w:szCs w:val="28"/>
        </w:rPr>
      </w:pPr>
      <w:r w:rsidRPr="005969E8">
        <w:rPr>
          <w:sz w:val="28"/>
          <w:szCs w:val="28"/>
        </w:rPr>
        <w:t xml:space="preserve">       Обеспечить и контролировать качество и надежность передаваемой электроэнергии по своим сетям до конечных потребителей гарантирующих поставщиков (энергосбытовых организаций), в том числе потребителей,  энергопринимающие установки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а также точек отпуска в сеть смежных сетевых организаций, показатели которой определяются ГОСТ 32144-2013.</w:t>
      </w:r>
    </w:p>
    <w:p w:rsidR="00DD0A93" w:rsidRPr="005969E8" w:rsidRDefault="00DD0A93" w:rsidP="00DD0A93">
      <w:pPr>
        <w:ind w:firstLine="708"/>
        <w:jc w:val="both"/>
        <w:rPr>
          <w:sz w:val="28"/>
          <w:szCs w:val="28"/>
        </w:rPr>
      </w:pPr>
      <w:r w:rsidRPr="005969E8">
        <w:rPr>
          <w:sz w:val="28"/>
          <w:szCs w:val="28"/>
        </w:rPr>
        <w:t>Показатели качества и параметры электроэнергии должны соответствовать техническим регламентам с соблюдением величин аварийной и технологической брони</w:t>
      </w:r>
    </w:p>
    <w:p w:rsidR="000B1833" w:rsidRPr="005969E8" w:rsidRDefault="00401B32" w:rsidP="007270DD">
      <w:pPr>
        <w:ind w:firstLine="708"/>
        <w:jc w:val="both"/>
        <w:rPr>
          <w:sz w:val="28"/>
          <w:szCs w:val="28"/>
        </w:rPr>
      </w:pPr>
      <w:r w:rsidRPr="005969E8">
        <w:rPr>
          <w:sz w:val="28"/>
          <w:szCs w:val="28"/>
        </w:rPr>
        <w:t xml:space="preserve">3.5.3. </w:t>
      </w:r>
      <w:r w:rsidR="000B1833" w:rsidRPr="005969E8">
        <w:rPr>
          <w:sz w:val="28"/>
          <w:szCs w:val="28"/>
        </w:rPr>
        <w:t>Обеспечивать надлежащее техническое состояние и безопасность эксплуатируемых электрических сетей и оборудования, а также монтаж, сохранность и замену (при необходимости) измерительных комплексов расчетного и контрольног</w:t>
      </w:r>
      <w:r w:rsidR="00F553A8" w:rsidRPr="005969E8">
        <w:rPr>
          <w:sz w:val="28"/>
          <w:szCs w:val="28"/>
        </w:rPr>
        <w:t>о учета в точках приема и точках отпуска электрической энергии.</w:t>
      </w:r>
      <w:r w:rsidR="000B1833" w:rsidRPr="005969E8">
        <w:rPr>
          <w:sz w:val="28"/>
          <w:szCs w:val="28"/>
        </w:rPr>
        <w:t xml:space="preserve"> Обеспечить контроль сроков поверки электросчетчиков, ТТ, ТН расчетных схем учета. Предоставлять Заказчику нормальные схемы электрических сетей Исполнителя, а при изменениях в схемах – в течение 30 (тридцати) дней с момента их изменения.</w:t>
      </w:r>
    </w:p>
    <w:p w:rsidR="00A71FBD" w:rsidRPr="005969E8" w:rsidRDefault="00401B32" w:rsidP="007270DD">
      <w:pPr>
        <w:ind w:firstLine="708"/>
        <w:jc w:val="both"/>
        <w:rPr>
          <w:strike/>
          <w:sz w:val="28"/>
          <w:szCs w:val="28"/>
        </w:rPr>
      </w:pPr>
      <w:r w:rsidRPr="005969E8">
        <w:rPr>
          <w:sz w:val="28"/>
          <w:szCs w:val="28"/>
        </w:rPr>
        <w:t>3.5.4. При выходе из строя приборов расчетного учета, установленных в электроустановках Исполнителя,  незамедлительно, в однодневный срок, оповещать Заказчика, Потребителя ГП (ЭСО) и ССО. Неучтенный расход электрической энергии за время неисправности прибора учета определяется в соответствии с условиями действующих договоров энергоснабжения с Потребителями ГП (ЭСО) и условиями настоящего Договора.</w:t>
      </w:r>
    </w:p>
    <w:p w:rsidR="00A71FBD" w:rsidRPr="005969E8" w:rsidRDefault="00401B32" w:rsidP="007270DD">
      <w:pPr>
        <w:ind w:firstLine="708"/>
        <w:jc w:val="both"/>
        <w:rPr>
          <w:sz w:val="28"/>
          <w:szCs w:val="28"/>
        </w:rPr>
      </w:pPr>
      <w:r w:rsidRPr="005969E8">
        <w:rPr>
          <w:sz w:val="28"/>
          <w:szCs w:val="28"/>
        </w:rPr>
        <w:lastRenderedPageBreak/>
        <w:t>3.5.5. Уведомлять Потребителей ГП (ЭСО), ГП (ЭСО) и Заказчика телефонограммами, факсимильными сообщениями:</w:t>
      </w:r>
    </w:p>
    <w:p w:rsidR="00A71FBD" w:rsidRPr="005969E8" w:rsidRDefault="00401B32" w:rsidP="007270DD">
      <w:pPr>
        <w:ind w:firstLine="720"/>
        <w:jc w:val="both"/>
        <w:rPr>
          <w:sz w:val="28"/>
          <w:szCs w:val="28"/>
        </w:rPr>
      </w:pPr>
      <w:r w:rsidRPr="005969E8">
        <w:rPr>
          <w:sz w:val="28"/>
          <w:szCs w:val="28"/>
        </w:rPr>
        <w:t>- об аварийных ситуациях в электрических сетях – незамедлительно;</w:t>
      </w:r>
    </w:p>
    <w:p w:rsidR="00A71FBD" w:rsidRPr="005969E8" w:rsidRDefault="00401B32" w:rsidP="007270DD">
      <w:pPr>
        <w:ind w:firstLine="720"/>
        <w:jc w:val="both"/>
        <w:rPr>
          <w:sz w:val="28"/>
          <w:szCs w:val="28"/>
        </w:rPr>
      </w:pPr>
      <w:r w:rsidRPr="005969E8">
        <w:rPr>
          <w:sz w:val="28"/>
          <w:szCs w:val="28"/>
        </w:rPr>
        <w:t>- о сроках и продолжительности отключений, ограничений Потребителей ГП (ЭСО) для проведения плановых ремонтных и профилактических работ, влияющих на исполнение обязательств по Договору, в соответствии с условиями эксплуатационной инструкции между Исполнителем и Потребителями ГП (ЭСО) – в течение 3 (трёх) дней с даты принятия такого решения, но не позднее, чем за 24 (двадцать четыре) часа до их начала.</w:t>
      </w:r>
    </w:p>
    <w:p w:rsidR="00A71FBD" w:rsidRPr="005969E8" w:rsidRDefault="00401B32" w:rsidP="007270DD">
      <w:pPr>
        <w:ind w:firstLine="708"/>
        <w:jc w:val="both"/>
        <w:rPr>
          <w:sz w:val="28"/>
          <w:szCs w:val="28"/>
        </w:rPr>
      </w:pPr>
      <w:r w:rsidRPr="005969E8">
        <w:rPr>
          <w:sz w:val="28"/>
          <w:szCs w:val="28"/>
        </w:rPr>
        <w:t>3.5.6. Предоставлять Заказчику «Акт согласования величины технологической и аварийной брони». Порядок согласования указанных актов должен соответствовать обязательным требованиям, установленным законодательством</w:t>
      </w:r>
      <w:r w:rsidRPr="005969E8">
        <w:rPr>
          <w:iCs/>
          <w:sz w:val="28"/>
          <w:szCs w:val="28"/>
        </w:rPr>
        <w:t xml:space="preserve"> </w:t>
      </w:r>
      <w:r w:rsidRPr="005969E8">
        <w:rPr>
          <w:sz w:val="28"/>
          <w:szCs w:val="28"/>
        </w:rPr>
        <w:t xml:space="preserve">Российской Федерации в области электроэнергетики. Копии оформленных актов должны быть направлены Исполнителем Заказчику не позднее 3 (трех) рабочих дней с даты оформления соответствующей документации. </w:t>
      </w:r>
    </w:p>
    <w:p w:rsidR="00A71FBD" w:rsidRPr="005969E8" w:rsidRDefault="00401B32" w:rsidP="007270DD">
      <w:pPr>
        <w:ind w:firstLine="708"/>
        <w:jc w:val="both"/>
        <w:rPr>
          <w:sz w:val="28"/>
          <w:szCs w:val="28"/>
        </w:rPr>
      </w:pPr>
      <w:r w:rsidRPr="005969E8">
        <w:rPr>
          <w:sz w:val="28"/>
          <w:szCs w:val="28"/>
        </w:rPr>
        <w:t xml:space="preserve">Величина технологической и аварийной брони Потребителей ГП (ЭСО) указана в Приложении № 12 к настоящему Договору и должна быть учтена Исполнителем при формировании и применении графиков аварийного ограничения. </w:t>
      </w:r>
    </w:p>
    <w:p w:rsidR="00A71FBD" w:rsidRPr="005969E8" w:rsidRDefault="00401B32" w:rsidP="007270DD">
      <w:pPr>
        <w:ind w:firstLine="708"/>
        <w:jc w:val="both"/>
        <w:rPr>
          <w:sz w:val="28"/>
          <w:szCs w:val="28"/>
        </w:rPr>
      </w:pPr>
      <w:r w:rsidRPr="005969E8">
        <w:rPr>
          <w:sz w:val="28"/>
          <w:szCs w:val="28"/>
        </w:rPr>
        <w:t xml:space="preserve">3.5.7. Письменно уведомлять Заказчика, ГП (ЭСО) обо всех случаях аварийных отключениях, приведших к недоотпуску электрической энергии Потребителям ГП (ЭСО).  Направлять Заказчику (в  филиал Заказчика) письменные сообщения на следующий день после аварийного отключения. </w:t>
      </w:r>
    </w:p>
    <w:p w:rsidR="00A71FBD" w:rsidRPr="005969E8" w:rsidRDefault="00401B32" w:rsidP="007270DD">
      <w:pPr>
        <w:ind w:firstLine="708"/>
        <w:jc w:val="both"/>
        <w:rPr>
          <w:sz w:val="28"/>
          <w:szCs w:val="28"/>
        </w:rPr>
      </w:pPr>
      <w:r w:rsidRPr="005969E8">
        <w:rPr>
          <w:sz w:val="28"/>
          <w:szCs w:val="28"/>
        </w:rPr>
        <w:t>3.5.8. При наличии сертифицированной АСКУЭ (АИИС КУЭ) Исполнителя и Потребителей ГП (ЭСО):</w:t>
      </w:r>
    </w:p>
    <w:p w:rsidR="00A71FBD" w:rsidRPr="005969E8" w:rsidRDefault="00401B32" w:rsidP="007270DD">
      <w:pPr>
        <w:ind w:firstLine="720"/>
        <w:jc w:val="both"/>
        <w:rPr>
          <w:rFonts w:eastAsia="Calibri"/>
          <w:sz w:val="28"/>
          <w:szCs w:val="28"/>
          <w:lang w:eastAsia="ru-RU"/>
        </w:rPr>
      </w:pPr>
      <w:r w:rsidRPr="005969E8">
        <w:rPr>
          <w:rFonts w:eastAsia="Calibri"/>
          <w:sz w:val="28"/>
          <w:szCs w:val="28"/>
          <w:lang w:eastAsia="ru-RU"/>
        </w:rPr>
        <w:t xml:space="preserve">- обеспечивать информационным обменом центра сбора данных об электропотреблении Исполнителя и </w:t>
      </w:r>
      <w:r w:rsidRPr="005969E8">
        <w:rPr>
          <w:sz w:val="28"/>
          <w:szCs w:val="28"/>
        </w:rPr>
        <w:t xml:space="preserve">Потребителей ГП (ЭСО) </w:t>
      </w:r>
      <w:r w:rsidRPr="005969E8">
        <w:rPr>
          <w:rFonts w:eastAsia="Calibri"/>
          <w:sz w:val="28"/>
          <w:szCs w:val="28"/>
          <w:lang w:eastAsia="ru-RU"/>
        </w:rPr>
        <w:t xml:space="preserve">в согласованных форматах с центром сбора и обработки информации (ЦСОИ) Заказчика </w:t>
      </w:r>
      <w:r w:rsidRPr="005969E8">
        <w:rPr>
          <w:sz w:val="28"/>
          <w:szCs w:val="28"/>
        </w:rPr>
        <w:t>(филиалом Заказчика)</w:t>
      </w:r>
      <w:r w:rsidRPr="005969E8">
        <w:rPr>
          <w:rFonts w:eastAsia="Calibri"/>
          <w:sz w:val="28"/>
          <w:szCs w:val="28"/>
          <w:lang w:eastAsia="ru-RU"/>
        </w:rPr>
        <w:t>;</w:t>
      </w:r>
    </w:p>
    <w:p w:rsidR="00A71FBD" w:rsidRPr="005969E8" w:rsidRDefault="00401B32" w:rsidP="007270DD">
      <w:pPr>
        <w:ind w:firstLine="720"/>
        <w:jc w:val="both"/>
        <w:rPr>
          <w:rFonts w:eastAsia="Calibri"/>
          <w:sz w:val="28"/>
          <w:szCs w:val="28"/>
          <w:lang w:eastAsia="ru-RU"/>
        </w:rPr>
      </w:pPr>
      <w:r w:rsidRPr="005969E8">
        <w:rPr>
          <w:rFonts w:eastAsia="Calibri"/>
          <w:sz w:val="28"/>
          <w:szCs w:val="28"/>
          <w:lang w:eastAsia="ru-RU"/>
        </w:rPr>
        <w:t>- предусматривать возможность санкционированного удаления прямого доступа к счетчикам коммерческого учета электроэнергии (УСПД) Исполнителя из ЦСО</w:t>
      </w:r>
      <w:r w:rsidR="00F553A8" w:rsidRPr="005969E8">
        <w:rPr>
          <w:rFonts w:eastAsia="Calibri"/>
          <w:sz w:val="28"/>
          <w:szCs w:val="28"/>
          <w:lang w:eastAsia="ru-RU"/>
        </w:rPr>
        <w:t>И Заказчика (филиала Заказчика);</w:t>
      </w:r>
    </w:p>
    <w:p w:rsidR="00F553A8" w:rsidRPr="005969E8" w:rsidRDefault="00F553A8" w:rsidP="007270DD">
      <w:pPr>
        <w:ind w:firstLine="720"/>
        <w:jc w:val="both"/>
        <w:rPr>
          <w:rFonts w:eastAsia="Calibri"/>
          <w:sz w:val="28"/>
          <w:szCs w:val="28"/>
          <w:lang w:eastAsia="ru-RU"/>
        </w:rPr>
      </w:pPr>
      <w:r w:rsidRPr="005969E8">
        <w:rPr>
          <w:rFonts w:eastAsia="Calibri"/>
          <w:sz w:val="28"/>
          <w:szCs w:val="28"/>
          <w:lang w:eastAsia="ru-RU"/>
        </w:rPr>
        <w:t>- обеспечить оснащение точек (групп точек) поставки на оптовом рынке гарантирующего поставщика, обслуживающего потребителей, энергопринимающие устройства которых присоединены к объектам электросетевого хозяйства Исполнителя, приборами учета и измерительными трансформаторами, а также компонентами, связанными со сбором, обработкой и передачей показаний приборов учета в адрес такого гарантирующего поставщика, в соответствии с требованиями, установленными Правилами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Порядок выполнения Исполнителем и гарантирующим поставщиком указанных обязанностей подлежит определению в отдельном соглашении, заключенном между Исполнителем и гарантирующим поставщиком.</w:t>
      </w:r>
    </w:p>
    <w:p w:rsidR="00A71FBD" w:rsidRPr="005969E8" w:rsidRDefault="00401B32" w:rsidP="007270DD">
      <w:pPr>
        <w:ind w:firstLine="708"/>
        <w:jc w:val="both"/>
        <w:rPr>
          <w:sz w:val="28"/>
          <w:szCs w:val="28"/>
        </w:rPr>
      </w:pPr>
      <w:r w:rsidRPr="005969E8">
        <w:rPr>
          <w:sz w:val="28"/>
          <w:szCs w:val="28"/>
        </w:rPr>
        <w:lastRenderedPageBreak/>
        <w:t>3.5.9. Ежемесячно представлять Заказчику:</w:t>
      </w:r>
    </w:p>
    <w:p w:rsidR="00A71FBD" w:rsidRPr="005969E8" w:rsidRDefault="00401B32" w:rsidP="007270DD">
      <w:pPr>
        <w:ind w:firstLine="708"/>
        <w:jc w:val="both"/>
        <w:rPr>
          <w:sz w:val="28"/>
          <w:szCs w:val="28"/>
        </w:rPr>
      </w:pPr>
      <w:r w:rsidRPr="005969E8">
        <w:rPr>
          <w:sz w:val="28"/>
          <w:szCs w:val="28"/>
        </w:rPr>
        <w:t>3.5.9.1. Согласованные Исполнителем акты снятия показаний расчетных приборов учета электроэнергии (в том числе по приборам учета, установленным на сетевых ТП (КТП) 10-6/0,4кВ и сетевых подстанциях 110/35/10-6кВ Исполнителя), переданные Исполнителю Потребителями ГП (ЭСО) и ССО, за подписью уполномоченного лица Потребителя ГП (ЭСО) (акты предоставляются Исполнителем в  филиал Заказчика) в течение 24 (двадцати четырех) часов с момента их получения от Потребителей ГП (ЭСО) в сроки, установленные договорами энергоснабжения, но не позднее 10-00 часов 01 (первого) числа месяца, следующего за расчетным;</w:t>
      </w:r>
    </w:p>
    <w:p w:rsidR="00A71FBD" w:rsidRPr="005969E8" w:rsidRDefault="00401B32" w:rsidP="007270DD">
      <w:pPr>
        <w:jc w:val="both"/>
        <w:rPr>
          <w:sz w:val="28"/>
          <w:szCs w:val="28"/>
        </w:rPr>
      </w:pPr>
      <w:r w:rsidRPr="005969E8">
        <w:rPr>
          <w:sz w:val="28"/>
          <w:szCs w:val="28"/>
        </w:rPr>
        <w:tab/>
        <w:t>3.5.9.2. Акты определения расхода электрической энергии для расчета с Потребителями ГП (ЭСО) и ССО при выявлении фактов нарушения в работе расчетного прибора учета, расположенного в электроустановках Исполнителя и (или) ССО – в срок до 15:00 часов 01 (первого) числа месяца, следующего за отчетным (указанные акты передаются Исполнителем в филиал Заказчика);</w:t>
      </w:r>
    </w:p>
    <w:p w:rsidR="00F553A8" w:rsidRPr="005969E8" w:rsidRDefault="00F50991" w:rsidP="00F553A8">
      <w:pPr>
        <w:ind w:firstLine="709"/>
        <w:jc w:val="both"/>
        <w:rPr>
          <w:sz w:val="28"/>
          <w:szCs w:val="28"/>
        </w:rPr>
      </w:pPr>
      <w:r w:rsidRPr="005969E8">
        <w:rPr>
          <w:sz w:val="28"/>
          <w:szCs w:val="28"/>
        </w:rPr>
        <w:t>3.5.9.3. Акты снятия показаний приборов учета, с приложением сведений о почасовых объемах электрической энергии за отчетный период, в отношении приборов учета, присоединенных к интеллектуальным системам учета электрической энергии (мощности) Исполнителя, а также иных приборов учета, расположенных в границах объектов электросетевого хозяйства Исполнителя или в границах бесхозяйных объектов электросетевого хозяйства, присоединенных к объектам электросетевого хозяйства Исполнителя в срок до окончания 01 (первого) числа месяца, следующего за отчетным.</w:t>
      </w:r>
    </w:p>
    <w:p w:rsidR="00A71FBD" w:rsidRPr="005969E8" w:rsidRDefault="00401B32" w:rsidP="007270DD">
      <w:pPr>
        <w:jc w:val="both"/>
        <w:rPr>
          <w:sz w:val="28"/>
          <w:szCs w:val="28"/>
        </w:rPr>
      </w:pPr>
      <w:r w:rsidRPr="005969E8">
        <w:rPr>
          <w:sz w:val="28"/>
          <w:szCs w:val="28"/>
        </w:rPr>
        <w:tab/>
        <w:t>3.5.10. Обеспечивать прием показаний расчетных приборов учета, переданных Потребителями ГП (ЭСО) согласно условиям договоров энергоснабжения между ГП (ЭСО) и Потребителями ГП (ЭСО), согласовывать полученные сведения при отсутствии замечаний и передавать согласованные сведения о показаниях расчетных приборов учета Заказчику (в филиал Заказчика) в течение 24 (двадцати четырех) часов с момента передачи показаний Потребителями ГП (ЭСО) сопроводительным реестром (в 2 (двух) экземплярах) с указанием в них даты приема показаний от Потребителей ГП (ЭСО). Отдельным реестром в срок до 01 (первого) числа месяца, следующего за расчетным, передавать перечень Потребителей ГП (ЭСО), не передавших показания расчетных приборов учета. Подписанные реестры должны содержать следующие данные: фамилии, имена, отчества и должности ответственных лиц, передавших и принявших реестр.</w:t>
      </w:r>
    </w:p>
    <w:p w:rsidR="00A71FBD" w:rsidRPr="005969E8" w:rsidRDefault="00401B32" w:rsidP="007270DD">
      <w:pPr>
        <w:ind w:firstLine="708"/>
        <w:jc w:val="both"/>
        <w:rPr>
          <w:sz w:val="28"/>
          <w:szCs w:val="28"/>
        </w:rPr>
      </w:pPr>
      <w:r w:rsidRPr="005969E8">
        <w:rPr>
          <w:sz w:val="28"/>
          <w:szCs w:val="28"/>
        </w:rPr>
        <w:t>3.5.11. Обеспечивать согласование и составление необходимых приложений к договорам энергоснабжения, заключаемых между Потребителем ГП (ЭСО) и ГП (ЭСО).</w:t>
      </w:r>
    </w:p>
    <w:p w:rsidR="00A71FBD" w:rsidRPr="005969E8" w:rsidRDefault="00324EF8" w:rsidP="007270DD">
      <w:pPr>
        <w:ind w:firstLine="709"/>
        <w:jc w:val="both"/>
        <w:rPr>
          <w:sz w:val="28"/>
          <w:szCs w:val="28"/>
        </w:rPr>
      </w:pPr>
      <w:r w:rsidRPr="005969E8">
        <w:rPr>
          <w:iCs/>
          <w:sz w:val="28"/>
          <w:szCs w:val="28"/>
        </w:rPr>
        <w:t xml:space="preserve">3.5.12. </w:t>
      </w:r>
      <w:r w:rsidRPr="005969E8">
        <w:rPr>
          <w:sz w:val="28"/>
          <w:szCs w:val="28"/>
        </w:rPr>
        <w:t xml:space="preserve">Ежемесячно до 10 (десятого) числа месяца, следующего за расчетным, предоставлять на электронный адрес Заказчика </w:t>
      </w:r>
      <w:r w:rsidR="00DF1DB8" w:rsidRPr="005969E8">
        <w:rPr>
          <w:sz w:val="28"/>
          <w:szCs w:val="28"/>
        </w:rPr>
        <w:t xml:space="preserve">(__________________)  </w:t>
      </w:r>
      <w:r w:rsidRPr="005969E8">
        <w:rPr>
          <w:sz w:val="28"/>
          <w:szCs w:val="28"/>
        </w:rPr>
        <w:t xml:space="preserve">оригинальные получасовые профили нагрузки, хранящиеся в памяти прибора учета потребителей, технологически присоединенных к сетям Исполнителя, выбравших для расчетов 4 и 6 ценовую категорию, а также в отношении потребителей электрической </w:t>
      </w:r>
      <w:r w:rsidRPr="005969E8">
        <w:rPr>
          <w:sz w:val="28"/>
          <w:szCs w:val="28"/>
        </w:rPr>
        <w:lastRenderedPageBreak/>
        <w:t>энергии, максимальная мощность энергопринимающих устройств которых в границах балансовой принадлежности составляет не менее 670 кВт.</w:t>
      </w:r>
    </w:p>
    <w:p w:rsidR="00A71FBD" w:rsidRPr="005969E8" w:rsidRDefault="009F7D95" w:rsidP="007270DD">
      <w:pPr>
        <w:ind w:firstLine="709"/>
        <w:jc w:val="both"/>
        <w:rPr>
          <w:sz w:val="28"/>
          <w:szCs w:val="28"/>
        </w:rPr>
      </w:pPr>
      <w:r w:rsidRPr="005969E8">
        <w:rPr>
          <w:sz w:val="28"/>
          <w:szCs w:val="28"/>
        </w:rPr>
        <w:t xml:space="preserve">Контролировать фактическое потребление мощности Потребителей, технологически присоединенных к сетям Исполнителя. </w:t>
      </w:r>
    </w:p>
    <w:p w:rsidR="00A71FBD" w:rsidRPr="005969E8" w:rsidRDefault="009F7D95" w:rsidP="007270DD">
      <w:pPr>
        <w:ind w:firstLine="708"/>
        <w:jc w:val="both"/>
        <w:rPr>
          <w:strike/>
          <w:sz w:val="28"/>
          <w:szCs w:val="28"/>
        </w:rPr>
      </w:pPr>
      <w:r w:rsidRPr="005969E8">
        <w:rPr>
          <w:sz w:val="28"/>
          <w:szCs w:val="28"/>
        </w:rPr>
        <w:t>3.5.13. Ежегодно предоставлять Заказчику:</w:t>
      </w:r>
      <w:r w:rsidR="00401B32" w:rsidRPr="005969E8">
        <w:rPr>
          <w:strike/>
          <w:sz w:val="28"/>
          <w:szCs w:val="28"/>
        </w:rPr>
        <w:t xml:space="preserve"> </w:t>
      </w:r>
    </w:p>
    <w:p w:rsidR="00A71FBD" w:rsidRPr="005969E8" w:rsidRDefault="00401B32" w:rsidP="007270DD">
      <w:pPr>
        <w:ind w:firstLine="708"/>
        <w:jc w:val="both"/>
        <w:rPr>
          <w:sz w:val="28"/>
          <w:szCs w:val="28"/>
        </w:rPr>
      </w:pPr>
      <w:r w:rsidRPr="005969E8">
        <w:rPr>
          <w:sz w:val="28"/>
          <w:szCs w:val="28"/>
        </w:rPr>
        <w:t>- выписку из приказа уполномоченного федерального органа исполнительной власти об установлении величины норматива технологических потерь электроэнергии при ее передаче по сетям на отчетный и регулируемый период;</w:t>
      </w:r>
    </w:p>
    <w:p w:rsidR="00A71FBD" w:rsidRPr="005969E8" w:rsidRDefault="00401B32" w:rsidP="007270DD">
      <w:pPr>
        <w:ind w:firstLine="708"/>
        <w:jc w:val="both"/>
        <w:rPr>
          <w:sz w:val="28"/>
          <w:szCs w:val="28"/>
        </w:rPr>
      </w:pPr>
      <w:r w:rsidRPr="005969E8">
        <w:rPr>
          <w:sz w:val="28"/>
          <w:szCs w:val="28"/>
        </w:rPr>
        <w:t>- копию договора между ГП (ЭСО) по приобретению электрической энергии на собственные и (или) хозяйственные нужды и в целях компенсации фактических потерь в принадлежащих ему сетях с приложениями к нему на текущий год;</w:t>
      </w:r>
    </w:p>
    <w:p w:rsidR="00A71FBD" w:rsidRPr="005969E8" w:rsidRDefault="00401B32" w:rsidP="007270DD">
      <w:pPr>
        <w:ind w:firstLine="708"/>
        <w:jc w:val="both"/>
        <w:rPr>
          <w:sz w:val="28"/>
          <w:szCs w:val="28"/>
        </w:rPr>
      </w:pPr>
      <w:r w:rsidRPr="005969E8">
        <w:rPr>
          <w:sz w:val="28"/>
          <w:szCs w:val="28"/>
        </w:rPr>
        <w:t>- копию решения органа исполнительной власти в области регулирования тарифов, которым установлен тариф на услуги по передаче электрической энергии для Исполнителя – в течение 14 (четырнадцати) календарных дней с момента принятия соответствующего решения;</w:t>
      </w:r>
    </w:p>
    <w:p w:rsidR="00A71FBD" w:rsidRPr="005969E8" w:rsidRDefault="00401B32" w:rsidP="007270DD">
      <w:pPr>
        <w:ind w:firstLine="708"/>
        <w:jc w:val="both"/>
        <w:rPr>
          <w:sz w:val="28"/>
          <w:szCs w:val="28"/>
        </w:rPr>
      </w:pPr>
      <w:r w:rsidRPr="005969E8">
        <w:rPr>
          <w:sz w:val="28"/>
          <w:szCs w:val="28"/>
        </w:rPr>
        <w:t>- не позднее 15 марта текущего года Таблицу № П 1.30 «Отпуск (передача) электроэнергии территориальными сетевыми организациями» (Приказ РЭК-ДЦТ КК от 05.03.2008 №10/2008-э «О формировании плановых балансов производства и поставок электрической энергии и мощности в рамках энергосистемы Краснодарского края и Республики Адыгея») – в целях формирования отпуска (передачи) электроэнергии территориальными сетевыми организациями на следующий период регулирования;</w:t>
      </w:r>
    </w:p>
    <w:p w:rsidR="00A71FBD" w:rsidRPr="005969E8" w:rsidRDefault="00401B32" w:rsidP="007270DD">
      <w:pPr>
        <w:ind w:firstLine="708"/>
        <w:jc w:val="both"/>
        <w:rPr>
          <w:sz w:val="28"/>
          <w:szCs w:val="28"/>
        </w:rPr>
      </w:pPr>
      <w:r w:rsidRPr="005969E8">
        <w:rPr>
          <w:sz w:val="28"/>
          <w:szCs w:val="28"/>
        </w:rPr>
        <w:t>- прогнозные годовые объемы отпуска электрической энергии</w:t>
      </w:r>
      <w:r w:rsidRPr="005969E8">
        <w:rPr>
          <w:spacing w:val="11"/>
          <w:sz w:val="28"/>
          <w:szCs w:val="28"/>
        </w:rPr>
        <w:t xml:space="preserve"> и мощности ССО </w:t>
      </w:r>
      <w:r w:rsidRPr="005969E8">
        <w:rPr>
          <w:sz w:val="28"/>
          <w:szCs w:val="28"/>
        </w:rPr>
        <w:t>из сети Исполнителя с разбивкой по месяцам и в разрезе тарифных уровней напряжения (с учетом п.45 Методических указаний, утвержденных Приказом ФСТ России от  06.08.2004 №20-э/2), в том числе через энергоустановки Производителей электрической энергии и мощности или бесхозяйные сети;</w:t>
      </w:r>
    </w:p>
    <w:p w:rsidR="00A71FBD" w:rsidRPr="005969E8" w:rsidRDefault="00401B32" w:rsidP="007270DD">
      <w:pPr>
        <w:ind w:firstLine="708"/>
        <w:jc w:val="both"/>
        <w:rPr>
          <w:sz w:val="28"/>
          <w:szCs w:val="28"/>
        </w:rPr>
      </w:pPr>
      <w:r w:rsidRPr="005969E8">
        <w:rPr>
          <w:sz w:val="28"/>
          <w:szCs w:val="28"/>
        </w:rPr>
        <w:t xml:space="preserve">- не позднее </w:t>
      </w:r>
      <w:r w:rsidRPr="005969E8">
        <w:rPr>
          <w:sz w:val="28"/>
          <w:szCs w:val="28"/>
          <w:u w:val="single"/>
        </w:rPr>
        <w:t>01 апреля текущего года</w:t>
      </w:r>
      <w:r w:rsidRPr="005969E8">
        <w:rPr>
          <w:sz w:val="28"/>
          <w:szCs w:val="28"/>
        </w:rPr>
        <w:t xml:space="preserve"> плановые объемы приема и отпуска электрической энергии</w:t>
      </w:r>
      <w:r w:rsidRPr="005969E8">
        <w:rPr>
          <w:spacing w:val="11"/>
          <w:sz w:val="28"/>
          <w:szCs w:val="28"/>
        </w:rPr>
        <w:t xml:space="preserve"> по форме Приложения № 3 </w:t>
      </w:r>
      <w:r w:rsidRPr="005969E8">
        <w:rPr>
          <w:sz w:val="28"/>
          <w:szCs w:val="28"/>
        </w:rPr>
        <w:t>к настоящему Договору - в целях формирования плановых объемов услуг на следующий период регулирования;</w:t>
      </w:r>
    </w:p>
    <w:p w:rsidR="00130CC2" w:rsidRPr="005969E8" w:rsidRDefault="00401B32" w:rsidP="007270DD">
      <w:pPr>
        <w:ind w:firstLine="708"/>
        <w:jc w:val="both"/>
        <w:rPr>
          <w:sz w:val="28"/>
          <w:szCs w:val="28"/>
        </w:rPr>
      </w:pPr>
      <w:r w:rsidRPr="005969E8">
        <w:rPr>
          <w:sz w:val="28"/>
          <w:szCs w:val="28"/>
        </w:rPr>
        <w:t xml:space="preserve">- не позднее </w:t>
      </w:r>
      <w:r w:rsidRPr="005969E8">
        <w:rPr>
          <w:sz w:val="28"/>
          <w:szCs w:val="28"/>
          <w:u w:val="single"/>
        </w:rPr>
        <w:t>01 апреля текущего года</w:t>
      </w:r>
      <w:r w:rsidRPr="005969E8">
        <w:rPr>
          <w:sz w:val="28"/>
          <w:szCs w:val="28"/>
        </w:rPr>
        <w:t xml:space="preserve"> величину заявленной мощности по форме Приложения № 13 к настоящему Договору - в целях формирования согласованной величины заявленной мощности для оплаты оказанных услуг по передаче электроэнергии на следующий период регулирования;</w:t>
      </w:r>
    </w:p>
    <w:p w:rsidR="00A71FBD" w:rsidRPr="005969E8" w:rsidRDefault="00401B32" w:rsidP="007270DD">
      <w:pPr>
        <w:ind w:firstLine="708"/>
        <w:jc w:val="both"/>
        <w:rPr>
          <w:sz w:val="28"/>
          <w:szCs w:val="28"/>
        </w:rPr>
      </w:pPr>
      <w:r w:rsidRPr="005969E8">
        <w:rPr>
          <w:sz w:val="28"/>
          <w:szCs w:val="28"/>
        </w:rPr>
        <w:t xml:space="preserve">- до </w:t>
      </w:r>
      <w:r w:rsidRPr="005969E8">
        <w:rPr>
          <w:sz w:val="28"/>
          <w:szCs w:val="28"/>
          <w:u w:val="single"/>
        </w:rPr>
        <w:t>15 июля текущего года</w:t>
      </w:r>
      <w:r w:rsidRPr="005969E8">
        <w:rPr>
          <w:sz w:val="28"/>
          <w:szCs w:val="28"/>
        </w:rPr>
        <w:t xml:space="preserve"> скорректированные плановые объемы приема и отпуска электрической энергии</w:t>
      </w:r>
      <w:r w:rsidRPr="005969E8">
        <w:rPr>
          <w:spacing w:val="11"/>
          <w:sz w:val="28"/>
          <w:szCs w:val="28"/>
        </w:rPr>
        <w:t xml:space="preserve"> по форме Приложения № 3 </w:t>
      </w:r>
      <w:r w:rsidRPr="005969E8">
        <w:rPr>
          <w:sz w:val="28"/>
          <w:szCs w:val="28"/>
        </w:rPr>
        <w:t xml:space="preserve">к настоящему Договору. </w:t>
      </w:r>
    </w:p>
    <w:p w:rsidR="00A71FBD" w:rsidRPr="005969E8" w:rsidRDefault="00401B32" w:rsidP="007270DD">
      <w:pPr>
        <w:jc w:val="both"/>
        <w:rPr>
          <w:sz w:val="28"/>
          <w:szCs w:val="28"/>
        </w:rPr>
      </w:pPr>
      <w:r w:rsidRPr="005969E8">
        <w:rPr>
          <w:sz w:val="28"/>
          <w:szCs w:val="28"/>
        </w:rPr>
        <w:tab/>
      </w:r>
      <w:r w:rsidR="009F7D95" w:rsidRPr="005969E8">
        <w:rPr>
          <w:sz w:val="28"/>
          <w:szCs w:val="28"/>
        </w:rPr>
        <w:t>3.5.14. Беспрепятственно по заявке Заказчика допускать уполномоченных представителей Заказчика, ГП (ЭСО), Потребителей ГП (ЭСО) и ССО к приборам расчетного учета, находящимся на балансе Исполнителя в целях определения объема услуг, оказанных по настоящему Договору.</w:t>
      </w:r>
    </w:p>
    <w:p w:rsidR="00A71FBD" w:rsidRPr="005969E8" w:rsidRDefault="009F7D95" w:rsidP="007270DD">
      <w:pPr>
        <w:tabs>
          <w:tab w:val="left" w:pos="1080"/>
        </w:tabs>
        <w:ind w:firstLine="540"/>
        <w:jc w:val="both"/>
        <w:rPr>
          <w:sz w:val="28"/>
          <w:szCs w:val="28"/>
        </w:rPr>
      </w:pPr>
      <w:r w:rsidRPr="005969E8">
        <w:rPr>
          <w:sz w:val="28"/>
          <w:szCs w:val="28"/>
        </w:rPr>
        <w:lastRenderedPageBreak/>
        <w:t>Исполнитель в целях обеспечения беспрепятственного допуска уполномоченных представителей Заказчика, ГП (ЭСО) к указанным выше электроустановкам обязуется:</w:t>
      </w:r>
    </w:p>
    <w:p w:rsidR="00A71FBD" w:rsidRPr="005969E8" w:rsidRDefault="009F7D95" w:rsidP="007270DD">
      <w:pPr>
        <w:tabs>
          <w:tab w:val="left" w:pos="540"/>
        </w:tabs>
        <w:jc w:val="both"/>
        <w:rPr>
          <w:sz w:val="28"/>
          <w:szCs w:val="28"/>
        </w:rPr>
      </w:pPr>
      <w:r w:rsidRPr="005969E8">
        <w:rPr>
          <w:sz w:val="28"/>
          <w:szCs w:val="28"/>
        </w:rPr>
        <w:tab/>
        <w:t>- обеспечивать доступ к измерительным приборам, расположенным в электроустановках Потребителя/Исполнителя, либо иного, непосредственно присоединенного к сетям Исполнителя, владельца энергопринимающих устройств, либо в бесхозяйных сетях, в целях осуществления Заказчиком контроля по приборам учета за соблюдением установленных режимов передачи электроэнергии и заявленной мощности, проведения замеров по определению качества электроэнергии и значений соотношения активной и реактивной мощности, проведения контрольных проверок расчетных счетчиков на месте установки, установки пломб на приборах и средствах учета, а также к электроустановкам Исполнителя (Потребителя), в целях контроля введения полного или частичного ограничения режима потребления электроэнергии;</w:t>
      </w:r>
    </w:p>
    <w:p w:rsidR="00A71FBD" w:rsidRPr="005969E8" w:rsidRDefault="009F7D95" w:rsidP="007270DD">
      <w:pPr>
        <w:tabs>
          <w:tab w:val="left" w:pos="1080"/>
        </w:tabs>
        <w:ind w:firstLine="540"/>
        <w:jc w:val="both"/>
        <w:rPr>
          <w:sz w:val="28"/>
          <w:szCs w:val="28"/>
        </w:rPr>
      </w:pPr>
      <w:r w:rsidRPr="005969E8">
        <w:rPr>
          <w:sz w:val="28"/>
          <w:szCs w:val="28"/>
        </w:rPr>
        <w:t>- проводить инструктаж представителей Заказчика, ГП (ЭСО) и иные действия, необходимые для допуска представителей Заказчика, ГП (ЭСО) к электроустановкам Исполнителя.</w:t>
      </w:r>
    </w:p>
    <w:p w:rsidR="00A71FBD" w:rsidRPr="005969E8" w:rsidRDefault="009F7D95" w:rsidP="007270DD">
      <w:pPr>
        <w:ind w:firstLine="708"/>
        <w:jc w:val="both"/>
        <w:rPr>
          <w:sz w:val="28"/>
          <w:szCs w:val="28"/>
        </w:rPr>
      </w:pPr>
      <w:r w:rsidRPr="005969E8">
        <w:rPr>
          <w:sz w:val="28"/>
          <w:szCs w:val="28"/>
        </w:rPr>
        <w:t>3.5.15. Предоставлять Заказчику необходимые технические данные элементов сети Исполнителя для расчета величины потерь электроэнергии при установке приборов расчетного учета электроэнергии не на границе балансовой принадлежности.</w:t>
      </w:r>
    </w:p>
    <w:p w:rsidR="00A71FBD" w:rsidRPr="005969E8" w:rsidRDefault="009F7D95" w:rsidP="007270DD">
      <w:pPr>
        <w:ind w:firstLine="708"/>
        <w:jc w:val="both"/>
        <w:rPr>
          <w:sz w:val="28"/>
          <w:szCs w:val="28"/>
        </w:rPr>
      </w:pPr>
      <w:r w:rsidRPr="005969E8">
        <w:rPr>
          <w:sz w:val="28"/>
          <w:szCs w:val="28"/>
        </w:rPr>
        <w:t>3.5.16. Оформлять с Потребителем ГП (ЭСО) и (или) ССО акты осмотра и допуска в эксплуатацию измерительных комплексов расчетных средств учета электрической энергии вновь</w:t>
      </w:r>
      <w:r w:rsidR="00401B32" w:rsidRPr="005969E8">
        <w:rPr>
          <w:sz w:val="28"/>
          <w:szCs w:val="28"/>
        </w:rPr>
        <w:t xml:space="preserve"> присоединяемых или реконструируемых электроустановок, в случае неявки одной из Сторон для участия в процедуре допуска прибора учета в эксплуатацию передавать акты не явившимся Сторонам в течение 2 рабочих дней со дня проведения проверки </w:t>
      </w:r>
    </w:p>
    <w:p w:rsidR="00A71FBD" w:rsidRPr="005969E8" w:rsidRDefault="00401B32" w:rsidP="007270DD">
      <w:pPr>
        <w:ind w:firstLine="708"/>
        <w:jc w:val="both"/>
        <w:rPr>
          <w:sz w:val="28"/>
          <w:szCs w:val="28"/>
        </w:rPr>
      </w:pPr>
      <w:r w:rsidRPr="005969E8">
        <w:rPr>
          <w:color w:val="000000"/>
          <w:sz w:val="28"/>
          <w:szCs w:val="28"/>
        </w:rPr>
        <w:t>3.5.17.</w:t>
      </w:r>
      <w:r w:rsidRPr="005969E8">
        <w:rPr>
          <w:color w:val="FF0000"/>
          <w:sz w:val="28"/>
          <w:szCs w:val="28"/>
        </w:rPr>
        <w:t xml:space="preserve"> </w:t>
      </w:r>
      <w:r w:rsidRPr="005969E8">
        <w:rPr>
          <w:sz w:val="28"/>
          <w:szCs w:val="28"/>
        </w:rPr>
        <w:t>Согласовывать с Заказчиком, порядок монтажа и допуск в эксплуатацию приборов расчетного учета, а также проекта АИИС КУЭ (рабочую документацию) в части установки приборов учета и передачи данных Заказчику, замену расчетных приборов учета и передавать справки о выполнении технических условий при увеличении мощности.</w:t>
      </w:r>
    </w:p>
    <w:p w:rsidR="00A71FBD" w:rsidRPr="005969E8" w:rsidRDefault="00401B32" w:rsidP="007270DD">
      <w:pPr>
        <w:ind w:firstLine="708"/>
        <w:jc w:val="both"/>
        <w:rPr>
          <w:sz w:val="28"/>
          <w:szCs w:val="28"/>
        </w:rPr>
      </w:pPr>
      <w:r w:rsidRPr="005969E8">
        <w:rPr>
          <w:sz w:val="28"/>
          <w:szCs w:val="28"/>
        </w:rPr>
        <w:t>3.5.18. Оформлять акты замены и последующего допуска в эксплуатацию измерительных комплексов расчетных средств учета электрической энергии совместно с Потребителем, ГП (ЭСО) и ССО, в случае неявки одной из Сторон для участия в процедуре допуска измерительн</w:t>
      </w:r>
      <w:r w:rsidR="00A316DB" w:rsidRPr="005969E8">
        <w:rPr>
          <w:sz w:val="28"/>
          <w:szCs w:val="28"/>
        </w:rPr>
        <w:t xml:space="preserve">ых комплексов в эксплуатацию </w:t>
      </w:r>
      <w:r w:rsidRPr="005969E8">
        <w:rPr>
          <w:sz w:val="28"/>
          <w:szCs w:val="28"/>
        </w:rPr>
        <w:t>передавать акты не явившимся Сторонам в течение 2 рабочих дней со дня проведения проверки но не позднее календарного дня расчетного месяца. Акты замены измерительных комплексов расчетных средств учета электрической энергии должны быть подписаны уполномоченными лицами Потребителей ГП (ЭСО) и (или) ССО и согласованы Исполнителем.</w:t>
      </w:r>
    </w:p>
    <w:p w:rsidR="00A71FBD" w:rsidRPr="005969E8" w:rsidRDefault="00401B32" w:rsidP="007270DD">
      <w:pPr>
        <w:ind w:firstLine="708"/>
        <w:jc w:val="both"/>
        <w:rPr>
          <w:sz w:val="28"/>
          <w:szCs w:val="28"/>
        </w:rPr>
      </w:pPr>
      <w:r w:rsidRPr="005969E8">
        <w:rPr>
          <w:sz w:val="28"/>
          <w:szCs w:val="28"/>
        </w:rPr>
        <w:t>3.5.19. Осуществлять контроль соблюдения сроков поверки измерительных комплексов расчетных средств учета электроэнергии, установленных у Потребителей ГП (ЭСО) и (или) ССО.</w:t>
      </w:r>
    </w:p>
    <w:p w:rsidR="001E5241" w:rsidRPr="005969E8" w:rsidRDefault="001E5241" w:rsidP="001E5241">
      <w:pPr>
        <w:suppressAutoHyphens w:val="0"/>
        <w:ind w:firstLine="709"/>
        <w:jc w:val="both"/>
        <w:rPr>
          <w:rFonts w:eastAsiaTheme="minorHAnsi"/>
          <w:sz w:val="28"/>
          <w:szCs w:val="28"/>
          <w:lang w:eastAsia="en-US"/>
        </w:rPr>
      </w:pPr>
      <w:r w:rsidRPr="005969E8">
        <w:rPr>
          <w:rFonts w:eastAsiaTheme="minorHAnsi"/>
          <w:sz w:val="28"/>
          <w:szCs w:val="28"/>
          <w:lang w:eastAsia="en-US"/>
        </w:rPr>
        <w:lastRenderedPageBreak/>
        <w:t>Обслуживание, контроль технического состояния, замена неисправных расчетных приборов учета и другого электрооборудования, непосредственно или опосредованно присоединенных к принадлежащим Исполнителю на праве собственности или ином законном основании объектам электросетевого хозяйства, осуществляется Исполнителем, за исключением установленных в отношении многоквартирного дома и помещений в многоквартирных домах, электроснабжение которых осуществляется с использованием общего имущества, а также общедомовых приборов учета. При этом Исполнитель осуществляет замену, техническую (инструментальную) поверку и опломбировку расчётных приборов учета электроэнергии, установленных у Потребителей, подключенных к сетям Исполнителя (в том числе опосредованно), в порядке и сроки, установленные действующим законодательством РФ.</w:t>
      </w:r>
    </w:p>
    <w:p w:rsidR="00B21449" w:rsidRPr="005969E8" w:rsidRDefault="00401B32" w:rsidP="001E5241">
      <w:pPr>
        <w:ind w:firstLine="709"/>
        <w:jc w:val="both"/>
        <w:rPr>
          <w:sz w:val="28"/>
          <w:szCs w:val="28"/>
        </w:rPr>
      </w:pPr>
      <w:r w:rsidRPr="005969E8">
        <w:rPr>
          <w:sz w:val="28"/>
          <w:szCs w:val="28"/>
        </w:rPr>
        <w:t>3.5.20. Осуществлять контроль учета потребленной электрической энергии Потребителями ГП (ЭСО) и (или) ССО путем проведения контрольных проверок приборов учета не реже 1 (одного) раза в год. Проверять правильность работы измерительных комплексов расчетных средств учета электроэнергии при проведении контрольных проверок.</w:t>
      </w:r>
    </w:p>
    <w:p w:rsidR="00A71FBD" w:rsidRPr="005969E8" w:rsidRDefault="00B21449" w:rsidP="00B21449">
      <w:pPr>
        <w:suppressAutoHyphens w:val="0"/>
        <w:ind w:firstLine="709"/>
        <w:jc w:val="both"/>
        <w:rPr>
          <w:rFonts w:eastAsiaTheme="minorHAnsi"/>
          <w:sz w:val="28"/>
          <w:szCs w:val="28"/>
          <w:lang w:eastAsia="en-US"/>
        </w:rPr>
      </w:pPr>
      <w:r w:rsidRPr="005969E8">
        <w:rPr>
          <w:rFonts w:eastAsiaTheme="minorHAnsi"/>
          <w:sz w:val="28"/>
          <w:szCs w:val="28"/>
          <w:lang w:eastAsia="en-US"/>
        </w:rPr>
        <w:t>Осуществлять действия по обеспечению оборудования точек поставки Потребителей, непосредственно или опосредованно присоединенных к принадлежащим Исполнителю на праве собственности или ином законном основании объектам электросетевого хозяйства, приборами учета (за исключением многоквартирных жилых домов, кроме помещений многоквартирных, электроснабжение которых осуществляется без использования общего имущества), а также случаев, связанных с технологическим присоединением энергопринимающих устройств Потребителя) в случае, если точки поставки Потребителей присоединенных к сетям Исполнителя на день заключения Договора не оборудованы приборами учета.</w:t>
      </w:r>
      <w:r w:rsidR="00401B32" w:rsidRPr="005969E8">
        <w:rPr>
          <w:sz w:val="28"/>
          <w:szCs w:val="28"/>
        </w:rPr>
        <w:t xml:space="preserve"> </w:t>
      </w:r>
    </w:p>
    <w:p w:rsidR="00A71FBD" w:rsidRPr="005969E8" w:rsidRDefault="00401B32" w:rsidP="007270DD">
      <w:pPr>
        <w:ind w:firstLine="708"/>
        <w:jc w:val="both"/>
        <w:rPr>
          <w:sz w:val="28"/>
          <w:szCs w:val="28"/>
        </w:rPr>
      </w:pPr>
      <w:r w:rsidRPr="005969E8">
        <w:rPr>
          <w:sz w:val="28"/>
          <w:szCs w:val="28"/>
        </w:rPr>
        <w:t>3.5.21. Рассматривать  поступающие от Заказчика, Потребителя ГП (ЭСО) письма с жалобами и претензиями по вопросам несоответствия качества электроэнергии, прекращения электроснабжения и недопоставки электроэнергии при аварийных отключениях и представлять Заказчику (в филиал Заказчика) письменные объяснения на них в течение 10 (десяти) дней со дня их получения.</w:t>
      </w:r>
    </w:p>
    <w:p w:rsidR="00435A9F" w:rsidRPr="005969E8" w:rsidRDefault="00401B32" w:rsidP="007270DD">
      <w:pPr>
        <w:ind w:firstLine="708"/>
        <w:jc w:val="both"/>
        <w:rPr>
          <w:sz w:val="28"/>
          <w:szCs w:val="28"/>
        </w:rPr>
      </w:pPr>
      <w:r w:rsidRPr="005969E8">
        <w:rPr>
          <w:sz w:val="28"/>
          <w:szCs w:val="28"/>
        </w:rPr>
        <w:t xml:space="preserve">3.5.22. </w:t>
      </w:r>
      <w:r w:rsidR="00435A9F" w:rsidRPr="005969E8">
        <w:rPr>
          <w:sz w:val="28"/>
          <w:szCs w:val="28"/>
        </w:rPr>
        <w:t>В целях учета фактически принятой и переданной Исполнителем электрической энергии, обеспечить оснащение (оборудование) точек приема и точек отпуска электрической энергии средствами измерения электрической энергии, соответствующими установленным законодательством Российской Федерации требованиям, а также обеспечивать  сохранность средств измерений электроэнергии, пломб и (или) знаков визуального контроля, обеспечивать  работоспособность и соблюдать эксплуатационные требования к средствам измерения электрической энергии</w:t>
      </w:r>
    </w:p>
    <w:p w:rsidR="00A71FBD" w:rsidRPr="005969E8" w:rsidRDefault="00401B32" w:rsidP="007270DD">
      <w:pPr>
        <w:ind w:firstLine="708"/>
        <w:jc w:val="both"/>
        <w:rPr>
          <w:sz w:val="28"/>
          <w:szCs w:val="28"/>
        </w:rPr>
      </w:pPr>
      <w:r w:rsidRPr="005969E8">
        <w:rPr>
          <w:sz w:val="28"/>
          <w:szCs w:val="28"/>
        </w:rPr>
        <w:t xml:space="preserve">3.5.23. Оплачивать ГП (ЭСО) стоимость фактических потерь электрической энергии в принадлежащих ему электрических сетях, возникших в процессе ее передачи Потребителям ГП (ЭСО) и ССО, в целях </w:t>
      </w:r>
      <w:r w:rsidRPr="005969E8">
        <w:rPr>
          <w:sz w:val="28"/>
          <w:szCs w:val="28"/>
        </w:rPr>
        <w:lastRenderedPageBreak/>
        <w:t>исполнения обязательства, возникшего согласно п. 51 Постановления Правительства РФ от 27.12.2004 № 861 и п. 2 Постановления Правительства РФ от 29.12.2011 № 1179.</w:t>
      </w:r>
    </w:p>
    <w:p w:rsidR="00A71FBD" w:rsidRPr="005969E8" w:rsidRDefault="00401B32" w:rsidP="007270DD">
      <w:pPr>
        <w:ind w:firstLine="708"/>
        <w:jc w:val="both"/>
        <w:rPr>
          <w:sz w:val="28"/>
          <w:szCs w:val="28"/>
        </w:rPr>
      </w:pPr>
      <w:r w:rsidRPr="005969E8">
        <w:rPr>
          <w:sz w:val="28"/>
          <w:szCs w:val="28"/>
        </w:rPr>
        <w:t>3.5.24. Предоставлять Заказчику в доку</w:t>
      </w:r>
      <w:r w:rsidR="00C20C08" w:rsidRPr="005969E8">
        <w:rPr>
          <w:sz w:val="28"/>
          <w:szCs w:val="28"/>
        </w:rPr>
        <w:t>менталь</w:t>
      </w:r>
      <w:r w:rsidRPr="005969E8">
        <w:rPr>
          <w:sz w:val="28"/>
          <w:szCs w:val="28"/>
        </w:rPr>
        <w:t>ном и электронном виде ежегодно до 1 (первого) июля:</w:t>
      </w:r>
    </w:p>
    <w:p w:rsidR="00A71FBD" w:rsidRPr="005969E8" w:rsidRDefault="00401B32" w:rsidP="007270DD">
      <w:pPr>
        <w:ind w:firstLine="708"/>
        <w:jc w:val="both"/>
        <w:rPr>
          <w:sz w:val="28"/>
          <w:szCs w:val="28"/>
        </w:rPr>
      </w:pPr>
      <w:r w:rsidRPr="005969E8">
        <w:rPr>
          <w:sz w:val="28"/>
          <w:szCs w:val="28"/>
        </w:rPr>
        <w:t xml:space="preserve">- перечень Потребителей электрической энергии, в отношении энергопринимающих устройств которых осуществляется ограничение нагрузки потребления; </w:t>
      </w:r>
    </w:p>
    <w:p w:rsidR="00A71FBD" w:rsidRPr="005969E8" w:rsidRDefault="00401B32" w:rsidP="007270DD">
      <w:pPr>
        <w:ind w:firstLine="708"/>
        <w:jc w:val="both"/>
        <w:rPr>
          <w:sz w:val="28"/>
          <w:szCs w:val="28"/>
        </w:rPr>
      </w:pPr>
      <w:r w:rsidRPr="005969E8">
        <w:rPr>
          <w:sz w:val="28"/>
          <w:szCs w:val="28"/>
        </w:rPr>
        <w:t>- перечень Потребителей электрической энергии, (мощности), ограничение режима потребления электрической энергии которых, может привести к экономическим, экологическим, социальным последствиям.</w:t>
      </w:r>
    </w:p>
    <w:p w:rsidR="00A71FBD" w:rsidRPr="005969E8" w:rsidRDefault="00401B32" w:rsidP="007270DD">
      <w:pPr>
        <w:ind w:firstLine="708"/>
        <w:jc w:val="both"/>
        <w:rPr>
          <w:sz w:val="28"/>
          <w:szCs w:val="28"/>
        </w:rPr>
      </w:pPr>
      <w:r w:rsidRPr="005969E8">
        <w:rPr>
          <w:sz w:val="28"/>
          <w:szCs w:val="28"/>
        </w:rPr>
        <w:t>3.5.25. Направлять Заказчику до 01 (первого) августа текущего года разработанные и согласованные с уполномоченным органом исполнительной власти графики аварийных ограничений.</w:t>
      </w:r>
    </w:p>
    <w:p w:rsidR="00A71FBD" w:rsidRPr="005969E8" w:rsidRDefault="00401B32" w:rsidP="007270DD">
      <w:pPr>
        <w:ind w:firstLine="708"/>
        <w:jc w:val="both"/>
        <w:rPr>
          <w:sz w:val="28"/>
          <w:szCs w:val="28"/>
        </w:rPr>
      </w:pPr>
      <w:r w:rsidRPr="005969E8">
        <w:rPr>
          <w:sz w:val="28"/>
          <w:szCs w:val="28"/>
        </w:rPr>
        <w:t>3.5.26. В период действия графиков аварийного ограничения режима потребления электроэнергии (мощности) осуществлять контроль за их исполнением с учётом использования всех доступных средств измерения (измерительных приборов, приборов учёта, ОИК, АИИС КУЭ), и докладывать Заказчику об изменениях режима потребления.</w:t>
      </w:r>
    </w:p>
    <w:p w:rsidR="00A71FBD" w:rsidRPr="005969E8" w:rsidRDefault="00401B32" w:rsidP="007270DD">
      <w:pPr>
        <w:ind w:firstLine="708"/>
        <w:jc w:val="both"/>
        <w:rPr>
          <w:sz w:val="28"/>
          <w:szCs w:val="28"/>
        </w:rPr>
      </w:pPr>
      <w:r w:rsidRPr="005969E8">
        <w:rPr>
          <w:sz w:val="28"/>
          <w:szCs w:val="28"/>
        </w:rPr>
        <w:t xml:space="preserve">3.5.27. Согласовывать с Потребителями ГП (ЭСО), ССО, иными владельцами энергопринимающих устройств, непосредственно технологически присоединенными к сетям Исполнителя, а также с Заказчиком, сроки проведения ремонтных работ на принадлежащих Исполнителю объектах электросетевого хозяйства. </w:t>
      </w:r>
    </w:p>
    <w:p w:rsidR="00A71FBD" w:rsidRPr="005969E8" w:rsidRDefault="00401B32" w:rsidP="007270DD">
      <w:pPr>
        <w:ind w:firstLine="708"/>
        <w:jc w:val="both"/>
        <w:rPr>
          <w:sz w:val="28"/>
          <w:szCs w:val="28"/>
        </w:rPr>
      </w:pPr>
      <w:r w:rsidRPr="005969E8">
        <w:rPr>
          <w:sz w:val="28"/>
          <w:szCs w:val="28"/>
        </w:rPr>
        <w:t>Графики ежегодных плановых ремонтов электросетевого имущества Исполнителя предоставляются Заказчику в срок до 15 (пятнадцатого) августа года, предшествующего году, на который оформлен соответствующий график.</w:t>
      </w:r>
    </w:p>
    <w:p w:rsidR="00A71FBD" w:rsidRPr="005969E8" w:rsidRDefault="00401B32" w:rsidP="007270DD">
      <w:pPr>
        <w:ind w:firstLine="708"/>
        <w:jc w:val="both"/>
        <w:rPr>
          <w:sz w:val="28"/>
          <w:szCs w:val="28"/>
        </w:rPr>
      </w:pPr>
      <w:r w:rsidRPr="005969E8">
        <w:rPr>
          <w:sz w:val="28"/>
          <w:szCs w:val="28"/>
        </w:rPr>
        <w:t>3.5.28. В случае выявления Потребителей, осуществляющих бездоговорное потребление электроэнергии,  принимать все предусмотренные действующими нормативно-правовыми актами меры к полному приостановлению передачи электроэнергии указанному Потребителю и сообщать о выявленном бездоговорном потреблении Заказчику с направлением ему оформленных надлежащим образом актов о бездоговорном потреблении электроэнергии.</w:t>
      </w:r>
    </w:p>
    <w:p w:rsidR="00A71FBD" w:rsidRPr="005969E8" w:rsidRDefault="00401B32" w:rsidP="007270DD">
      <w:pPr>
        <w:ind w:firstLine="708"/>
        <w:jc w:val="both"/>
        <w:rPr>
          <w:sz w:val="28"/>
          <w:szCs w:val="28"/>
        </w:rPr>
      </w:pPr>
      <w:r w:rsidRPr="005969E8">
        <w:rPr>
          <w:sz w:val="28"/>
          <w:szCs w:val="28"/>
        </w:rPr>
        <w:t xml:space="preserve">3.5.29. Нести ответственность за ухудшение качества электроэнергии. Совместно с Заказчиком, Потребителями ГП (ЭСО) и ССО рассматривать претензии по качеству электроэнергии и не обеспечению передачи электрической энергии в объеме договорных величин по вине Исполнителя в соответствии с действующим законодательством. </w:t>
      </w:r>
    </w:p>
    <w:p w:rsidR="00A71FBD" w:rsidRPr="005969E8" w:rsidRDefault="00401B32" w:rsidP="007270DD">
      <w:pPr>
        <w:ind w:firstLine="708"/>
        <w:jc w:val="both"/>
        <w:rPr>
          <w:sz w:val="28"/>
          <w:szCs w:val="28"/>
        </w:rPr>
      </w:pPr>
      <w:r w:rsidRPr="005969E8">
        <w:rPr>
          <w:sz w:val="28"/>
          <w:szCs w:val="28"/>
        </w:rPr>
        <w:t>3.5.30. Нести ответственность перед Заказчиком и ГП (ЭСО) за качество и надежность обеспечения электрической энергией Потребителей ГП (ЭСО), энергопринимающие устройства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в случае если такие объекты присоединены к электрическим сетям Исполнителя, в том числе опосредованно.</w:t>
      </w:r>
    </w:p>
    <w:p w:rsidR="00A71FBD" w:rsidRPr="005969E8" w:rsidRDefault="00401B32" w:rsidP="007270DD">
      <w:pPr>
        <w:widowControl w:val="0"/>
        <w:tabs>
          <w:tab w:val="num" w:pos="1260"/>
        </w:tabs>
        <w:autoSpaceDE w:val="0"/>
        <w:ind w:firstLine="720"/>
        <w:jc w:val="both"/>
        <w:rPr>
          <w:sz w:val="28"/>
          <w:szCs w:val="28"/>
        </w:rPr>
      </w:pPr>
      <w:r w:rsidRPr="005969E8">
        <w:rPr>
          <w:sz w:val="28"/>
          <w:szCs w:val="28"/>
        </w:rPr>
        <w:lastRenderedPageBreak/>
        <w:t>3.5.31. Своевременно направлять Заказчику для оформления подписанный руководителем, главным бухгалтером и скрепленный печатью Исполнителя  Акт сверки платежей по настоящему Договору.</w:t>
      </w:r>
    </w:p>
    <w:p w:rsidR="00A71FBD" w:rsidRPr="005969E8" w:rsidRDefault="00401B32" w:rsidP="007270DD">
      <w:pPr>
        <w:widowControl w:val="0"/>
        <w:tabs>
          <w:tab w:val="num" w:pos="1260"/>
        </w:tabs>
        <w:autoSpaceDE w:val="0"/>
        <w:ind w:firstLine="720"/>
        <w:jc w:val="both"/>
        <w:rPr>
          <w:sz w:val="28"/>
          <w:szCs w:val="28"/>
        </w:rPr>
      </w:pPr>
      <w:r w:rsidRPr="005969E8">
        <w:rPr>
          <w:sz w:val="28"/>
          <w:szCs w:val="28"/>
        </w:rPr>
        <w:t>3.5.32. Постоянно контролировать состояние электрических сетей, по которым передается электрическая энергия, и принимать необходимые меры для предотвращения несанкционированных подключений  к ним.</w:t>
      </w:r>
    </w:p>
    <w:p w:rsidR="001E5241" w:rsidRPr="005969E8" w:rsidRDefault="001E5241" w:rsidP="001E5241">
      <w:pPr>
        <w:widowControl w:val="0"/>
        <w:tabs>
          <w:tab w:val="num" w:pos="1260"/>
        </w:tabs>
        <w:autoSpaceDE w:val="0"/>
        <w:ind w:firstLine="720"/>
        <w:jc w:val="both"/>
        <w:rPr>
          <w:rFonts w:eastAsia="Calibri"/>
          <w:sz w:val="28"/>
          <w:szCs w:val="28"/>
        </w:rPr>
      </w:pPr>
      <w:r w:rsidRPr="005969E8">
        <w:rPr>
          <w:sz w:val="28"/>
          <w:szCs w:val="28"/>
        </w:rPr>
        <w:t>Поддерживать</w:t>
      </w:r>
      <w:r w:rsidRPr="005969E8">
        <w:rPr>
          <w:rFonts w:eastAsia="Calibri"/>
          <w:sz w:val="28"/>
          <w:szCs w:val="28"/>
        </w:rPr>
        <w:t xml:space="preserve"> в надлежащем техническом состоянии принадлежащие Потребителю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w:t>
      </w:r>
      <w:r w:rsidR="00F50991" w:rsidRPr="005969E8">
        <w:rPr>
          <w:rFonts w:eastAsia="Calibri"/>
          <w:sz w:val="28"/>
          <w:szCs w:val="28"/>
        </w:rPr>
        <w:t>если прибор учета и (или) измерительные трансформаторы установлены за пределами границ земельного участка, принадлежащего потребителю электрической энергии на праве собственности или ином законном основании, на котором расположены его энергопринимающие устройства (границ земельного участка) (вне помещений, границ балансовой и (или) эксплуатационной ответственности потребителя электрической энергии),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A71FBD" w:rsidRPr="005969E8" w:rsidRDefault="00401B32" w:rsidP="007270DD">
      <w:pPr>
        <w:widowControl w:val="0"/>
        <w:tabs>
          <w:tab w:val="num" w:pos="1260"/>
        </w:tabs>
        <w:autoSpaceDE w:val="0"/>
        <w:ind w:firstLine="720"/>
        <w:jc w:val="both"/>
        <w:rPr>
          <w:sz w:val="28"/>
          <w:szCs w:val="28"/>
        </w:rPr>
      </w:pPr>
      <w:r w:rsidRPr="005969E8">
        <w:rPr>
          <w:sz w:val="28"/>
          <w:szCs w:val="28"/>
        </w:rPr>
        <w:t xml:space="preserve">3.5.33. Ежемесячно в срок до 20 числа месяца, следующего за расчетным, предоставлять Заказчику копию справки Ф - № 46 ЭЭ (передача) «Сведения об отпуске (передаче) электроэнергии Потребителям распределительными сетевыми организациями». </w:t>
      </w:r>
    </w:p>
    <w:p w:rsidR="00A71FBD" w:rsidRPr="005969E8" w:rsidRDefault="00401B32" w:rsidP="007270DD">
      <w:pPr>
        <w:widowControl w:val="0"/>
        <w:tabs>
          <w:tab w:val="num" w:pos="1260"/>
        </w:tabs>
        <w:autoSpaceDE w:val="0"/>
        <w:ind w:firstLine="720"/>
        <w:jc w:val="both"/>
        <w:rPr>
          <w:sz w:val="28"/>
          <w:szCs w:val="28"/>
        </w:rPr>
      </w:pPr>
      <w:r w:rsidRPr="005969E8">
        <w:rPr>
          <w:sz w:val="28"/>
          <w:szCs w:val="28"/>
        </w:rPr>
        <w:t>3.5.34. Обеспечивать исполнение заявок Заказчика, ГП (ЭСО) на введение режима ограничений/включений Потребителей электроэнергии, технологически присоединенных к сети Исполнителя или через смежную сеть (субисполнителя).</w:t>
      </w:r>
    </w:p>
    <w:p w:rsidR="00A71FBD" w:rsidRPr="005969E8" w:rsidRDefault="00401B32" w:rsidP="007270DD">
      <w:pPr>
        <w:widowControl w:val="0"/>
        <w:tabs>
          <w:tab w:val="num" w:pos="1260"/>
        </w:tabs>
        <w:autoSpaceDE w:val="0"/>
        <w:ind w:firstLine="720"/>
        <w:jc w:val="both"/>
        <w:rPr>
          <w:sz w:val="28"/>
          <w:szCs w:val="28"/>
        </w:rPr>
      </w:pPr>
      <w:r w:rsidRPr="005969E8">
        <w:rPr>
          <w:sz w:val="28"/>
          <w:szCs w:val="28"/>
        </w:rPr>
        <w:t>Исполнитель самостоятельно урегулирует отношения с ГП (ЭСО) и субисполнителем при необходимости компенсации понесенных затрат, связанных с введением ограничений и восстановлением электроснабжения.</w:t>
      </w:r>
    </w:p>
    <w:p w:rsidR="00A71FBD" w:rsidRPr="005969E8" w:rsidRDefault="00401B32" w:rsidP="007270DD">
      <w:pPr>
        <w:widowControl w:val="0"/>
        <w:suppressAutoHyphens w:val="0"/>
        <w:autoSpaceDE w:val="0"/>
        <w:autoSpaceDN w:val="0"/>
        <w:ind w:right="-58" w:firstLine="720"/>
        <w:jc w:val="both"/>
        <w:rPr>
          <w:sz w:val="28"/>
          <w:szCs w:val="28"/>
        </w:rPr>
      </w:pPr>
      <w:r w:rsidRPr="005969E8">
        <w:rPr>
          <w:sz w:val="28"/>
          <w:szCs w:val="28"/>
        </w:rPr>
        <w:t>3.5.35. В случае отсутствия расчетных приборов учета на границах балансовой принадлежности и эксплуатационной ответственности Сторон по данному Договору, установить их для ведения расчетов по объему передаваемой электроэнергии и потребляемой  на хозяйственные нужды.</w:t>
      </w:r>
    </w:p>
    <w:p w:rsidR="001E5241" w:rsidRPr="005969E8" w:rsidRDefault="00401B32" w:rsidP="000B1833">
      <w:pPr>
        <w:ind w:firstLine="708"/>
        <w:jc w:val="both"/>
        <w:rPr>
          <w:sz w:val="28"/>
          <w:szCs w:val="28"/>
        </w:rPr>
      </w:pPr>
      <w:r w:rsidRPr="005969E8">
        <w:rPr>
          <w:sz w:val="28"/>
          <w:szCs w:val="28"/>
        </w:rPr>
        <w:lastRenderedPageBreak/>
        <w:t>3.5.36. В течение 2 (двух) дней с даты согласования проведения ремонтных работ в соответствии с п. 3.3.10 настоящего Договора уведомлять ГП (ЭСО), а также Потребителей ГП (ЭСО) о сроках проведения ремонтных работ.</w:t>
      </w:r>
    </w:p>
    <w:p w:rsidR="000B1833" w:rsidRPr="005969E8" w:rsidRDefault="009F7D95" w:rsidP="000B1833">
      <w:pPr>
        <w:ind w:firstLine="708"/>
        <w:jc w:val="both"/>
        <w:rPr>
          <w:sz w:val="28"/>
          <w:szCs w:val="28"/>
        </w:rPr>
      </w:pPr>
      <w:r w:rsidRPr="005969E8">
        <w:rPr>
          <w:sz w:val="28"/>
          <w:szCs w:val="28"/>
        </w:rPr>
        <w:t xml:space="preserve">3.5.37. </w:t>
      </w:r>
      <w:r w:rsidR="000B1833" w:rsidRPr="005969E8">
        <w:rPr>
          <w:sz w:val="28"/>
          <w:szCs w:val="28"/>
        </w:rPr>
        <w:t>В соответствии с ППРФ №861 от 27.12.2004 в действующей редакции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w:t>
      </w:r>
    </w:p>
    <w:p w:rsidR="00A71FBD" w:rsidRPr="005969E8" w:rsidRDefault="009F7D95" w:rsidP="007270DD">
      <w:pPr>
        <w:ind w:firstLine="708"/>
        <w:jc w:val="both"/>
        <w:rPr>
          <w:sz w:val="28"/>
          <w:szCs w:val="28"/>
        </w:rPr>
      </w:pPr>
      <w:r w:rsidRPr="005969E8">
        <w:rPr>
          <w:b/>
          <w:i/>
          <w:sz w:val="28"/>
          <w:szCs w:val="28"/>
        </w:rPr>
        <w:t>Резервируемая максимальная мощность</w:t>
      </w:r>
      <w:r w:rsidRPr="005969E8">
        <w:rPr>
          <w:sz w:val="28"/>
          <w:szCs w:val="28"/>
        </w:rPr>
        <w:t xml:space="preserve">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A71FBD" w:rsidRPr="005969E8" w:rsidRDefault="009F7D95" w:rsidP="007270DD">
      <w:pPr>
        <w:ind w:firstLine="708"/>
        <w:jc w:val="both"/>
        <w:rPr>
          <w:sz w:val="28"/>
          <w:szCs w:val="28"/>
        </w:rPr>
      </w:pPr>
      <w:r w:rsidRPr="005969E8">
        <w:rPr>
          <w:sz w:val="28"/>
          <w:szCs w:val="28"/>
        </w:rPr>
        <w:t>Ежемесячно, не позднее 10-го числа месяца, следующего за окончанием каждого месяца, представлять Заказчику информацию о величине резервируемой максимальной мощности по каждой точке поставки в отношении Потребителей, максимальная мощность энергопринимающих устройств которых в границах балансовой принадлежности составляет не менее 670 кВт.</w:t>
      </w:r>
    </w:p>
    <w:p w:rsidR="00A26596" w:rsidRPr="005969E8" w:rsidRDefault="009F7D95" w:rsidP="00D95987">
      <w:pPr>
        <w:ind w:firstLine="708"/>
        <w:jc w:val="both"/>
        <w:rPr>
          <w:sz w:val="28"/>
          <w:szCs w:val="28"/>
        </w:rPr>
      </w:pPr>
      <w:r w:rsidRPr="005969E8">
        <w:rPr>
          <w:sz w:val="28"/>
          <w:szCs w:val="28"/>
        </w:rPr>
        <w:t>3.5.38. Обеспечивать возможность проведения проверок, предусмотренных пунктами 3.2.11, 3.2.12 настоящего Договора.</w:t>
      </w:r>
    </w:p>
    <w:p w:rsidR="00A26596" w:rsidRPr="005969E8" w:rsidRDefault="009F7D95" w:rsidP="00D95987">
      <w:pPr>
        <w:jc w:val="both"/>
        <w:rPr>
          <w:sz w:val="28"/>
          <w:szCs w:val="28"/>
        </w:rPr>
      </w:pPr>
      <w:r w:rsidRPr="005969E8">
        <w:rPr>
          <w:sz w:val="28"/>
          <w:szCs w:val="28"/>
        </w:rPr>
        <w:tab/>
        <w:t>3.5.39</w:t>
      </w:r>
      <w:r w:rsidRPr="005969E8">
        <w:rPr>
          <w:rFonts w:eastAsia="Calibri"/>
          <w:sz w:val="28"/>
          <w:szCs w:val="28"/>
          <w:lang w:eastAsia="ru-RU"/>
        </w:rPr>
        <w:t>. Предоставлять документы, указанные в п. 1.2 Договора.</w:t>
      </w:r>
    </w:p>
    <w:p w:rsidR="00B40354" w:rsidRPr="005969E8" w:rsidRDefault="009F7D95" w:rsidP="00B40354">
      <w:pPr>
        <w:ind w:firstLine="708"/>
        <w:jc w:val="both"/>
        <w:rPr>
          <w:sz w:val="28"/>
          <w:szCs w:val="28"/>
        </w:rPr>
      </w:pPr>
      <w:r w:rsidRPr="005969E8">
        <w:rPr>
          <w:sz w:val="28"/>
          <w:szCs w:val="28"/>
        </w:rPr>
        <w:t>3.5.40. Выполнять иные обязательства, предусмотренные настоящим Договором и действующими нормативно-правовыми актами.</w:t>
      </w:r>
    </w:p>
    <w:p w:rsidR="00F50991" w:rsidRPr="005969E8" w:rsidRDefault="00F50991" w:rsidP="00B40354">
      <w:pPr>
        <w:ind w:firstLine="708"/>
        <w:jc w:val="both"/>
        <w:rPr>
          <w:sz w:val="28"/>
          <w:szCs w:val="28"/>
        </w:rPr>
      </w:pPr>
      <w:r w:rsidRPr="005969E8">
        <w:rPr>
          <w:sz w:val="28"/>
          <w:szCs w:val="28"/>
        </w:rPr>
        <w:t>3.5.41. Обеспечивать, начиная с 1 июля 2020 г., проведение замеров на энергопринимающих устройствах (объектах электроэнергетики), в отношении которых заключен настоящий договор, и во всех точках поставки, в которых установлены и введены в эксплуатацию приборы учета (измерительные комплексы).</w:t>
      </w:r>
    </w:p>
    <w:p w:rsidR="00A26596" w:rsidRPr="005969E8" w:rsidRDefault="00F50991" w:rsidP="00F50991">
      <w:pPr>
        <w:ind w:firstLine="708"/>
        <w:jc w:val="both"/>
        <w:rPr>
          <w:sz w:val="28"/>
          <w:szCs w:val="28"/>
        </w:rPr>
      </w:pPr>
      <w:r w:rsidRPr="005969E8">
        <w:rPr>
          <w:sz w:val="28"/>
          <w:szCs w:val="28"/>
        </w:rPr>
        <w:t>3.5.42. Предоставлять Заказчику минимального функционала интеллектуальных систем учета электрической энергии (мощности) в порядке и случаях, которые установлены правилами предоставления доступа к минимальному набору функций интеллектуальных систем учета электрической энергии (мощности).</w:t>
      </w:r>
    </w:p>
    <w:p w:rsidR="00F50991" w:rsidRPr="005969E8" w:rsidRDefault="00F50991" w:rsidP="00F50991">
      <w:pPr>
        <w:ind w:firstLine="708"/>
        <w:jc w:val="both"/>
        <w:rPr>
          <w:sz w:val="28"/>
          <w:szCs w:val="28"/>
        </w:rPr>
      </w:pPr>
      <w:r w:rsidRPr="005969E8">
        <w:rPr>
          <w:sz w:val="28"/>
          <w:szCs w:val="28"/>
        </w:rPr>
        <w:t xml:space="preserve">3.5.43. По всем приборам учета электрической энергии, допускаемым (вводимым) в эксплуатацию с 1 января 2022 г.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обеспечить безвозмездное предоставление возможности использования функций интеллектуальной системы учета Заказчику, иным субъектам электроэнергетики и потребителям электрической энергии, в отношении </w:t>
      </w:r>
      <w:r w:rsidRPr="005969E8">
        <w:rPr>
          <w:sz w:val="28"/>
          <w:szCs w:val="28"/>
        </w:rPr>
        <w:lastRenderedPageBreak/>
        <w:t>которых они обеспечивают коммерческий учет электрической энергии, с момента присоединения соответствующего прибора учета электрической энергии к интеллектуальной системе учета Исполнителя.</w:t>
      </w:r>
    </w:p>
    <w:p w:rsidR="00F50991" w:rsidRPr="005969E8" w:rsidRDefault="00F50991" w:rsidP="00F50991">
      <w:pPr>
        <w:ind w:firstLine="708"/>
        <w:jc w:val="both"/>
        <w:rPr>
          <w:sz w:val="28"/>
          <w:szCs w:val="28"/>
        </w:rPr>
      </w:pPr>
    </w:p>
    <w:p w:rsidR="00A71FBD" w:rsidRPr="005969E8" w:rsidRDefault="00401B32" w:rsidP="007270DD">
      <w:pPr>
        <w:jc w:val="center"/>
        <w:rPr>
          <w:b/>
          <w:sz w:val="28"/>
          <w:szCs w:val="28"/>
        </w:rPr>
      </w:pPr>
      <w:r w:rsidRPr="005969E8">
        <w:rPr>
          <w:b/>
          <w:sz w:val="28"/>
          <w:szCs w:val="28"/>
        </w:rPr>
        <w:t xml:space="preserve">4. ПОРЯДОК ПОЛНОГО И (ИЛИ) ЧАСТИЧНОГО </w:t>
      </w:r>
    </w:p>
    <w:p w:rsidR="00A71FBD" w:rsidRPr="005969E8" w:rsidRDefault="00401B32" w:rsidP="007270DD">
      <w:pPr>
        <w:jc w:val="center"/>
        <w:rPr>
          <w:b/>
          <w:sz w:val="28"/>
          <w:szCs w:val="28"/>
        </w:rPr>
      </w:pPr>
      <w:r w:rsidRPr="005969E8">
        <w:rPr>
          <w:b/>
          <w:sz w:val="28"/>
          <w:szCs w:val="28"/>
        </w:rPr>
        <w:t>ОГРАНИЧЕНИЯ РЕЖИМА ПОТРЕБЛЕНИЯ ЭЛЕКТРИЧЕСКОЙ ЭНЕРГИИ</w:t>
      </w:r>
    </w:p>
    <w:p w:rsidR="00A71FBD" w:rsidRPr="005969E8" w:rsidRDefault="00A71FBD" w:rsidP="007270DD">
      <w:pPr>
        <w:jc w:val="center"/>
        <w:rPr>
          <w:b/>
          <w:sz w:val="28"/>
          <w:szCs w:val="28"/>
        </w:rPr>
      </w:pPr>
    </w:p>
    <w:p w:rsidR="00C20C08" w:rsidRPr="005969E8" w:rsidRDefault="00401B32" w:rsidP="00C20C08">
      <w:pPr>
        <w:ind w:firstLine="709"/>
        <w:jc w:val="both"/>
        <w:rPr>
          <w:rFonts w:eastAsiaTheme="minorHAnsi"/>
          <w:sz w:val="28"/>
          <w:szCs w:val="28"/>
          <w:lang w:eastAsia="en-US"/>
        </w:rPr>
      </w:pPr>
      <w:r w:rsidRPr="005969E8">
        <w:rPr>
          <w:sz w:val="28"/>
          <w:szCs w:val="28"/>
        </w:rPr>
        <w:t xml:space="preserve">4.1. </w:t>
      </w:r>
      <w:r w:rsidR="00C20C08" w:rsidRPr="005969E8">
        <w:rPr>
          <w:rFonts w:eastAsiaTheme="minorHAnsi"/>
          <w:sz w:val="28"/>
          <w:szCs w:val="28"/>
          <w:lang w:eastAsia="en-US"/>
        </w:rPr>
        <w:t>Исполнитель и Заказчик при ограничении режима потребления электроэнергии Потребителям и при возобновлении их электроснабжения руководствуются действующим законодательством:</w:t>
      </w:r>
    </w:p>
    <w:p w:rsidR="00C20C08" w:rsidRPr="005969E8" w:rsidRDefault="00C20C08" w:rsidP="00C20C08">
      <w:pPr>
        <w:suppressAutoHyphens w:val="0"/>
        <w:ind w:firstLine="709"/>
        <w:jc w:val="both"/>
        <w:rPr>
          <w:rFonts w:eastAsiaTheme="minorHAnsi"/>
          <w:sz w:val="28"/>
          <w:szCs w:val="28"/>
          <w:lang w:eastAsia="en-US"/>
        </w:rPr>
      </w:pPr>
      <w:r w:rsidRPr="005969E8">
        <w:rPr>
          <w:rFonts w:eastAsiaTheme="minorHAnsi"/>
          <w:sz w:val="28"/>
          <w:szCs w:val="28"/>
          <w:lang w:eastAsia="en-US"/>
        </w:rPr>
        <w:t>- «Основные положения функционирования розничных рынков электрической энергии и Правила полного и (или) частичного ограничения режима потребления электрической энергии», утвержденные Постановлением Правительства РФ от 04.05.2012 № 442;</w:t>
      </w:r>
    </w:p>
    <w:p w:rsidR="00C20C08" w:rsidRPr="005969E8" w:rsidRDefault="00C20C08" w:rsidP="00C20C08">
      <w:pPr>
        <w:suppressAutoHyphens w:val="0"/>
        <w:ind w:firstLine="709"/>
        <w:jc w:val="both"/>
        <w:rPr>
          <w:rFonts w:eastAsiaTheme="minorHAnsi"/>
          <w:sz w:val="28"/>
          <w:szCs w:val="28"/>
          <w:lang w:eastAsia="en-US"/>
        </w:rPr>
      </w:pPr>
      <w:r w:rsidRPr="005969E8">
        <w:rPr>
          <w:rFonts w:eastAsiaTheme="minorHAnsi"/>
          <w:sz w:val="28"/>
          <w:szCs w:val="28"/>
          <w:lang w:eastAsia="en-US"/>
        </w:rPr>
        <w:t>- «Правила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утвержденные приказом Министерства энергетики РФ от 06.06.2013 № 290;</w:t>
      </w:r>
    </w:p>
    <w:p w:rsidR="00C20C08" w:rsidRPr="005969E8" w:rsidRDefault="00C20C08" w:rsidP="00C20C08">
      <w:pPr>
        <w:suppressAutoHyphens w:val="0"/>
        <w:ind w:firstLine="709"/>
        <w:jc w:val="both"/>
        <w:rPr>
          <w:rFonts w:eastAsiaTheme="minorHAnsi"/>
          <w:sz w:val="28"/>
          <w:szCs w:val="28"/>
          <w:lang w:eastAsia="en-US"/>
        </w:rPr>
      </w:pPr>
      <w:r w:rsidRPr="005969E8">
        <w:rPr>
          <w:rFonts w:eastAsiaTheme="minorHAnsi"/>
          <w:sz w:val="28"/>
          <w:szCs w:val="28"/>
          <w:lang w:eastAsia="en-US"/>
        </w:rPr>
        <w:t>- «Правила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 354.»</w:t>
      </w:r>
    </w:p>
    <w:p w:rsidR="00A71FBD" w:rsidRPr="005969E8" w:rsidRDefault="00A71FBD" w:rsidP="007270DD">
      <w:pPr>
        <w:jc w:val="both"/>
        <w:rPr>
          <w:sz w:val="28"/>
          <w:szCs w:val="28"/>
        </w:rPr>
      </w:pPr>
    </w:p>
    <w:p w:rsidR="00743999" w:rsidRPr="005969E8" w:rsidRDefault="00401B32" w:rsidP="007270DD">
      <w:pPr>
        <w:jc w:val="center"/>
        <w:rPr>
          <w:b/>
          <w:caps/>
          <w:sz w:val="28"/>
          <w:szCs w:val="28"/>
        </w:rPr>
      </w:pPr>
      <w:r w:rsidRPr="005969E8">
        <w:rPr>
          <w:b/>
          <w:caps/>
          <w:sz w:val="28"/>
          <w:szCs w:val="28"/>
        </w:rPr>
        <w:t xml:space="preserve">5. Порядок определения объема </w:t>
      </w:r>
    </w:p>
    <w:p w:rsidR="00A71FBD" w:rsidRPr="005969E8" w:rsidRDefault="00401B32" w:rsidP="007270DD">
      <w:pPr>
        <w:jc w:val="center"/>
        <w:rPr>
          <w:b/>
          <w:caps/>
          <w:sz w:val="28"/>
          <w:szCs w:val="28"/>
        </w:rPr>
      </w:pPr>
      <w:r w:rsidRPr="005969E8">
        <w:rPr>
          <w:b/>
          <w:caps/>
          <w:sz w:val="28"/>
          <w:szCs w:val="28"/>
        </w:rPr>
        <w:t xml:space="preserve">оказанной Исполнителем услуги </w:t>
      </w:r>
    </w:p>
    <w:p w:rsidR="00A71FBD" w:rsidRPr="005969E8" w:rsidRDefault="00324EF8" w:rsidP="007270DD">
      <w:pPr>
        <w:jc w:val="center"/>
        <w:rPr>
          <w:b/>
          <w:caps/>
          <w:sz w:val="28"/>
          <w:szCs w:val="28"/>
        </w:rPr>
      </w:pPr>
      <w:r w:rsidRPr="005969E8">
        <w:rPr>
          <w:b/>
          <w:caps/>
          <w:sz w:val="28"/>
          <w:szCs w:val="28"/>
        </w:rPr>
        <w:t>ОПРЕДЕЛЕНИЕ объемА ЭЛЕКТРОЭНЕРГИИ, ПРИНЯТОЙ В сеть исполнителя</w:t>
      </w:r>
    </w:p>
    <w:p w:rsidR="00A71FBD" w:rsidRPr="005969E8" w:rsidRDefault="00A71FBD" w:rsidP="007270DD">
      <w:pPr>
        <w:jc w:val="center"/>
        <w:rPr>
          <w:caps/>
          <w:sz w:val="28"/>
          <w:szCs w:val="28"/>
        </w:rPr>
      </w:pPr>
    </w:p>
    <w:p w:rsidR="00A71FBD" w:rsidRPr="005969E8" w:rsidRDefault="00401B32" w:rsidP="007270DD">
      <w:pPr>
        <w:ind w:firstLine="720"/>
        <w:jc w:val="both"/>
        <w:rPr>
          <w:sz w:val="28"/>
          <w:szCs w:val="28"/>
        </w:rPr>
      </w:pPr>
      <w:r w:rsidRPr="005969E8">
        <w:rPr>
          <w:sz w:val="28"/>
          <w:szCs w:val="28"/>
        </w:rPr>
        <w:t>5.1. Исполнитель выявляет и актирует факты безучетного потребления и определяет объемы безучетно потребленной электроэнергии.</w:t>
      </w:r>
    </w:p>
    <w:p w:rsidR="00775D55" w:rsidRPr="005969E8" w:rsidRDefault="00401B32" w:rsidP="007270DD">
      <w:pPr>
        <w:ind w:firstLine="720"/>
        <w:jc w:val="both"/>
        <w:rPr>
          <w:sz w:val="22"/>
          <w:szCs w:val="22"/>
        </w:rPr>
      </w:pPr>
      <w:r w:rsidRPr="005969E8">
        <w:rPr>
          <w:sz w:val="28"/>
          <w:szCs w:val="28"/>
        </w:rPr>
        <w:t>5.2</w:t>
      </w:r>
      <w:r w:rsidR="00775D55" w:rsidRPr="005969E8">
        <w:rPr>
          <w:sz w:val="22"/>
          <w:szCs w:val="22"/>
        </w:rPr>
        <w:t xml:space="preserve"> </w:t>
      </w:r>
      <w:r w:rsidR="00775D55" w:rsidRPr="005969E8">
        <w:rPr>
          <w:sz w:val="28"/>
          <w:szCs w:val="28"/>
        </w:rPr>
        <w:t>Объем приема электроэнергии в сеть Исполнителя формируется по уровням напряжения: ВН (220-110 кВ); СН I (35-27,5 кВ); СН II (20-1 кВ); НН (ниже 1кВ</w:t>
      </w:r>
      <w:r w:rsidR="00775D55" w:rsidRPr="005969E8">
        <w:rPr>
          <w:sz w:val="22"/>
          <w:szCs w:val="22"/>
        </w:rPr>
        <w:t>).</w:t>
      </w:r>
    </w:p>
    <w:p w:rsidR="00A71FBD" w:rsidRPr="005969E8" w:rsidRDefault="00401B32" w:rsidP="007270DD">
      <w:pPr>
        <w:ind w:firstLine="720"/>
        <w:jc w:val="both"/>
        <w:rPr>
          <w:sz w:val="28"/>
          <w:szCs w:val="28"/>
        </w:rPr>
      </w:pPr>
      <w:r w:rsidRPr="005969E8">
        <w:rPr>
          <w:sz w:val="28"/>
          <w:szCs w:val="28"/>
        </w:rPr>
        <w:t>5.3. Исполнитель и Заказчик производят снятие показаний приборов учета на балансе которых находятся соответствующие средства измерений. Исполнитель оформляет в 3-х экземплярах Акты снятия показаний приборов учета по точкам приема электроэнергии:</w:t>
      </w:r>
    </w:p>
    <w:p w:rsidR="00A71FBD" w:rsidRPr="005969E8" w:rsidRDefault="00401B32" w:rsidP="007270DD">
      <w:pPr>
        <w:numPr>
          <w:ilvl w:val="0"/>
          <w:numId w:val="6"/>
        </w:numPr>
        <w:tabs>
          <w:tab w:val="num" w:pos="360"/>
        </w:tabs>
        <w:ind w:left="0" w:firstLine="0"/>
        <w:jc w:val="both"/>
        <w:rPr>
          <w:sz w:val="28"/>
          <w:szCs w:val="28"/>
        </w:rPr>
      </w:pPr>
      <w:r w:rsidRPr="005969E8">
        <w:rPr>
          <w:sz w:val="28"/>
          <w:szCs w:val="28"/>
        </w:rPr>
        <w:t>из сети Заказчика (при наличии непосредственной границы балансовой принадлежности).</w:t>
      </w:r>
    </w:p>
    <w:p w:rsidR="00A71FBD" w:rsidRPr="005969E8" w:rsidRDefault="00401B32" w:rsidP="007270DD">
      <w:pPr>
        <w:jc w:val="both"/>
        <w:rPr>
          <w:sz w:val="28"/>
          <w:szCs w:val="28"/>
        </w:rPr>
      </w:pPr>
      <w:r w:rsidRPr="005969E8">
        <w:rPr>
          <w:sz w:val="28"/>
          <w:szCs w:val="28"/>
        </w:rPr>
        <w:t>- из сети ССО, иного владельца энергопринимающих устройств или из бесхозных сетей, или от Производителя электроэнергии с которым у Исполнителя есть непосредственная балансовая граница.</w:t>
      </w:r>
    </w:p>
    <w:p w:rsidR="00A71FBD" w:rsidRPr="005969E8" w:rsidRDefault="00401B32" w:rsidP="007270DD">
      <w:pPr>
        <w:ind w:firstLine="720"/>
        <w:jc w:val="both"/>
        <w:rPr>
          <w:sz w:val="28"/>
          <w:szCs w:val="28"/>
        </w:rPr>
      </w:pPr>
      <w:r w:rsidRPr="005969E8">
        <w:rPr>
          <w:sz w:val="28"/>
          <w:szCs w:val="28"/>
        </w:rPr>
        <w:t xml:space="preserve">5.4. Исполнитель, на основании указанных выше «Актов снятия показаний приборов учета» по точкам приема электроэнергии (в соответствии с Приложением № 1.1 к настоящему Договору), формирует, согласовывает с ССО, Производителем электрической энергии или с </w:t>
      </w:r>
      <w:r w:rsidRPr="005969E8">
        <w:rPr>
          <w:sz w:val="28"/>
          <w:szCs w:val="28"/>
        </w:rPr>
        <w:lastRenderedPageBreak/>
        <w:t>Заказчиком (с филиалом  Заказчика) «Акт первичного учета принятой и переданной электроэнергии по сетям Исполнителя» (Приложение № 4 к настоящему Договору).</w:t>
      </w:r>
    </w:p>
    <w:p w:rsidR="00A71FBD" w:rsidRPr="005969E8" w:rsidRDefault="00A71FBD" w:rsidP="007270DD">
      <w:pPr>
        <w:rPr>
          <w:caps/>
          <w:sz w:val="28"/>
          <w:szCs w:val="28"/>
        </w:rPr>
      </w:pPr>
    </w:p>
    <w:p w:rsidR="00A71FBD" w:rsidRPr="005969E8" w:rsidRDefault="00401B32" w:rsidP="007270DD">
      <w:pPr>
        <w:jc w:val="center"/>
        <w:rPr>
          <w:caps/>
          <w:sz w:val="28"/>
          <w:szCs w:val="28"/>
        </w:rPr>
      </w:pPr>
      <w:r w:rsidRPr="005969E8">
        <w:rPr>
          <w:caps/>
          <w:sz w:val="28"/>
          <w:szCs w:val="28"/>
        </w:rPr>
        <w:t>Определение объема электроэнергии, переданноЙ по сетям Исполнителя</w:t>
      </w:r>
    </w:p>
    <w:p w:rsidR="00A71FBD" w:rsidRPr="005969E8" w:rsidRDefault="00A71FBD" w:rsidP="007270DD">
      <w:pPr>
        <w:jc w:val="center"/>
        <w:rPr>
          <w:caps/>
          <w:sz w:val="28"/>
          <w:szCs w:val="28"/>
        </w:rPr>
      </w:pPr>
    </w:p>
    <w:p w:rsidR="00A71FBD" w:rsidRPr="005969E8" w:rsidRDefault="00401B32" w:rsidP="007270DD">
      <w:pPr>
        <w:ind w:firstLine="720"/>
        <w:jc w:val="both"/>
        <w:rPr>
          <w:sz w:val="28"/>
          <w:szCs w:val="28"/>
        </w:rPr>
      </w:pPr>
      <w:r w:rsidRPr="005969E8">
        <w:rPr>
          <w:sz w:val="28"/>
          <w:szCs w:val="28"/>
        </w:rPr>
        <w:t xml:space="preserve">5.5. Отчетным периодом для определения объема услуг Исполнителя является один календарный месяц. </w:t>
      </w:r>
    </w:p>
    <w:p w:rsidR="00A71FBD" w:rsidRPr="005969E8" w:rsidRDefault="00F7205C" w:rsidP="007270DD">
      <w:pPr>
        <w:ind w:firstLine="720"/>
        <w:jc w:val="both"/>
        <w:rPr>
          <w:sz w:val="28"/>
          <w:szCs w:val="28"/>
        </w:rPr>
      </w:pPr>
      <w:r w:rsidRPr="005969E8">
        <w:rPr>
          <w:sz w:val="28"/>
          <w:szCs w:val="28"/>
        </w:rPr>
        <w:t xml:space="preserve">5.6. Объемы отпуска электрической энергии и мощности из сети Исполнителя определяются по уровням напряжения:  ВН (220-110 кВ); </w:t>
      </w:r>
      <w:r w:rsidR="00202A44" w:rsidRPr="005969E8">
        <w:rPr>
          <w:sz w:val="28"/>
          <w:szCs w:val="28"/>
        </w:rPr>
        <w:t xml:space="preserve">            </w:t>
      </w:r>
      <w:r w:rsidRPr="005969E8">
        <w:rPr>
          <w:sz w:val="28"/>
          <w:szCs w:val="28"/>
        </w:rPr>
        <w:t>СН I (35-27,5 кВ); СН II (20-1кВ); НН (ниже 1кВ), присоединенным к сетям Исполнителя как непосредственно, так и опосредованно через энергоустановки Производителей электрической энергии, Потребителей ГП (ЭСО), присоединенных к генерирующему напряжению. При этом в целях определения объема услуги по передаче электрической энергии за уровень напряжения присоединения Потребителей ГП (ЭСО) через электрические установки Производителей электрической энергии принимается наивысший уровень напряжения, на котором Производитель электрической энерг</w:t>
      </w:r>
      <w:r w:rsidR="00400DE1" w:rsidRPr="005969E8">
        <w:rPr>
          <w:sz w:val="28"/>
          <w:szCs w:val="28"/>
        </w:rPr>
        <w:t>ии выдает ее в сеть Исполнителя</w:t>
      </w:r>
      <w:r w:rsidR="00401B32" w:rsidRPr="005969E8">
        <w:rPr>
          <w:sz w:val="28"/>
          <w:szCs w:val="28"/>
        </w:rPr>
        <w:t>.</w:t>
      </w:r>
    </w:p>
    <w:p w:rsidR="000C006F" w:rsidRPr="005969E8" w:rsidRDefault="000C006F" w:rsidP="000C006F">
      <w:pPr>
        <w:ind w:firstLine="567"/>
        <w:jc w:val="both"/>
        <w:rPr>
          <w:sz w:val="28"/>
          <w:szCs w:val="28"/>
          <w:lang w:eastAsia="ru-RU"/>
        </w:rPr>
      </w:pPr>
      <w:r w:rsidRPr="005969E8">
        <w:rPr>
          <w:sz w:val="28"/>
          <w:szCs w:val="28"/>
          <w:lang w:eastAsia="ru-RU"/>
        </w:rPr>
        <w:t>5.6.1. Сальдированный переток электроэнергии используемый в расчетах формируется с учетом отпущенной из сети Заказчика электроэнергии и величины фактических потерь электроэнергии в сетях Исполнителя.</w:t>
      </w:r>
    </w:p>
    <w:p w:rsidR="000C006F" w:rsidRPr="005969E8" w:rsidRDefault="000C006F" w:rsidP="000C006F">
      <w:pPr>
        <w:ind w:firstLine="567"/>
        <w:jc w:val="both"/>
        <w:rPr>
          <w:sz w:val="28"/>
          <w:szCs w:val="28"/>
          <w:lang w:eastAsia="ru-RU"/>
        </w:rPr>
      </w:pPr>
      <w:r w:rsidRPr="005969E8">
        <w:rPr>
          <w:sz w:val="28"/>
          <w:szCs w:val="28"/>
          <w:lang w:eastAsia="ru-RU"/>
        </w:rPr>
        <w:t>5.6.2. При наличии у Исполнителя, собственного потребления электрической энергии, величина сальдированного перетока электроэнергии уменьшается на величину собственного потребления».</w:t>
      </w:r>
    </w:p>
    <w:p w:rsidR="00C26BB1" w:rsidRPr="005969E8" w:rsidRDefault="00C26BB1" w:rsidP="00C26BB1">
      <w:pPr>
        <w:ind w:firstLine="720"/>
        <w:jc w:val="both"/>
        <w:rPr>
          <w:sz w:val="28"/>
          <w:szCs w:val="28"/>
        </w:rPr>
      </w:pPr>
      <w:r w:rsidRPr="005969E8">
        <w:rPr>
          <w:sz w:val="28"/>
          <w:szCs w:val="28"/>
        </w:rPr>
        <w:t>5.7. Исполнитель на основании «Актов снятия показаний приборов учета» по точкам отпуска электроэнергии из сети Исполнителя (в соответствии с Приложением № 1.2 к настоящему Договору), полученной информации от Потребителей ГП (ЭСО) и ССО, расчетных способов определения объема отпущенной электроэнергии, а также величины фактических потерь электроэнергии в сетях Исполнителя и данных систем АИИС КУЭ, определяет величину отпущенной электроэнергии Потребителям ГП (ЭСО) и ССО  за отчетный период и формирует «Акт первичного учета принятой и переданной электроэнергии по сетям Исполнителя» в 3-х (трех) экземплярах (Приложение № 4 к настоящему Договору).</w:t>
      </w:r>
    </w:p>
    <w:p w:rsidR="00C26BB1" w:rsidRPr="005969E8" w:rsidRDefault="00C26BB1" w:rsidP="00C26BB1">
      <w:pPr>
        <w:ind w:firstLine="720"/>
        <w:jc w:val="both"/>
        <w:rPr>
          <w:color w:val="000000"/>
          <w:sz w:val="28"/>
          <w:szCs w:val="28"/>
        </w:rPr>
      </w:pPr>
      <w:r w:rsidRPr="005969E8">
        <w:rPr>
          <w:color w:val="000000"/>
          <w:sz w:val="28"/>
          <w:szCs w:val="28"/>
        </w:rPr>
        <w:t>«Акт первичного учета принятой и переданной электрической энергии по сетям Исполнителя» согласовывается со всеми ГП (ЭСО), потребители которых технологически присоединены к сетям Исполнителя, и Смежными сетевыми организациями, также имеющими технологическое присоединение к сетям Исполнителя до 08 числа месяца, следующего за расчетным. Далее данный Акт согласовывается с Заказчиком.</w:t>
      </w:r>
    </w:p>
    <w:p w:rsidR="00932EE9" w:rsidRPr="005969E8" w:rsidRDefault="00932EE9" w:rsidP="00932EE9">
      <w:pPr>
        <w:ind w:firstLine="720"/>
        <w:jc w:val="both"/>
        <w:rPr>
          <w:sz w:val="28"/>
          <w:szCs w:val="28"/>
        </w:rPr>
      </w:pPr>
      <w:r w:rsidRPr="005969E8">
        <w:rPr>
          <w:sz w:val="28"/>
          <w:szCs w:val="28"/>
        </w:rPr>
        <w:t>5.8.</w:t>
      </w:r>
      <w:r w:rsidRPr="005969E8">
        <w:rPr>
          <w:b/>
          <w:bCs/>
          <w:sz w:val="28"/>
          <w:szCs w:val="28"/>
        </w:rPr>
        <w:t xml:space="preserve"> </w:t>
      </w:r>
      <w:r w:rsidRPr="005969E8">
        <w:rPr>
          <w:sz w:val="28"/>
          <w:szCs w:val="28"/>
        </w:rPr>
        <w:t>Сальдированный переток электроэнергии, определяется по следующей формуле:</w:t>
      </w:r>
    </w:p>
    <w:p w:rsidR="00932EE9" w:rsidRPr="005969E8" w:rsidRDefault="00932EE9" w:rsidP="00932EE9">
      <w:pPr>
        <w:ind w:firstLine="720"/>
        <w:jc w:val="center"/>
        <w:rPr>
          <w:sz w:val="28"/>
          <w:szCs w:val="28"/>
          <w:lang w:eastAsia="en-US"/>
        </w:rPr>
      </w:pPr>
      <w:r w:rsidRPr="005969E8">
        <w:rPr>
          <w:noProof/>
          <w:sz w:val="28"/>
          <w:szCs w:val="28"/>
          <w:lang w:eastAsia="ru-RU"/>
        </w:rPr>
        <w:lastRenderedPageBreak/>
        <w:drawing>
          <wp:inline distT="0" distB="0" distL="0" distR="0">
            <wp:extent cx="2941955" cy="461010"/>
            <wp:effectExtent l="0" t="0" r="0" b="0"/>
            <wp:docPr id="7" name="Рисунок 7" descr="cid:image012.jpg@01D52C43.45365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cid:image012.jpg@01D52C43.45365F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41955" cy="461010"/>
                    </a:xfrm>
                    <a:prstGeom prst="rect">
                      <a:avLst/>
                    </a:prstGeom>
                    <a:noFill/>
                    <a:ln>
                      <a:noFill/>
                    </a:ln>
                  </pic:spPr>
                </pic:pic>
              </a:graphicData>
            </a:graphic>
          </wp:inline>
        </w:drawing>
      </w:r>
      <w:r w:rsidRPr="005969E8">
        <w:rPr>
          <w:noProof/>
          <w:sz w:val="28"/>
          <w:szCs w:val="28"/>
          <w:lang w:eastAsia="ru-RU"/>
        </w:rPr>
        <w:drawing>
          <wp:inline distT="0" distB="0" distL="0" distR="0">
            <wp:extent cx="540385" cy="469265"/>
            <wp:effectExtent l="0" t="0" r="0" b="0"/>
            <wp:docPr id="6" name="Рисунок 6" descr="cid:image001.png@01D52C46.81580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тно 16" descr="cid:image001.png@01D52C46.815805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40385" cy="469265"/>
                    </a:xfrm>
                    <a:prstGeom prst="rect">
                      <a:avLst/>
                    </a:prstGeom>
                    <a:noFill/>
                    <a:ln>
                      <a:noFill/>
                    </a:ln>
                  </pic:spPr>
                </pic:pic>
              </a:graphicData>
            </a:graphic>
          </wp:inline>
        </w:drawing>
      </w:r>
      <w:r w:rsidRPr="005969E8">
        <w:rPr>
          <w:noProof/>
          <w:sz w:val="28"/>
          <w:szCs w:val="28"/>
          <w:lang w:eastAsia="ru-RU"/>
        </w:rPr>
        <w:drawing>
          <wp:inline distT="0" distB="0" distL="0" distR="0">
            <wp:extent cx="540385" cy="469265"/>
            <wp:effectExtent l="0" t="0" r="0" b="0"/>
            <wp:docPr id="5" name="Рисунок 5" descr="cid:image001.png@01D52C46.81580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тно 15" descr="cid:image001.png@01D52C46.815805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40385" cy="469265"/>
                    </a:xfrm>
                    <a:prstGeom prst="rect">
                      <a:avLst/>
                    </a:prstGeom>
                    <a:noFill/>
                    <a:ln>
                      <a:noFill/>
                    </a:ln>
                  </pic:spPr>
                </pic:pic>
              </a:graphicData>
            </a:graphic>
          </wp:inline>
        </w:drawing>
      </w:r>
      <w:r w:rsidRPr="005969E8">
        <w:rPr>
          <w:sz w:val="28"/>
          <w:szCs w:val="28"/>
        </w:rPr>
        <w:t xml:space="preserve">где:   </w:t>
      </w:r>
    </w:p>
    <w:p w:rsidR="00932EE9" w:rsidRPr="005969E8" w:rsidRDefault="00932EE9" w:rsidP="00932EE9">
      <w:pPr>
        <w:jc w:val="both"/>
        <w:rPr>
          <w:sz w:val="28"/>
          <w:szCs w:val="28"/>
        </w:rPr>
      </w:pPr>
      <w:r w:rsidRPr="005969E8">
        <w:rPr>
          <w:noProof/>
          <w:position w:val="-32"/>
          <w:sz w:val="28"/>
          <w:szCs w:val="28"/>
          <w:lang w:eastAsia="ru-RU"/>
        </w:rPr>
        <w:drawing>
          <wp:inline distT="0" distB="0" distL="0" distR="0">
            <wp:extent cx="588645" cy="469265"/>
            <wp:effectExtent l="0" t="0" r="0" b="0"/>
            <wp:docPr id="4" name="Рисунок 4" descr="cid:image014.png@01D52C43.45365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id:image014.png@01D52C43.45365FC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88645" cy="469265"/>
                    </a:xfrm>
                    <a:prstGeom prst="rect">
                      <a:avLst/>
                    </a:prstGeom>
                    <a:noFill/>
                    <a:ln>
                      <a:noFill/>
                    </a:ln>
                  </pic:spPr>
                </pic:pic>
              </a:graphicData>
            </a:graphic>
          </wp:inline>
        </w:drawing>
      </w:r>
      <w:r w:rsidRPr="005969E8">
        <w:rPr>
          <w:sz w:val="28"/>
          <w:szCs w:val="28"/>
        </w:rPr>
        <w:t>- суммарный объем электрической энергии (полезного отпуска), переданной по сетям Исполнителя для Потребителей, заключивших договоры с ГП (ЭСО), действующими на территории Исполнителя;</w:t>
      </w:r>
    </w:p>
    <w:p w:rsidR="00932EE9" w:rsidRPr="005969E8" w:rsidRDefault="00932EE9" w:rsidP="00932EE9">
      <w:pPr>
        <w:jc w:val="both"/>
        <w:rPr>
          <w:sz w:val="28"/>
          <w:szCs w:val="28"/>
        </w:rPr>
      </w:pPr>
      <w:r w:rsidRPr="005969E8">
        <w:rPr>
          <w:noProof/>
          <w:position w:val="-32"/>
          <w:sz w:val="28"/>
          <w:szCs w:val="28"/>
          <w:lang w:eastAsia="ru-RU"/>
        </w:rPr>
        <w:drawing>
          <wp:inline distT="0" distB="0" distL="0" distR="0">
            <wp:extent cx="540385" cy="469265"/>
            <wp:effectExtent l="0" t="0" r="0" b="0"/>
            <wp:docPr id="3" name="Рисунок 3" descr="cid:image015.png@01D52C43.45365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id:image015.png@01D52C43.45365F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40385" cy="469265"/>
                    </a:xfrm>
                    <a:prstGeom prst="rect">
                      <a:avLst/>
                    </a:prstGeom>
                    <a:noFill/>
                    <a:ln>
                      <a:noFill/>
                    </a:ln>
                  </pic:spPr>
                </pic:pic>
              </a:graphicData>
            </a:graphic>
          </wp:inline>
        </w:drawing>
      </w:r>
      <w:r w:rsidRPr="005969E8">
        <w:rPr>
          <w:sz w:val="28"/>
          <w:szCs w:val="28"/>
        </w:rPr>
        <w:t>- суммарный объем электрической энергии, переданной Исполнителем в сеть ССО.</w:t>
      </w:r>
    </w:p>
    <w:p w:rsidR="00932EE9" w:rsidRPr="005969E8" w:rsidRDefault="00932EE9" w:rsidP="00932EE9">
      <w:pPr>
        <w:jc w:val="both"/>
        <w:rPr>
          <w:position w:val="-32"/>
          <w:sz w:val="28"/>
          <w:szCs w:val="28"/>
          <w:lang w:eastAsia="ru-RU"/>
        </w:rPr>
      </w:pPr>
      <w:r w:rsidRPr="005969E8">
        <w:rPr>
          <w:noProof/>
          <w:position w:val="-32"/>
          <w:sz w:val="28"/>
          <w:szCs w:val="28"/>
          <w:lang w:eastAsia="ru-RU"/>
        </w:rPr>
        <w:drawing>
          <wp:inline distT="0" distB="0" distL="0" distR="0">
            <wp:extent cx="540385" cy="485140"/>
            <wp:effectExtent l="0" t="0" r="0" b="0"/>
            <wp:docPr id="2" name="Рисунок 2" descr="cid:image016.png@01D52C43.45365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6.png@01D52C43.45365F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0385" cy="485140"/>
                    </a:xfrm>
                    <a:prstGeom prst="rect">
                      <a:avLst/>
                    </a:prstGeom>
                    <a:noFill/>
                    <a:ln>
                      <a:noFill/>
                    </a:ln>
                  </pic:spPr>
                </pic:pic>
              </a:graphicData>
            </a:graphic>
          </wp:inline>
        </w:drawing>
      </w:r>
      <w:r w:rsidRPr="005969E8">
        <w:rPr>
          <w:position w:val="-32"/>
          <w:sz w:val="28"/>
          <w:szCs w:val="28"/>
          <w:lang w:eastAsia="ru-RU"/>
        </w:rPr>
        <w:t xml:space="preserve">-  фактические потери в сетях Исполнителя. </w:t>
      </w:r>
    </w:p>
    <w:p w:rsidR="00932EE9" w:rsidRPr="005969E8" w:rsidRDefault="00932EE9" w:rsidP="00932EE9">
      <w:pPr>
        <w:jc w:val="both"/>
        <w:rPr>
          <w:position w:val="-32"/>
          <w:sz w:val="28"/>
          <w:szCs w:val="28"/>
          <w:lang w:eastAsia="ru-RU"/>
        </w:rPr>
      </w:pPr>
      <w:r w:rsidRPr="005969E8">
        <w:rPr>
          <w:rFonts w:ascii="Calibri" w:hAnsi="Calibri"/>
          <w:noProof/>
          <w:sz w:val="28"/>
          <w:szCs w:val="28"/>
          <w:lang w:eastAsia="ru-RU"/>
        </w:rPr>
        <w:drawing>
          <wp:anchor distT="0" distB="0" distL="114300" distR="114300" simplePos="0" relativeHeight="251658240" behindDoc="0" locked="0" layoutInCell="1" allowOverlap="1">
            <wp:simplePos x="0" y="0"/>
            <wp:positionH relativeFrom="column">
              <wp:posOffset>21590</wp:posOffset>
            </wp:positionH>
            <wp:positionV relativeFrom="paragraph">
              <wp:posOffset>189230</wp:posOffset>
            </wp:positionV>
            <wp:extent cx="161925" cy="285750"/>
            <wp:effectExtent l="0" t="0" r="9525" b="0"/>
            <wp:wrapNone/>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285750"/>
                    </a:xfrm>
                    <a:prstGeom prst="rect">
                      <a:avLst/>
                    </a:prstGeom>
                    <a:noFill/>
                  </pic:spPr>
                </pic:pic>
              </a:graphicData>
            </a:graphic>
            <wp14:sizeRelH relativeFrom="page">
              <wp14:pctWidth>0</wp14:pctWidth>
            </wp14:sizeRelH>
            <wp14:sizeRelV relativeFrom="page">
              <wp14:pctHeight>0</wp14:pctHeight>
            </wp14:sizeRelV>
          </wp:anchor>
        </w:drawing>
      </w:r>
      <w:r w:rsidRPr="005969E8">
        <w:rPr>
          <w:position w:val="-32"/>
          <w:sz w:val="28"/>
          <w:szCs w:val="28"/>
          <w:lang w:eastAsia="ru-RU"/>
        </w:rPr>
        <w:t>   </w:t>
      </w:r>
      <w:r w:rsidRPr="005969E8">
        <w:rPr>
          <w:noProof/>
          <w:position w:val="-32"/>
          <w:sz w:val="28"/>
          <w:szCs w:val="28"/>
          <w:lang w:eastAsia="ru-RU"/>
        </w:rPr>
        <w:drawing>
          <wp:inline distT="0" distB="0" distL="0" distR="0">
            <wp:extent cx="540385" cy="485140"/>
            <wp:effectExtent l="0" t="0" r="0" b="0"/>
            <wp:docPr id="1" name="Рисунок 1" descr="cid:image019.png@01D52C43.45365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19.png@01D52C43.45365FC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40385" cy="485140"/>
                    </a:xfrm>
                    <a:prstGeom prst="rect">
                      <a:avLst/>
                    </a:prstGeom>
                    <a:noFill/>
                    <a:ln>
                      <a:noFill/>
                    </a:ln>
                  </pic:spPr>
                </pic:pic>
              </a:graphicData>
            </a:graphic>
          </wp:inline>
        </w:drawing>
      </w:r>
      <w:r w:rsidRPr="005969E8">
        <w:rPr>
          <w:position w:val="-32"/>
          <w:sz w:val="28"/>
          <w:szCs w:val="28"/>
          <w:lang w:eastAsia="ru-RU"/>
        </w:rPr>
        <w:t>- собственное потребление Исполнителя.</w:t>
      </w:r>
    </w:p>
    <w:p w:rsidR="00EA43DC" w:rsidRPr="005969E8" w:rsidRDefault="00EA43DC" w:rsidP="00EA43DC">
      <w:pPr>
        <w:ind w:firstLine="709"/>
        <w:jc w:val="both"/>
        <w:rPr>
          <w:sz w:val="28"/>
          <w:szCs w:val="28"/>
        </w:rPr>
      </w:pPr>
      <w:r w:rsidRPr="005969E8">
        <w:rPr>
          <w:sz w:val="28"/>
          <w:szCs w:val="28"/>
        </w:rPr>
        <w:t>5.9. Объем заявленной мощности применяется в соответствии с Приложением №13.</w:t>
      </w:r>
    </w:p>
    <w:p w:rsidR="00EA43DC" w:rsidRPr="005969E8" w:rsidRDefault="00EA43DC" w:rsidP="00EA43DC">
      <w:pPr>
        <w:ind w:firstLine="709"/>
        <w:jc w:val="both"/>
        <w:rPr>
          <w:sz w:val="28"/>
          <w:szCs w:val="28"/>
          <w:lang w:eastAsia="en-US"/>
        </w:rPr>
      </w:pPr>
      <w:r w:rsidRPr="005969E8">
        <w:rPr>
          <w:sz w:val="28"/>
          <w:szCs w:val="28"/>
        </w:rPr>
        <w:t>5.9.1. При отсутствии у Исполнителя собственного потребления электрической энергии, величина мощности при взаиморасчетах между Заказчиком и Исполнителем, определяется как сумма мощности точек приема в сеть Исполнителя.</w:t>
      </w:r>
    </w:p>
    <w:p w:rsidR="00EA43DC" w:rsidRPr="005969E8" w:rsidRDefault="00EA43DC" w:rsidP="00EA43DC">
      <w:pPr>
        <w:ind w:firstLine="567"/>
        <w:jc w:val="both"/>
        <w:rPr>
          <w:sz w:val="28"/>
          <w:szCs w:val="28"/>
          <w:lang w:eastAsia="ru-RU"/>
        </w:rPr>
      </w:pPr>
      <w:r w:rsidRPr="005969E8">
        <w:rPr>
          <w:sz w:val="28"/>
          <w:szCs w:val="28"/>
        </w:rPr>
        <w:t>5.9.2. При наличии у Исполнителя собственного потребления электрической энергии, величина мощности при взаиморасчетах между Заказчиком и Исполнителем, определяется как сумма мощности присоединенных к сетям Исполнителя потребителей.»</w:t>
      </w:r>
    </w:p>
    <w:p w:rsidR="00A71FBD" w:rsidRPr="005969E8" w:rsidRDefault="00401B32" w:rsidP="007270DD">
      <w:pPr>
        <w:ind w:firstLine="720"/>
        <w:jc w:val="both"/>
        <w:rPr>
          <w:sz w:val="28"/>
          <w:szCs w:val="28"/>
        </w:rPr>
      </w:pPr>
      <w:r w:rsidRPr="005969E8">
        <w:rPr>
          <w:sz w:val="28"/>
          <w:szCs w:val="28"/>
        </w:rPr>
        <w:t>5.1</w:t>
      </w:r>
      <w:r w:rsidR="006E7C4D" w:rsidRPr="005969E8">
        <w:rPr>
          <w:sz w:val="28"/>
          <w:szCs w:val="28"/>
        </w:rPr>
        <w:t>0</w:t>
      </w:r>
      <w:r w:rsidRPr="005969E8">
        <w:rPr>
          <w:sz w:val="28"/>
          <w:szCs w:val="28"/>
        </w:rPr>
        <w:t xml:space="preserve">. В фактический объем услуги по передаче электрической энергии по сетям Исполнителя не включается объем покупки Исполнителем электрической энергии на собственное потребление и (или) хозяйственные нужды. </w:t>
      </w:r>
    </w:p>
    <w:p w:rsidR="00202A44" w:rsidRPr="005969E8" w:rsidRDefault="00460916" w:rsidP="00460916">
      <w:pPr>
        <w:pStyle w:val="11"/>
        <w:ind w:left="0" w:firstLine="0"/>
        <w:rPr>
          <w:sz w:val="28"/>
          <w:szCs w:val="28"/>
          <w:lang w:eastAsia="ar-SA"/>
        </w:rPr>
      </w:pPr>
      <w:r w:rsidRPr="005969E8">
        <w:rPr>
          <w:sz w:val="28"/>
          <w:szCs w:val="28"/>
        </w:rPr>
        <w:t xml:space="preserve">          </w:t>
      </w:r>
      <w:r w:rsidR="00202A44" w:rsidRPr="005969E8">
        <w:rPr>
          <w:sz w:val="28"/>
          <w:szCs w:val="28"/>
          <w:lang w:eastAsia="ar-SA"/>
        </w:rPr>
        <w:t>5.11. В случае отсутствия прибора учета электрической энергии на границе балансовой принадлежности на приеме в сеть Исполнителя и до момента его установки объём принятой электроэнергии в сеть Исполнителя рассчитывается в соответствии с действующим законодательством Российской Федерации.</w:t>
      </w:r>
    </w:p>
    <w:p w:rsidR="00460916" w:rsidRPr="005969E8" w:rsidRDefault="00460916" w:rsidP="00202A44">
      <w:pPr>
        <w:pStyle w:val="11"/>
        <w:ind w:left="0" w:firstLine="709"/>
        <w:rPr>
          <w:sz w:val="28"/>
          <w:szCs w:val="28"/>
          <w:lang w:eastAsia="ar-SA"/>
        </w:rPr>
      </w:pPr>
      <w:r w:rsidRPr="005969E8">
        <w:rPr>
          <w:sz w:val="28"/>
          <w:szCs w:val="28"/>
        </w:rPr>
        <w:t>5.1</w:t>
      </w:r>
      <w:r w:rsidR="00202A44" w:rsidRPr="005969E8">
        <w:rPr>
          <w:sz w:val="28"/>
          <w:szCs w:val="28"/>
        </w:rPr>
        <w:t>2</w:t>
      </w:r>
      <w:r w:rsidRPr="005969E8">
        <w:rPr>
          <w:sz w:val="28"/>
          <w:szCs w:val="28"/>
        </w:rPr>
        <w:t xml:space="preserve">. </w:t>
      </w:r>
      <w:r w:rsidR="00202A44" w:rsidRPr="005969E8">
        <w:rPr>
          <w:sz w:val="28"/>
          <w:szCs w:val="28"/>
          <w:lang w:eastAsia="ar-SA"/>
        </w:rPr>
        <w:t>В случае установки приборов учета не на границе балансовой принадлежности, величина электрической энергии, переданной Исполнителем в сети Потребителей ГП (ЭСО) определяется с учетом потерь электрической энергии в сетях от места установки прибора учета до границы балансовой принадлежности между Исполнителем и Потребителем ГП (ЭСО). Расчет потерь электроэнергии производится Исполнителем, без согласования с Потребителем, согласно ме</w:t>
      </w:r>
      <w:r w:rsidR="00400DE1" w:rsidRPr="005969E8">
        <w:rPr>
          <w:sz w:val="28"/>
          <w:szCs w:val="28"/>
          <w:lang w:eastAsia="ar-SA"/>
        </w:rPr>
        <w:t xml:space="preserve">тодике расчета технологических </w:t>
      </w:r>
      <w:r w:rsidR="00202A44" w:rsidRPr="005969E8">
        <w:rPr>
          <w:sz w:val="28"/>
          <w:szCs w:val="28"/>
          <w:lang w:eastAsia="ar-SA"/>
        </w:rPr>
        <w:t xml:space="preserve">потерь электрической энергии при ее передаче по электрическим сетям, утвержденной Приказом Минэнерго России от 30.12.2008 года № 326, по каждой точке отпуска электрической энергии и мощности на основании соответствующих Актов об осуществлении технологического </w:t>
      </w:r>
      <w:r w:rsidR="00202A44" w:rsidRPr="005969E8">
        <w:rPr>
          <w:sz w:val="28"/>
          <w:szCs w:val="28"/>
          <w:lang w:eastAsia="ar-SA"/>
        </w:rPr>
        <w:lastRenderedPageBreak/>
        <w:t>присоединения, актов разграничения границ балансовой принадлежности сетей.</w:t>
      </w:r>
    </w:p>
    <w:p w:rsidR="00A71FBD" w:rsidRPr="005969E8" w:rsidRDefault="00401B32" w:rsidP="007270DD">
      <w:pPr>
        <w:tabs>
          <w:tab w:val="left" w:pos="2700"/>
        </w:tabs>
        <w:ind w:firstLine="720"/>
        <w:jc w:val="both"/>
        <w:rPr>
          <w:color w:val="000000"/>
          <w:sz w:val="28"/>
          <w:szCs w:val="28"/>
        </w:rPr>
      </w:pPr>
      <w:r w:rsidRPr="005969E8">
        <w:rPr>
          <w:color w:val="000000"/>
          <w:sz w:val="28"/>
          <w:szCs w:val="28"/>
        </w:rPr>
        <w:t>5.1</w:t>
      </w:r>
      <w:r w:rsidR="00202A44" w:rsidRPr="005969E8">
        <w:rPr>
          <w:color w:val="000000"/>
          <w:sz w:val="28"/>
          <w:szCs w:val="28"/>
        </w:rPr>
        <w:t>3</w:t>
      </w:r>
      <w:r w:rsidRPr="005969E8">
        <w:rPr>
          <w:color w:val="000000"/>
          <w:sz w:val="28"/>
          <w:szCs w:val="28"/>
        </w:rPr>
        <w:t>. Ежемесячно до 8 числа месяца, следующего за расчетным, Исполнителем составляется «Акт-баланс прием-отпуск и потери электроэнергии по сетям Исполнителя» за отчетный период по формату Приложения № 7 к настоящему Договору.</w:t>
      </w:r>
    </w:p>
    <w:p w:rsidR="002D3741" w:rsidRPr="005969E8" w:rsidRDefault="002D3741" w:rsidP="00202A44">
      <w:pPr>
        <w:jc w:val="both"/>
        <w:rPr>
          <w:sz w:val="28"/>
          <w:szCs w:val="28"/>
        </w:rPr>
      </w:pPr>
      <w:r w:rsidRPr="005969E8">
        <w:rPr>
          <w:sz w:val="28"/>
          <w:szCs w:val="28"/>
        </w:rPr>
        <w:t xml:space="preserve">          5.1</w:t>
      </w:r>
      <w:r w:rsidR="00202A44" w:rsidRPr="005969E8">
        <w:rPr>
          <w:sz w:val="28"/>
          <w:szCs w:val="28"/>
        </w:rPr>
        <w:t>4</w:t>
      </w:r>
      <w:r w:rsidRPr="005969E8">
        <w:rPr>
          <w:sz w:val="28"/>
          <w:szCs w:val="28"/>
        </w:rPr>
        <w:t>. Исполнитель обязан заключить с ГП договор купли-продажи электрической энергии в целях компенсации потерь в пределах не учтенной в ценах на электрическую энергию величины (п. 3 ст. 32 Федерального закона от 26.03.2003 №35-ФЗ «Об электроэнергетике»).</w:t>
      </w:r>
    </w:p>
    <w:p w:rsidR="00A71FBD" w:rsidRPr="005969E8" w:rsidRDefault="00401B32" w:rsidP="007270DD">
      <w:pPr>
        <w:tabs>
          <w:tab w:val="num" w:pos="720"/>
        </w:tabs>
        <w:suppressAutoHyphens w:val="0"/>
        <w:ind w:firstLine="720"/>
        <w:jc w:val="both"/>
        <w:rPr>
          <w:sz w:val="28"/>
          <w:szCs w:val="28"/>
        </w:rPr>
      </w:pPr>
      <w:r w:rsidRPr="005969E8">
        <w:rPr>
          <w:sz w:val="28"/>
          <w:szCs w:val="28"/>
        </w:rPr>
        <w:t>5.1</w:t>
      </w:r>
      <w:r w:rsidR="00202A44" w:rsidRPr="005969E8">
        <w:rPr>
          <w:sz w:val="28"/>
          <w:szCs w:val="28"/>
        </w:rPr>
        <w:t>5</w:t>
      </w:r>
      <w:r w:rsidRPr="005969E8">
        <w:rPr>
          <w:sz w:val="28"/>
          <w:szCs w:val="28"/>
        </w:rPr>
        <w:t>. Исполнитель в срок до 10 числа месяца, следующего за отчетным месяцем, на основании указанных выше «Актов первичного учета принятой и переданной электроэнергии по сетям Исполнителя» формирует, подписывает «Сводный акт об оказании услуг по передаче электрической энергии» (Приложение № 5 к настоящему Договору) и направляет его Заказчику.</w:t>
      </w:r>
    </w:p>
    <w:p w:rsidR="00A71FBD" w:rsidRPr="005969E8" w:rsidRDefault="00401B32" w:rsidP="007270DD">
      <w:pPr>
        <w:tabs>
          <w:tab w:val="left" w:pos="900"/>
          <w:tab w:val="left" w:pos="1080"/>
          <w:tab w:val="left" w:pos="2700"/>
        </w:tabs>
        <w:ind w:firstLine="720"/>
        <w:jc w:val="both"/>
        <w:rPr>
          <w:sz w:val="28"/>
          <w:szCs w:val="28"/>
        </w:rPr>
      </w:pPr>
      <w:r w:rsidRPr="005969E8">
        <w:rPr>
          <w:sz w:val="28"/>
          <w:szCs w:val="28"/>
        </w:rPr>
        <w:t>5.1</w:t>
      </w:r>
      <w:r w:rsidR="00202A44" w:rsidRPr="005969E8">
        <w:rPr>
          <w:sz w:val="28"/>
          <w:szCs w:val="28"/>
        </w:rPr>
        <w:t>6</w:t>
      </w:r>
      <w:r w:rsidRPr="005969E8">
        <w:rPr>
          <w:sz w:val="28"/>
          <w:szCs w:val="28"/>
        </w:rPr>
        <w:t>. «Акт первичного учета принятой и переданной электрической энергии по сетям Исполнителя» и «Акт-баланс прием-отпуск и потери электроэнергии по сетям Исполнителя» за отчетный период, являются неотъемлемыми приложениями к «Сводному акту об оказании услуг по передаче электроэнергии по сетям Исполнителя».</w:t>
      </w:r>
    </w:p>
    <w:p w:rsidR="00A71FBD" w:rsidRPr="005969E8" w:rsidRDefault="00401B32" w:rsidP="007270DD">
      <w:pPr>
        <w:ind w:firstLine="720"/>
        <w:jc w:val="both"/>
        <w:rPr>
          <w:color w:val="000000"/>
          <w:sz w:val="28"/>
          <w:szCs w:val="28"/>
        </w:rPr>
      </w:pPr>
      <w:r w:rsidRPr="005969E8">
        <w:rPr>
          <w:sz w:val="28"/>
          <w:szCs w:val="28"/>
        </w:rPr>
        <w:t>5.1</w:t>
      </w:r>
      <w:r w:rsidR="00202A44" w:rsidRPr="005969E8">
        <w:rPr>
          <w:sz w:val="28"/>
          <w:szCs w:val="28"/>
        </w:rPr>
        <w:t>7</w:t>
      </w:r>
      <w:r w:rsidRPr="005969E8">
        <w:rPr>
          <w:sz w:val="28"/>
          <w:szCs w:val="28"/>
        </w:rPr>
        <w:t>.</w:t>
      </w:r>
      <w:r w:rsidRPr="005969E8">
        <w:rPr>
          <w:color w:val="000000"/>
          <w:sz w:val="28"/>
          <w:szCs w:val="28"/>
        </w:rPr>
        <w:t xml:space="preserve"> Заказчик обязан в течение 5-ти рабочих дней рассмотреть «Сводный акт об оказании услуг по передаче электрической энергии по сетям Исполнителя», представленный Исполнителем Заказчику, и в случае согласия подписать его.</w:t>
      </w:r>
    </w:p>
    <w:p w:rsidR="00A71FBD" w:rsidRPr="005969E8" w:rsidRDefault="00401B32" w:rsidP="007270DD">
      <w:pPr>
        <w:ind w:firstLine="720"/>
        <w:jc w:val="both"/>
        <w:rPr>
          <w:sz w:val="28"/>
          <w:szCs w:val="28"/>
        </w:rPr>
      </w:pPr>
      <w:r w:rsidRPr="005969E8">
        <w:rPr>
          <w:sz w:val="28"/>
          <w:szCs w:val="28"/>
        </w:rPr>
        <w:t>5.1</w:t>
      </w:r>
      <w:r w:rsidR="00202A44" w:rsidRPr="005969E8">
        <w:rPr>
          <w:sz w:val="28"/>
          <w:szCs w:val="28"/>
        </w:rPr>
        <w:t>8</w:t>
      </w:r>
      <w:r w:rsidRPr="005969E8">
        <w:rPr>
          <w:sz w:val="28"/>
          <w:szCs w:val="28"/>
        </w:rPr>
        <w:t xml:space="preserve">. </w:t>
      </w:r>
      <w:r w:rsidRPr="005969E8">
        <w:rPr>
          <w:color w:val="000000"/>
          <w:sz w:val="28"/>
          <w:szCs w:val="28"/>
        </w:rPr>
        <w:t xml:space="preserve">При возникновении у Заказчика обоснованных претензий относительно содержания представленного </w:t>
      </w:r>
      <w:r w:rsidRPr="005969E8">
        <w:rPr>
          <w:sz w:val="28"/>
          <w:szCs w:val="28"/>
        </w:rPr>
        <w:t xml:space="preserve">«Акта </w:t>
      </w:r>
      <w:r w:rsidRPr="005969E8">
        <w:rPr>
          <w:color w:val="000000"/>
          <w:sz w:val="28"/>
          <w:szCs w:val="28"/>
        </w:rPr>
        <w:t>первичного учета принятой и переданной электрической энергии по сетям Исполнителя</w:t>
      </w:r>
      <w:r w:rsidRPr="005969E8">
        <w:rPr>
          <w:sz w:val="28"/>
          <w:szCs w:val="28"/>
        </w:rPr>
        <w:t>» и (или) «</w:t>
      </w:r>
      <w:r w:rsidRPr="005969E8">
        <w:rPr>
          <w:color w:val="000000"/>
          <w:sz w:val="28"/>
          <w:szCs w:val="28"/>
        </w:rPr>
        <w:t>Сводного акта об оказании услуг по передаче электроэнергии по сетям Исполнителя</w:t>
      </w:r>
      <w:r w:rsidRPr="005969E8">
        <w:rPr>
          <w:sz w:val="28"/>
          <w:szCs w:val="28"/>
        </w:rPr>
        <w:t xml:space="preserve">», Заказчик обязан подписать эти документы в неоспариваемой части, а в отношении оспариваемой части, в течение 5-ти дней с момента получения документов представить Исполнителю обоснованные претензии. В спорной части разногласия урегулируются в соответствии с действующим законодательством. </w:t>
      </w:r>
    </w:p>
    <w:p w:rsidR="00B2134B" w:rsidRPr="005969E8" w:rsidRDefault="00B2134B" w:rsidP="007270DD">
      <w:pPr>
        <w:ind w:firstLine="720"/>
        <w:jc w:val="both"/>
        <w:rPr>
          <w:sz w:val="28"/>
          <w:szCs w:val="28"/>
        </w:rPr>
      </w:pPr>
    </w:p>
    <w:p w:rsidR="00A71FBD" w:rsidRPr="005969E8" w:rsidRDefault="00401B32" w:rsidP="007270DD">
      <w:pPr>
        <w:jc w:val="center"/>
        <w:rPr>
          <w:caps/>
          <w:sz w:val="28"/>
          <w:szCs w:val="28"/>
        </w:rPr>
      </w:pPr>
      <w:r w:rsidRPr="005969E8">
        <w:rPr>
          <w:caps/>
          <w:sz w:val="28"/>
          <w:szCs w:val="28"/>
        </w:rPr>
        <w:t>Определение величины электрИЧЕСКОЙ энергии, переданной Исполнителем в электрические сети ССО</w:t>
      </w:r>
    </w:p>
    <w:p w:rsidR="00743999" w:rsidRPr="005969E8" w:rsidRDefault="00743999" w:rsidP="007270DD">
      <w:pPr>
        <w:jc w:val="center"/>
        <w:rPr>
          <w:caps/>
          <w:sz w:val="28"/>
          <w:szCs w:val="28"/>
        </w:rPr>
      </w:pPr>
    </w:p>
    <w:p w:rsidR="008C7797" w:rsidRPr="005969E8" w:rsidRDefault="00401B32" w:rsidP="008C7797">
      <w:pPr>
        <w:ind w:firstLine="720"/>
        <w:jc w:val="both"/>
        <w:rPr>
          <w:sz w:val="28"/>
          <w:szCs w:val="28"/>
        </w:rPr>
      </w:pPr>
      <w:r w:rsidRPr="005969E8">
        <w:rPr>
          <w:sz w:val="28"/>
          <w:szCs w:val="28"/>
        </w:rPr>
        <w:t>5.1</w:t>
      </w:r>
      <w:r w:rsidR="006E7C4D" w:rsidRPr="005969E8">
        <w:rPr>
          <w:sz w:val="28"/>
          <w:szCs w:val="28"/>
        </w:rPr>
        <w:t>8</w:t>
      </w:r>
      <w:r w:rsidRPr="005969E8">
        <w:rPr>
          <w:sz w:val="28"/>
          <w:szCs w:val="28"/>
        </w:rPr>
        <w:t>. Величина электрической энергии, переданной Исполнителем в электрические сети ССО, определяется по точкам отпуска в сеть ССО на границе раздела балансовой принадлежности между Исполнителем и ССО.</w:t>
      </w:r>
    </w:p>
    <w:p w:rsidR="00A71FBD" w:rsidRPr="005969E8" w:rsidRDefault="008C7797" w:rsidP="00202A44">
      <w:pPr>
        <w:pStyle w:val="11"/>
        <w:ind w:left="0" w:firstLine="709"/>
        <w:rPr>
          <w:sz w:val="28"/>
          <w:szCs w:val="28"/>
          <w:lang w:eastAsia="ar-SA"/>
        </w:rPr>
      </w:pPr>
      <w:r w:rsidRPr="005969E8">
        <w:rPr>
          <w:sz w:val="28"/>
          <w:szCs w:val="28"/>
        </w:rPr>
        <w:t xml:space="preserve">5.19. </w:t>
      </w:r>
      <w:r w:rsidR="00202A44" w:rsidRPr="005969E8">
        <w:rPr>
          <w:sz w:val="28"/>
          <w:szCs w:val="28"/>
          <w:lang w:eastAsia="ar-SA"/>
        </w:rPr>
        <w:t>В случае отсутствия прибора учета электрической энергии на границе балансовой принадлежности на отпуске из сети Исполнителя в сеть ССО и до момента его установки объём переданной электроэнергии из сети Исполнителя в сеть ССО рассчитывается в соответствии с действующим законодательством Российской Федерации</w:t>
      </w:r>
      <w:r w:rsidR="00401B32" w:rsidRPr="005969E8">
        <w:rPr>
          <w:sz w:val="28"/>
          <w:szCs w:val="28"/>
          <w:lang w:eastAsia="ar-SA"/>
        </w:rPr>
        <w:t>.</w:t>
      </w:r>
    </w:p>
    <w:p w:rsidR="000B1833" w:rsidRPr="005969E8" w:rsidRDefault="00401B32" w:rsidP="000B1833">
      <w:pPr>
        <w:ind w:firstLine="720"/>
        <w:jc w:val="both"/>
        <w:rPr>
          <w:sz w:val="28"/>
          <w:szCs w:val="28"/>
        </w:rPr>
      </w:pPr>
      <w:r w:rsidRPr="005969E8">
        <w:rPr>
          <w:sz w:val="28"/>
          <w:szCs w:val="28"/>
        </w:rPr>
        <w:lastRenderedPageBreak/>
        <w:t>5.2</w:t>
      </w:r>
      <w:r w:rsidR="006E7C4D" w:rsidRPr="005969E8">
        <w:rPr>
          <w:sz w:val="28"/>
          <w:szCs w:val="28"/>
        </w:rPr>
        <w:t>0</w:t>
      </w:r>
      <w:r w:rsidRPr="005969E8">
        <w:rPr>
          <w:sz w:val="28"/>
          <w:szCs w:val="28"/>
        </w:rPr>
        <w:t xml:space="preserve">. </w:t>
      </w:r>
      <w:r w:rsidR="000B1833" w:rsidRPr="005969E8">
        <w:rPr>
          <w:sz w:val="28"/>
          <w:szCs w:val="28"/>
        </w:rPr>
        <w:t>В случае отсутствия или неисправности приборов учета на границе балансовой принадлежности между сетями Исполнителя и ССО, величина электрической энергии и мощности, переданной Исполнителем в сеть ССО, определяется Правилами организации учета электрической энергии на розничных рынках, в соответствии с действующей редакцией Постановления правительства №442 от 04.05.2012.</w:t>
      </w:r>
    </w:p>
    <w:p w:rsidR="00652932" w:rsidRPr="005969E8" w:rsidRDefault="00652932" w:rsidP="00D95987">
      <w:pPr>
        <w:ind w:firstLine="720"/>
        <w:jc w:val="both"/>
        <w:rPr>
          <w:b/>
          <w:sz w:val="28"/>
          <w:szCs w:val="28"/>
        </w:rPr>
      </w:pPr>
    </w:p>
    <w:p w:rsidR="00A71FBD" w:rsidRPr="005969E8" w:rsidRDefault="00401B32" w:rsidP="007270DD">
      <w:pPr>
        <w:jc w:val="center"/>
        <w:rPr>
          <w:b/>
          <w:sz w:val="28"/>
          <w:szCs w:val="28"/>
        </w:rPr>
      </w:pPr>
      <w:r w:rsidRPr="005969E8">
        <w:rPr>
          <w:b/>
          <w:sz w:val="28"/>
          <w:szCs w:val="28"/>
        </w:rPr>
        <w:t>6. СТОИМОСТЬ И ПОРЯДОК ОПЛАТЫ ЗАКАЗЧИКОМ УСЛУГ ПО ПЕРЕДАЧЕ ЭЛЕКТРОЭНЕРГИИ</w:t>
      </w:r>
    </w:p>
    <w:p w:rsidR="00652932" w:rsidRPr="005969E8" w:rsidRDefault="00652932" w:rsidP="007270DD">
      <w:pPr>
        <w:jc w:val="center"/>
        <w:rPr>
          <w:b/>
          <w:sz w:val="28"/>
          <w:szCs w:val="28"/>
        </w:rPr>
      </w:pPr>
    </w:p>
    <w:p w:rsidR="005E4CAB" w:rsidRPr="005969E8" w:rsidRDefault="00401B32" w:rsidP="005E4CAB">
      <w:pPr>
        <w:ind w:firstLine="567"/>
        <w:jc w:val="both"/>
        <w:rPr>
          <w:sz w:val="28"/>
          <w:szCs w:val="28"/>
        </w:rPr>
      </w:pPr>
      <w:r w:rsidRPr="005969E8">
        <w:rPr>
          <w:sz w:val="28"/>
          <w:szCs w:val="28"/>
        </w:rPr>
        <w:tab/>
      </w:r>
      <w:r w:rsidR="005E4CAB" w:rsidRPr="005969E8">
        <w:rPr>
          <w:sz w:val="28"/>
          <w:szCs w:val="28"/>
        </w:rPr>
        <w:t>6.1. Расчетным периодом по оплате услуг, оказываемых Исполнителем по настоящему Договору, считается 1 (один) календарный месяц.</w:t>
      </w:r>
    </w:p>
    <w:p w:rsidR="005E4CAB" w:rsidRPr="005969E8" w:rsidRDefault="005E4CAB" w:rsidP="005E4CAB">
      <w:pPr>
        <w:ind w:firstLine="567"/>
        <w:jc w:val="both"/>
        <w:rPr>
          <w:sz w:val="28"/>
          <w:szCs w:val="28"/>
          <w:lang w:eastAsia="ru-RU"/>
        </w:rPr>
      </w:pPr>
      <w:r w:rsidRPr="005969E8">
        <w:rPr>
          <w:sz w:val="28"/>
          <w:szCs w:val="28"/>
        </w:rPr>
        <w:t>Расчеты за оказанные услуги по передаче электрической энергии производятся в соответствии с положениями действующих нормативно-правовых актов по индивидуальным тарифам, установленным органами исполнительной власти субъекта Российской Федерации в области государственного регулирования тарифов об установлении соответствующих тарифов, а также в соответствии с принятой схемой взаиморасчетов за услуги по передаче электрической энергии на период регулирования.»</w:t>
      </w:r>
    </w:p>
    <w:p w:rsidR="005E4919" w:rsidRPr="005969E8" w:rsidRDefault="005E4CAB" w:rsidP="005E4CAB">
      <w:pPr>
        <w:tabs>
          <w:tab w:val="left" w:pos="709"/>
        </w:tabs>
        <w:jc w:val="both"/>
        <w:rPr>
          <w:sz w:val="28"/>
          <w:szCs w:val="28"/>
        </w:rPr>
      </w:pPr>
      <w:r w:rsidRPr="005969E8">
        <w:rPr>
          <w:sz w:val="28"/>
          <w:szCs w:val="28"/>
        </w:rPr>
        <w:t xml:space="preserve">          </w:t>
      </w:r>
      <w:r w:rsidR="00324EF8" w:rsidRPr="005969E8">
        <w:rPr>
          <w:sz w:val="28"/>
          <w:szCs w:val="28"/>
        </w:rPr>
        <w:t>6.2. Заказчик выбирает вариант цены (тарифа) на период регулирования путем направления письменного уведомления Исполнителю в течение 1 месяца с даты принятия решения об установлении тарифов на услуги по передаче электрической энергии органами исполнительной власти субъекта Российской Федерации в области государственного регулирования тарифов об установлении соответствующих тарифов.</w:t>
      </w:r>
    </w:p>
    <w:p w:rsidR="00545DE8" w:rsidRPr="005969E8" w:rsidRDefault="00324EF8" w:rsidP="00D95987">
      <w:pPr>
        <w:tabs>
          <w:tab w:val="left" w:pos="567"/>
        </w:tabs>
        <w:autoSpaceDE w:val="0"/>
        <w:autoSpaceDN w:val="0"/>
        <w:adjustRightInd w:val="0"/>
        <w:ind w:firstLine="709"/>
        <w:jc w:val="both"/>
        <w:rPr>
          <w:sz w:val="28"/>
          <w:szCs w:val="28"/>
          <w:lang w:eastAsia="ru-RU"/>
        </w:rPr>
      </w:pPr>
      <w:r w:rsidRPr="005969E8">
        <w:rPr>
          <w:sz w:val="28"/>
          <w:szCs w:val="28"/>
        </w:rPr>
        <w:t>Выбранный вариант тарифа применяется для расчетов за услуги по передаче электрической энергии со дня введения в действие указанных тарифов.</w:t>
      </w:r>
      <w:r w:rsidR="00545DE8" w:rsidRPr="005969E8">
        <w:rPr>
          <w:sz w:val="28"/>
          <w:szCs w:val="28"/>
          <w:lang w:eastAsia="en-US"/>
        </w:rPr>
        <w:t xml:space="preserve"> </w:t>
      </w:r>
    </w:p>
    <w:p w:rsidR="00A93715" w:rsidRPr="005969E8" w:rsidRDefault="00401B32" w:rsidP="007270DD">
      <w:pPr>
        <w:tabs>
          <w:tab w:val="left" w:pos="709"/>
        </w:tabs>
        <w:ind w:firstLine="709"/>
        <w:jc w:val="both"/>
        <w:rPr>
          <w:sz w:val="28"/>
          <w:szCs w:val="28"/>
        </w:rPr>
      </w:pPr>
      <w:r w:rsidRPr="005969E8">
        <w:rPr>
          <w:sz w:val="28"/>
          <w:szCs w:val="28"/>
        </w:rPr>
        <w:t>6.3. Действующие на момент заключения настоящего договора тарифы могут изменяться в соответствии с решениями органов исполнительной власти субъекта Российской Федерации в области государственного регулирования тарифов и будут применяться с начала их срока действия без переоформления договора.</w:t>
      </w:r>
    </w:p>
    <w:p w:rsidR="00F20142" w:rsidRPr="005969E8" w:rsidRDefault="009F7D95" w:rsidP="007270DD">
      <w:pPr>
        <w:ind w:firstLine="708"/>
        <w:jc w:val="both"/>
        <w:rPr>
          <w:sz w:val="28"/>
          <w:szCs w:val="28"/>
        </w:rPr>
      </w:pPr>
      <w:r w:rsidRPr="005969E8">
        <w:rPr>
          <w:sz w:val="28"/>
          <w:szCs w:val="28"/>
        </w:rPr>
        <w:t xml:space="preserve">6.4. Оплата услуг по передаче электрической энергии (мощности) производится Заказчиком до 26 (двадцать шестого) числа месяца, следующего за расчетным месяцем в неоспариваемом объеме оказанных услуг на основании оформленного Сторонами Сводного </w:t>
      </w:r>
      <w:r w:rsidRPr="005969E8">
        <w:rPr>
          <w:color w:val="000000"/>
          <w:sz w:val="28"/>
          <w:szCs w:val="28"/>
        </w:rPr>
        <w:t>акта об оказании услуг по передаче электроэнергии по сетям Исполнителя</w:t>
      </w:r>
      <w:r w:rsidRPr="005969E8">
        <w:rPr>
          <w:sz w:val="28"/>
          <w:szCs w:val="28"/>
        </w:rPr>
        <w:t xml:space="preserve"> и полученного Заказчиком от Исполнителя счета на оплату (счета-фактуры).</w:t>
      </w:r>
    </w:p>
    <w:p w:rsidR="00F20142" w:rsidRPr="005969E8" w:rsidRDefault="009F7D95" w:rsidP="007270DD">
      <w:pPr>
        <w:suppressAutoHyphens w:val="0"/>
        <w:ind w:firstLine="720"/>
        <w:jc w:val="both"/>
        <w:rPr>
          <w:color w:val="000000"/>
          <w:sz w:val="28"/>
          <w:szCs w:val="28"/>
        </w:rPr>
      </w:pPr>
      <w:r w:rsidRPr="005969E8">
        <w:rPr>
          <w:sz w:val="28"/>
          <w:szCs w:val="28"/>
        </w:rPr>
        <w:t>Счет-фактура на оплату услуг выставляется Исполнителем в соответствии с действующим законодательством. В случае неисполнения</w:t>
      </w:r>
      <w:r w:rsidR="00324EF8" w:rsidRPr="005969E8">
        <w:rPr>
          <w:sz w:val="28"/>
          <w:szCs w:val="28"/>
        </w:rPr>
        <w:t>,</w:t>
      </w:r>
      <w:r w:rsidRPr="005969E8">
        <w:rPr>
          <w:sz w:val="28"/>
          <w:szCs w:val="28"/>
        </w:rPr>
        <w:t xml:space="preserve"> либо несвоевременного исполнения Исполнителем обязанности по составлению и направлению Заказчику </w:t>
      </w:r>
      <w:r w:rsidRPr="005969E8">
        <w:rPr>
          <w:color w:val="000000"/>
          <w:sz w:val="28"/>
          <w:szCs w:val="28"/>
        </w:rPr>
        <w:t>Сводного акта об оказании услуг по передаче электроэнергии по сетям Исполнителя, предусмотренной пунктом 5.1</w:t>
      </w:r>
      <w:r w:rsidR="006A1D55" w:rsidRPr="005969E8">
        <w:rPr>
          <w:color w:val="000000"/>
          <w:sz w:val="28"/>
          <w:szCs w:val="28"/>
        </w:rPr>
        <w:t>5</w:t>
      </w:r>
      <w:r w:rsidRPr="005969E8">
        <w:rPr>
          <w:color w:val="000000"/>
          <w:sz w:val="28"/>
          <w:szCs w:val="28"/>
        </w:rPr>
        <w:t xml:space="preserve"> Договора, либо непредоставления (несвоевременного предоставления) указанных в настоящем пункте Договора документов</w:t>
      </w:r>
      <w:r w:rsidR="00324EF8" w:rsidRPr="005969E8">
        <w:rPr>
          <w:color w:val="000000"/>
          <w:sz w:val="28"/>
          <w:szCs w:val="28"/>
        </w:rPr>
        <w:t>,</w:t>
      </w:r>
      <w:r w:rsidRPr="005969E8">
        <w:rPr>
          <w:color w:val="000000"/>
          <w:sz w:val="28"/>
          <w:szCs w:val="28"/>
        </w:rPr>
        <w:t xml:space="preserve"> Заказчик оплачивает оказанные услуги в течение 10 (десяти) рабочих дней с момента </w:t>
      </w:r>
      <w:r w:rsidRPr="005969E8">
        <w:rPr>
          <w:color w:val="000000"/>
          <w:sz w:val="28"/>
          <w:szCs w:val="28"/>
        </w:rPr>
        <w:lastRenderedPageBreak/>
        <w:t>предоставления указанных документов, но не ранее 26 числа месяца следующего за расчетным месяцем.</w:t>
      </w:r>
    </w:p>
    <w:p w:rsidR="00A71FBD" w:rsidRPr="005969E8" w:rsidRDefault="009F7D95" w:rsidP="007270DD">
      <w:pPr>
        <w:ind w:firstLine="708"/>
        <w:jc w:val="both"/>
        <w:rPr>
          <w:sz w:val="28"/>
          <w:szCs w:val="28"/>
        </w:rPr>
      </w:pPr>
      <w:r w:rsidRPr="005969E8">
        <w:rPr>
          <w:sz w:val="28"/>
          <w:szCs w:val="28"/>
        </w:rPr>
        <w:t>6.5. Заказчик оплачивает услуги по</w:t>
      </w:r>
      <w:r w:rsidR="00401B32" w:rsidRPr="005969E8">
        <w:rPr>
          <w:sz w:val="28"/>
          <w:szCs w:val="28"/>
        </w:rPr>
        <w:t xml:space="preserve"> передаче электрической энергии путем перечисления денежных средств на расчетный счет Исполнителя или в иной форме, предусмотренной законодательством РФ.</w:t>
      </w:r>
    </w:p>
    <w:p w:rsidR="00A71FBD" w:rsidRPr="005969E8" w:rsidRDefault="00401B32" w:rsidP="007270DD">
      <w:pPr>
        <w:ind w:firstLine="708"/>
        <w:jc w:val="both"/>
        <w:rPr>
          <w:sz w:val="28"/>
          <w:szCs w:val="28"/>
          <w:u w:val="single"/>
        </w:rPr>
      </w:pPr>
      <w:r w:rsidRPr="005969E8">
        <w:rPr>
          <w:sz w:val="28"/>
          <w:szCs w:val="28"/>
        </w:rPr>
        <w:t>6.6. Исполнитель обязан возместить убытки, причиненные вследствие нарушения порядка составления и выставления счетов – фактур, предусмотренного статьей 169 Налогового кодекса РФ, в размере, равном налогу на добавленную стоимость, указанному в соответствующем счете и счете – фактуре, в случае отказа налогового органа в принятии к вычету или возмещению сумм налога на добавленную стоимость по причине нарушения порядка составления и выставления данного счета – фактуры.</w:t>
      </w:r>
    </w:p>
    <w:p w:rsidR="00A71FBD" w:rsidRPr="005969E8" w:rsidRDefault="00401B32" w:rsidP="007270DD">
      <w:pPr>
        <w:ind w:firstLine="708"/>
        <w:jc w:val="both"/>
        <w:rPr>
          <w:sz w:val="28"/>
          <w:szCs w:val="28"/>
        </w:rPr>
      </w:pPr>
      <w:r w:rsidRPr="005969E8">
        <w:rPr>
          <w:sz w:val="28"/>
          <w:szCs w:val="28"/>
        </w:rPr>
        <w:t>6.7. Исполнитель не вправе производить уступку права требования уплаты причитающихся ему денежных средств любым третьим лицам без письменного согласия Заказчика. Уступка прав требований третьим лицом по настоящему Договору оформляется отдельным договором, который оформляется между Заказчиком, Исполнителем и третьим лицом.</w:t>
      </w:r>
    </w:p>
    <w:p w:rsidR="00F50991" w:rsidRPr="005969E8" w:rsidRDefault="00B33397" w:rsidP="00F50991">
      <w:pPr>
        <w:suppressAutoHyphens w:val="0"/>
        <w:ind w:firstLine="709"/>
        <w:jc w:val="both"/>
        <w:rPr>
          <w:sz w:val="28"/>
          <w:szCs w:val="28"/>
        </w:rPr>
      </w:pPr>
      <w:r w:rsidRPr="005969E8">
        <w:rPr>
          <w:sz w:val="28"/>
          <w:szCs w:val="28"/>
        </w:rPr>
        <w:t xml:space="preserve">6.8. </w:t>
      </w:r>
      <w:r w:rsidR="00F50991" w:rsidRPr="005969E8">
        <w:rPr>
          <w:sz w:val="28"/>
          <w:szCs w:val="28"/>
        </w:rPr>
        <w:t>Исполнитель в случае неисполнения или ненадлежащего исполнения обязанностей по установке, замене и допуску в эксплуатацию прибора учета уплачивает Заказчику неустойку в размере 50 % стоимости услуг по передаче электрической энергии в отношении соответствующей точки поставки за каждый месяц с момента истечения срока, в течение которого должен быть установлен и введен в эксплуатацию прибор учета, до даты ввода прибора учета в эксплуатацию. В случае если прибор учета не будет установлен Исполнителем в течение 3 месяцев с момента истечения указанного в настоящем пункте срока, размер неустойки увеличивается до 100 % стоимости услуг по передаче электрической энергии.</w:t>
      </w:r>
    </w:p>
    <w:p w:rsidR="00B33397" w:rsidRPr="005969E8" w:rsidRDefault="00F50991" w:rsidP="00F50991">
      <w:pPr>
        <w:suppressAutoHyphens w:val="0"/>
        <w:ind w:firstLine="709"/>
        <w:jc w:val="both"/>
        <w:rPr>
          <w:rFonts w:eastAsiaTheme="minorHAnsi"/>
          <w:sz w:val="28"/>
          <w:szCs w:val="28"/>
          <w:lang w:eastAsia="en-US"/>
        </w:rPr>
      </w:pPr>
      <w:r w:rsidRPr="005969E8">
        <w:rPr>
          <w:sz w:val="28"/>
          <w:szCs w:val="28"/>
        </w:rPr>
        <w:t>Указанная неустойка учитывается при определении стоимости услуг по передаче электрической энергии (мощности) по настоящему договору.</w:t>
      </w:r>
    </w:p>
    <w:p w:rsidR="00B33397" w:rsidRPr="005969E8" w:rsidRDefault="00F50991" w:rsidP="007270DD">
      <w:pPr>
        <w:ind w:firstLine="708"/>
        <w:jc w:val="both"/>
        <w:rPr>
          <w:sz w:val="28"/>
          <w:szCs w:val="28"/>
        </w:rPr>
      </w:pPr>
      <w:r w:rsidRPr="005969E8">
        <w:rPr>
          <w:sz w:val="28"/>
          <w:szCs w:val="28"/>
        </w:rPr>
        <w:t>6.9. Исполнитель в случае неисполнения или ненадлежащего исполнения обязанностей по предоставлению показаний расчетного прибора учета Заказчику в сроки, предусмотренные настоящим договором, в течение 6 расчетных периодов подряд обязан начиная с седьмого расчетного периода, за который не представлены показания, уплачивать Заказчику неустойку в размере 50 процентов стоимости услуг по передаче по соответствующей точке поставки за каждый месяц вплоть до начала представления показаний расчетного прибора учета Заказчику в сроки, предусмотренные настоящим документом. Указанная неустойка учитывается при определении стоимости услуг по настоящему договору.</w:t>
      </w:r>
    </w:p>
    <w:p w:rsidR="003742FB" w:rsidRPr="005969E8" w:rsidRDefault="003742FB" w:rsidP="007270DD">
      <w:pPr>
        <w:jc w:val="center"/>
        <w:rPr>
          <w:b/>
          <w:caps/>
          <w:sz w:val="28"/>
          <w:szCs w:val="28"/>
        </w:rPr>
      </w:pPr>
    </w:p>
    <w:p w:rsidR="00A71FBD" w:rsidRPr="005969E8" w:rsidRDefault="00401B32" w:rsidP="007270DD">
      <w:pPr>
        <w:jc w:val="center"/>
        <w:rPr>
          <w:b/>
          <w:caps/>
          <w:sz w:val="28"/>
          <w:szCs w:val="28"/>
        </w:rPr>
      </w:pPr>
      <w:r w:rsidRPr="005969E8">
        <w:rPr>
          <w:b/>
          <w:caps/>
          <w:sz w:val="28"/>
          <w:szCs w:val="28"/>
        </w:rPr>
        <w:t>7. ОТВЕТСТВЕННОСТЬ СТОРОН</w:t>
      </w:r>
    </w:p>
    <w:p w:rsidR="009D2B1F" w:rsidRPr="005969E8" w:rsidRDefault="009D2B1F" w:rsidP="007270DD">
      <w:pPr>
        <w:jc w:val="center"/>
        <w:rPr>
          <w:b/>
          <w:caps/>
          <w:sz w:val="28"/>
          <w:szCs w:val="28"/>
        </w:rPr>
      </w:pPr>
    </w:p>
    <w:p w:rsidR="00A71FBD" w:rsidRPr="005969E8" w:rsidRDefault="00401B32" w:rsidP="007270DD">
      <w:pPr>
        <w:ind w:firstLine="708"/>
        <w:jc w:val="both"/>
        <w:rPr>
          <w:sz w:val="28"/>
          <w:szCs w:val="28"/>
        </w:rPr>
      </w:pPr>
      <w:r w:rsidRPr="005969E8">
        <w:rPr>
          <w:sz w:val="28"/>
          <w:szCs w:val="28"/>
        </w:rPr>
        <w:t>7.1. В целях распределения ответственности Сторон в случаях возникновения споров, связанных с возмещением ущерба, причиненного любым третьим лицам, Стороны устанавливают следующие зоны ответственности:</w:t>
      </w:r>
    </w:p>
    <w:p w:rsidR="00A71FBD" w:rsidRPr="005969E8" w:rsidRDefault="00401B32" w:rsidP="007270DD">
      <w:pPr>
        <w:ind w:firstLine="708"/>
        <w:jc w:val="both"/>
        <w:rPr>
          <w:sz w:val="28"/>
          <w:szCs w:val="28"/>
        </w:rPr>
      </w:pPr>
      <w:r w:rsidRPr="005969E8">
        <w:rPr>
          <w:sz w:val="28"/>
          <w:szCs w:val="28"/>
        </w:rPr>
        <w:t>Зона ответственности Заказчика:</w:t>
      </w:r>
    </w:p>
    <w:p w:rsidR="00A71FBD" w:rsidRPr="005969E8" w:rsidRDefault="00401B32" w:rsidP="007270DD">
      <w:pPr>
        <w:ind w:firstLine="708"/>
        <w:jc w:val="both"/>
        <w:rPr>
          <w:sz w:val="28"/>
          <w:szCs w:val="28"/>
        </w:rPr>
      </w:pPr>
      <w:r w:rsidRPr="005969E8">
        <w:rPr>
          <w:sz w:val="28"/>
          <w:szCs w:val="28"/>
        </w:rPr>
        <w:lastRenderedPageBreak/>
        <w:t xml:space="preserve">а) направление Заказчиком Исполнителю необоснованной заявки, инициатором которой является Заказчик, на введение ограничения режима потребления электроэнергии в отношении Потребителя (ССО); </w:t>
      </w:r>
    </w:p>
    <w:p w:rsidR="00A71FBD" w:rsidRPr="005969E8" w:rsidRDefault="00401B32" w:rsidP="007270DD">
      <w:pPr>
        <w:ind w:firstLine="708"/>
        <w:jc w:val="both"/>
        <w:rPr>
          <w:sz w:val="28"/>
          <w:szCs w:val="28"/>
        </w:rPr>
      </w:pPr>
      <w:r w:rsidRPr="005969E8">
        <w:rPr>
          <w:sz w:val="28"/>
          <w:szCs w:val="28"/>
        </w:rPr>
        <w:t>б) отклонение показателей качества электроэнергии от величин, установленных обязательными требованиями на границе балансовой принадлежности Заказчика, принятыми в соответствии с действующими нормативными и нормативно-техническими актами.</w:t>
      </w:r>
    </w:p>
    <w:p w:rsidR="00A71FBD" w:rsidRPr="005969E8" w:rsidRDefault="00401B32" w:rsidP="007270DD">
      <w:pPr>
        <w:ind w:firstLine="708"/>
        <w:jc w:val="both"/>
        <w:rPr>
          <w:sz w:val="28"/>
          <w:szCs w:val="28"/>
        </w:rPr>
      </w:pPr>
      <w:r w:rsidRPr="005969E8">
        <w:rPr>
          <w:sz w:val="28"/>
          <w:szCs w:val="28"/>
        </w:rPr>
        <w:t>Зона ответственности Исполнителя:</w:t>
      </w:r>
    </w:p>
    <w:p w:rsidR="00A71FBD" w:rsidRPr="005969E8" w:rsidRDefault="00401B32" w:rsidP="007270DD">
      <w:pPr>
        <w:ind w:firstLine="708"/>
        <w:jc w:val="both"/>
        <w:rPr>
          <w:sz w:val="28"/>
          <w:szCs w:val="28"/>
        </w:rPr>
      </w:pPr>
      <w:r w:rsidRPr="005969E8">
        <w:rPr>
          <w:sz w:val="28"/>
          <w:szCs w:val="28"/>
        </w:rPr>
        <w:t>а) непредусмотренное договором полное или частичное ограничение режима потребления электроэнергии Потребителям (ССО), в том числе сверх сроков, определенных категорией надежности снабжения схемы внешнего электроснабжения;</w:t>
      </w:r>
    </w:p>
    <w:p w:rsidR="00A71FBD" w:rsidRPr="005969E8" w:rsidRDefault="00401B32" w:rsidP="007270DD">
      <w:pPr>
        <w:ind w:firstLine="708"/>
        <w:jc w:val="both"/>
        <w:rPr>
          <w:sz w:val="28"/>
          <w:szCs w:val="28"/>
        </w:rPr>
      </w:pPr>
      <w:r w:rsidRPr="005969E8">
        <w:rPr>
          <w:sz w:val="28"/>
          <w:szCs w:val="28"/>
        </w:rPr>
        <w:t xml:space="preserve">б) нарушение Правил разработки и применения графиков аварийного ограничения режима потребления электрической энергии и использования противоаварийной автоматики; </w:t>
      </w:r>
    </w:p>
    <w:p w:rsidR="00A71FBD" w:rsidRPr="005969E8" w:rsidRDefault="00401B32" w:rsidP="007270DD">
      <w:pPr>
        <w:ind w:firstLine="708"/>
        <w:jc w:val="both"/>
        <w:rPr>
          <w:sz w:val="28"/>
          <w:szCs w:val="28"/>
        </w:rPr>
      </w:pPr>
      <w:r w:rsidRPr="005969E8">
        <w:rPr>
          <w:sz w:val="28"/>
          <w:szCs w:val="28"/>
        </w:rPr>
        <w:t>в) нарушение установленного порядка полного и (или) частичного ограничения /возобновления режима подачи потребления электроэнергии;</w:t>
      </w:r>
    </w:p>
    <w:p w:rsidR="00A71FBD" w:rsidRPr="005969E8" w:rsidRDefault="00401B32" w:rsidP="007270DD">
      <w:pPr>
        <w:ind w:firstLine="708"/>
        <w:jc w:val="both"/>
        <w:rPr>
          <w:sz w:val="28"/>
          <w:szCs w:val="28"/>
        </w:rPr>
      </w:pPr>
      <w:r w:rsidRPr="005969E8">
        <w:rPr>
          <w:sz w:val="28"/>
          <w:szCs w:val="28"/>
        </w:rPr>
        <w:t>г) отклонение показателей качества электроэнергии от величин, установленных обязательными требованиями, принятыми в соответствии с действующими нормативно-правовыми и нормативно-техническими актами;</w:t>
      </w:r>
    </w:p>
    <w:p w:rsidR="00A71FBD" w:rsidRPr="005969E8" w:rsidRDefault="00401B32" w:rsidP="007270DD">
      <w:pPr>
        <w:ind w:firstLine="708"/>
        <w:jc w:val="both"/>
        <w:rPr>
          <w:sz w:val="28"/>
          <w:szCs w:val="28"/>
        </w:rPr>
      </w:pPr>
      <w:r w:rsidRPr="005969E8">
        <w:rPr>
          <w:sz w:val="28"/>
          <w:szCs w:val="28"/>
        </w:rPr>
        <w:t>д) нарушение электроснабжения в случае технологических нарушений в сетях Исполнителя, повлекшее прекращение подачи электроэнергии, в том числе, сверх сроков, указанных в актах разграничения</w:t>
      </w:r>
      <w:r w:rsidR="00790BC1" w:rsidRPr="005969E8">
        <w:rPr>
          <w:sz w:val="28"/>
          <w:szCs w:val="28"/>
        </w:rPr>
        <w:t xml:space="preserve"> границ</w:t>
      </w:r>
      <w:r w:rsidRPr="005969E8">
        <w:rPr>
          <w:sz w:val="28"/>
          <w:szCs w:val="28"/>
        </w:rPr>
        <w:t xml:space="preserve"> балансовой принадлежности и эксплуатационной ответственности.</w:t>
      </w:r>
    </w:p>
    <w:p w:rsidR="00583E4B" w:rsidRPr="005969E8" w:rsidRDefault="00401B32" w:rsidP="007270DD">
      <w:pPr>
        <w:ind w:firstLine="708"/>
        <w:jc w:val="both"/>
        <w:rPr>
          <w:sz w:val="28"/>
          <w:szCs w:val="28"/>
        </w:rPr>
      </w:pPr>
      <w:r w:rsidRPr="005969E8">
        <w:rPr>
          <w:sz w:val="28"/>
          <w:szCs w:val="28"/>
        </w:rPr>
        <w:t xml:space="preserve">7.2. Не допускать превышения максимальной мощности Потребителями, технологически присоединенными к сетям Исполнителя. О выявленных фактах превышения сообщать Заказчику. </w:t>
      </w:r>
    </w:p>
    <w:p w:rsidR="006E5FBD" w:rsidRPr="005969E8" w:rsidRDefault="00324EF8" w:rsidP="007270DD">
      <w:pPr>
        <w:ind w:firstLine="708"/>
        <w:jc w:val="both"/>
        <w:rPr>
          <w:sz w:val="28"/>
          <w:szCs w:val="28"/>
        </w:rPr>
      </w:pPr>
      <w:r w:rsidRPr="005969E8">
        <w:rPr>
          <w:sz w:val="28"/>
          <w:szCs w:val="28"/>
        </w:rPr>
        <w:t xml:space="preserve">7.3. В случае неисполнения (ненадлежащего исполнения) обязанности, предусмотренной пунктом 3.5.12 настоящего Договора, </w:t>
      </w:r>
      <w:r w:rsidR="009F7D95" w:rsidRPr="005969E8">
        <w:rPr>
          <w:sz w:val="28"/>
          <w:szCs w:val="28"/>
        </w:rPr>
        <w:t xml:space="preserve">Исполнитель оплачивает Заказчику штрафную неустойку в размере 1 000 (одна тысяча) рублей за каждый день </w:t>
      </w:r>
      <w:r w:rsidRPr="005969E8">
        <w:rPr>
          <w:sz w:val="28"/>
          <w:szCs w:val="28"/>
        </w:rPr>
        <w:t>неисполнения (ненадлежащего исполнения</w:t>
      </w:r>
      <w:r w:rsidR="009F7D95" w:rsidRPr="005969E8">
        <w:rPr>
          <w:sz w:val="28"/>
          <w:szCs w:val="28"/>
        </w:rPr>
        <w:t>) данной обязанности.</w:t>
      </w:r>
    </w:p>
    <w:p w:rsidR="00A71FBD" w:rsidRPr="005969E8" w:rsidRDefault="009F7D95" w:rsidP="007270DD">
      <w:pPr>
        <w:ind w:firstLine="708"/>
        <w:jc w:val="both"/>
        <w:rPr>
          <w:sz w:val="28"/>
          <w:szCs w:val="28"/>
        </w:rPr>
      </w:pPr>
      <w:r w:rsidRPr="005969E8">
        <w:rPr>
          <w:sz w:val="28"/>
          <w:szCs w:val="28"/>
        </w:rPr>
        <w:t>7.4. Заказчик</w:t>
      </w:r>
      <w:r w:rsidR="00401B32" w:rsidRPr="005969E8">
        <w:rPr>
          <w:sz w:val="28"/>
          <w:szCs w:val="28"/>
        </w:rPr>
        <w:t xml:space="preserve"> самостоятельно (а при необходимости – совместно с ГП (ЭСО)) рассматривает и принимает решения по поступающим в его адрес претензиям владельцев энергопринимающих устройств и иных лиц в связи с нарушением электроснабжения по причинам, находящимся в пределах зоны ответственности Заказчика.</w:t>
      </w:r>
    </w:p>
    <w:p w:rsidR="00A71FBD" w:rsidRPr="005969E8" w:rsidRDefault="00401B32" w:rsidP="007270DD">
      <w:pPr>
        <w:tabs>
          <w:tab w:val="left" w:pos="1080"/>
        </w:tabs>
        <w:ind w:firstLine="540"/>
        <w:jc w:val="both"/>
        <w:rPr>
          <w:sz w:val="28"/>
          <w:szCs w:val="28"/>
        </w:rPr>
      </w:pPr>
      <w:r w:rsidRPr="005969E8">
        <w:rPr>
          <w:sz w:val="28"/>
          <w:szCs w:val="28"/>
        </w:rPr>
        <w:t>Заказчик направляет Исполнителю копии всех поступивших претензий владельцев энергопринимающих устройств и иных лиц в связи с нарушением электроснабжения по причинам, находящимся в зоне ответственности Исполнителя.</w:t>
      </w:r>
    </w:p>
    <w:p w:rsidR="00A71FBD" w:rsidRPr="005969E8" w:rsidRDefault="00401B32" w:rsidP="007270DD">
      <w:pPr>
        <w:tabs>
          <w:tab w:val="left" w:pos="1080"/>
        </w:tabs>
        <w:ind w:firstLine="540"/>
        <w:jc w:val="both"/>
        <w:rPr>
          <w:sz w:val="28"/>
          <w:szCs w:val="28"/>
        </w:rPr>
      </w:pPr>
      <w:r w:rsidRPr="005969E8">
        <w:rPr>
          <w:sz w:val="28"/>
          <w:szCs w:val="28"/>
        </w:rPr>
        <w:t xml:space="preserve">При получении Исполнителем предписаний, решений и (или) иных документов, исходящих от органов власти и управления, по вопросам выполнения заявки Заказчика по полному и (или) частичному ограничению режима потребления электрической энергии Потребителям и по возобновлению их электроснабжения, Исполнитель обязуется в день </w:t>
      </w:r>
      <w:r w:rsidRPr="005969E8">
        <w:rPr>
          <w:sz w:val="28"/>
          <w:szCs w:val="28"/>
        </w:rPr>
        <w:lastRenderedPageBreak/>
        <w:t>получения предписаний, решений и т.д. передать Заказчику копии соответствующих документов.</w:t>
      </w:r>
    </w:p>
    <w:p w:rsidR="00A71FBD" w:rsidRPr="005969E8" w:rsidRDefault="00401B32" w:rsidP="007270DD">
      <w:pPr>
        <w:ind w:firstLine="708"/>
        <w:jc w:val="both"/>
        <w:rPr>
          <w:sz w:val="28"/>
          <w:szCs w:val="28"/>
          <w:u w:val="single"/>
        </w:rPr>
      </w:pPr>
      <w:r w:rsidRPr="005969E8">
        <w:rPr>
          <w:sz w:val="28"/>
          <w:szCs w:val="28"/>
        </w:rPr>
        <w:t>7.5. Убытки в размере реального ущерба, причиненные Исполнителю в результате неисполнения или ненадлежащего исполнения Заказчиком условий настоящего Договора, подлежат возмещению Исполнителю в порядке, предусмотренном действующим гражданским законодательством.</w:t>
      </w:r>
    </w:p>
    <w:p w:rsidR="00A71FBD" w:rsidRPr="005969E8" w:rsidRDefault="00401B32" w:rsidP="007270DD">
      <w:pPr>
        <w:ind w:firstLine="708"/>
        <w:jc w:val="both"/>
        <w:rPr>
          <w:sz w:val="28"/>
          <w:szCs w:val="28"/>
        </w:rPr>
      </w:pPr>
      <w:r w:rsidRPr="005969E8">
        <w:rPr>
          <w:sz w:val="28"/>
          <w:szCs w:val="28"/>
        </w:rPr>
        <w:t>7.6. В случае, если действия (бездействие) Заказчика влияют (могут влиять) на надлежащее выполнение Исполнителем обязательств по настоящему Договору, то Исполнитель без приостановления оказания услуг по передаче электроэнергии направляет Заказчику претензию с указанием в ней обоснованного размера ущерба.</w:t>
      </w:r>
    </w:p>
    <w:p w:rsidR="00A71FBD" w:rsidRPr="005969E8" w:rsidRDefault="00401B32" w:rsidP="007270DD">
      <w:pPr>
        <w:jc w:val="both"/>
        <w:rPr>
          <w:sz w:val="28"/>
          <w:szCs w:val="28"/>
        </w:rPr>
      </w:pPr>
      <w:r w:rsidRPr="005969E8">
        <w:rPr>
          <w:sz w:val="28"/>
          <w:szCs w:val="28"/>
        </w:rPr>
        <w:tab/>
        <w:t>7.7. В случае, если в результате неисполнения или ненадлежащего исполнения Исполнителем условий настоящего Договора Заказчик, Потребители ГП (ЭСО), иные лица понесут убытки, указанные убытки подлежат возмещению Исполнителем в порядке, предусмотренном действующими нормативно-правовыми актами и настоящим Договором. Исполнитель</w:t>
      </w:r>
      <w:r w:rsidRPr="005969E8">
        <w:rPr>
          <w:color w:val="000000"/>
          <w:sz w:val="28"/>
          <w:szCs w:val="28"/>
        </w:rPr>
        <w:t xml:space="preserve"> возмещает в регрессном порядке убытки, возмещенные Заказчиком ГП (ЭСО), Потребителю ГП (ЭСО), причинённые в результате неисполнения или ненадлежащего исполнения Исполнителем условий настоящего Догово</w:t>
      </w:r>
      <w:r w:rsidR="00F50991" w:rsidRPr="005969E8">
        <w:rPr>
          <w:color w:val="000000"/>
          <w:sz w:val="28"/>
          <w:szCs w:val="28"/>
        </w:rPr>
        <w:t>ра,</w:t>
      </w:r>
      <w:r w:rsidR="0013732F" w:rsidRPr="005969E8">
        <w:rPr>
          <w:color w:val="000000"/>
          <w:sz w:val="28"/>
          <w:szCs w:val="28"/>
        </w:rPr>
        <w:t xml:space="preserve"> в том числе учета при определении стоимости услуг по передаче электрической энергии (мощности) неустойки в связи с неисполнением или ненадлежащим исполнением Исполнителем обязанностей по установке, замене и допуску в эксплуатацию приборов учета.</w:t>
      </w:r>
    </w:p>
    <w:p w:rsidR="00A71FBD" w:rsidRPr="005969E8" w:rsidRDefault="00401B32" w:rsidP="007270DD">
      <w:pPr>
        <w:ind w:firstLine="708"/>
        <w:jc w:val="both"/>
        <w:rPr>
          <w:sz w:val="28"/>
          <w:szCs w:val="28"/>
        </w:rPr>
      </w:pPr>
      <w:r w:rsidRPr="005969E8">
        <w:rPr>
          <w:sz w:val="28"/>
          <w:szCs w:val="28"/>
        </w:rPr>
        <w:t xml:space="preserve">7.8. При недопуске полномочных представителей Сторон, ГП (ЭСО) к пунктам контроля количества и (или) качества энергии, зафиксированного в акте о не допуске к приборам учета, Заказчик (либо Исполнитель, если приборы учета установлены на стороне Заказчика) вправе взыскать расходы, связанные с проездом к месту нахождения пунктов контроля и обратно, а также иные обоснованные расходы. </w:t>
      </w:r>
    </w:p>
    <w:p w:rsidR="00A71FBD" w:rsidRPr="005969E8" w:rsidRDefault="00401B32" w:rsidP="007270DD">
      <w:pPr>
        <w:ind w:firstLine="708"/>
        <w:jc w:val="both"/>
        <w:rPr>
          <w:sz w:val="28"/>
          <w:szCs w:val="28"/>
        </w:rPr>
      </w:pPr>
      <w:r w:rsidRPr="005969E8">
        <w:rPr>
          <w:sz w:val="28"/>
          <w:szCs w:val="28"/>
        </w:rPr>
        <w:t>Оплата расходов не освобождает Сторон от возмещения убытков, вызванных не допуском полномочных представителей Сторон, ГП, ЭСО к расчетным приборам учета, средствам измерения количества и (или) качества энергии.</w:t>
      </w:r>
    </w:p>
    <w:p w:rsidR="00BC7F0B" w:rsidRPr="005969E8" w:rsidRDefault="009F7D95" w:rsidP="007270DD">
      <w:pPr>
        <w:ind w:firstLine="708"/>
        <w:jc w:val="both"/>
        <w:rPr>
          <w:sz w:val="28"/>
          <w:szCs w:val="28"/>
        </w:rPr>
      </w:pPr>
      <w:r w:rsidRPr="005969E8">
        <w:rPr>
          <w:sz w:val="28"/>
          <w:szCs w:val="28"/>
        </w:rPr>
        <w:t>7.9. В случае нарушения п.1.2 Договора Исполнитель возмещает Заказчику убытки в полном объеме.</w:t>
      </w:r>
    </w:p>
    <w:p w:rsidR="00A71FBD" w:rsidRPr="005969E8" w:rsidRDefault="009F7D95" w:rsidP="007270DD">
      <w:pPr>
        <w:ind w:firstLine="708"/>
        <w:jc w:val="both"/>
        <w:rPr>
          <w:sz w:val="28"/>
          <w:szCs w:val="28"/>
        </w:rPr>
      </w:pPr>
      <w:r w:rsidRPr="005969E8">
        <w:rPr>
          <w:sz w:val="28"/>
          <w:szCs w:val="28"/>
        </w:rPr>
        <w:t>7.10. Стороны освобождаются от ответственности за неисполнение или ненадлежащее исполнение обязательств по настоящему Договору, если это было вызвано обстоятельствами непреодолимой силы (форс-мажорные обстоятельства), возникшими после заключения Договора и препятствующими его выполнению.</w:t>
      </w:r>
    </w:p>
    <w:p w:rsidR="00A71FBD" w:rsidRPr="005969E8" w:rsidRDefault="009F7D95" w:rsidP="007270DD">
      <w:pPr>
        <w:ind w:firstLine="708"/>
        <w:jc w:val="both"/>
        <w:rPr>
          <w:sz w:val="28"/>
          <w:szCs w:val="28"/>
        </w:rPr>
      </w:pPr>
      <w:r w:rsidRPr="005969E8">
        <w:rPr>
          <w:sz w:val="28"/>
          <w:szCs w:val="28"/>
        </w:rPr>
        <w:t>Сторона, ссылающаяся на обстоятельства непреодолимой силы, обязана информировать другую Сторону о наступлении этих обстоятельств в письменной форме, немедленно при возникновении возможности.</w:t>
      </w:r>
    </w:p>
    <w:p w:rsidR="00A71FBD" w:rsidRPr="005969E8" w:rsidRDefault="009F7D95" w:rsidP="007270DD">
      <w:pPr>
        <w:ind w:firstLine="708"/>
        <w:jc w:val="both"/>
        <w:rPr>
          <w:sz w:val="28"/>
          <w:szCs w:val="28"/>
        </w:rPr>
      </w:pPr>
      <w:r w:rsidRPr="005969E8">
        <w:rPr>
          <w:sz w:val="28"/>
          <w:szCs w:val="28"/>
        </w:rPr>
        <w:t>Надлежащим подтверждением наличия форс-мажорных обстоятельств служат решения (заявления) компетентных органов государственной власти, иных уполномоченных организаций, учреждений.</w:t>
      </w:r>
    </w:p>
    <w:p w:rsidR="007C19FF" w:rsidRPr="005969E8" w:rsidRDefault="007C19FF" w:rsidP="007270DD">
      <w:pPr>
        <w:ind w:firstLine="708"/>
        <w:jc w:val="both"/>
        <w:rPr>
          <w:sz w:val="28"/>
          <w:szCs w:val="28"/>
        </w:rPr>
      </w:pPr>
      <w:r w:rsidRPr="005969E8">
        <w:rPr>
          <w:sz w:val="28"/>
          <w:szCs w:val="28"/>
        </w:rPr>
        <w:lastRenderedPageBreak/>
        <w:t>7.11. Условия статьи 317.1 Гражданского кодекса РФ не применяются к правоотношениям Сторон, возникшим по настоящему Договору.</w:t>
      </w:r>
    </w:p>
    <w:p w:rsidR="007C19FF" w:rsidRPr="005969E8" w:rsidRDefault="007C19FF" w:rsidP="007270DD">
      <w:pPr>
        <w:ind w:firstLine="708"/>
        <w:jc w:val="both"/>
        <w:rPr>
          <w:sz w:val="28"/>
          <w:szCs w:val="28"/>
        </w:rPr>
      </w:pPr>
      <w:r w:rsidRPr="005969E8">
        <w:rPr>
          <w:sz w:val="28"/>
          <w:szCs w:val="28"/>
        </w:rPr>
        <w:t>7.12. Проценты, предусмотренные статьей 395 Гражданского кодекса Российской Федерации не подлежат взысканию.</w:t>
      </w:r>
    </w:p>
    <w:p w:rsidR="00B33397" w:rsidRPr="005969E8" w:rsidRDefault="00B33397" w:rsidP="007270DD">
      <w:pPr>
        <w:ind w:firstLine="708"/>
        <w:jc w:val="both"/>
        <w:rPr>
          <w:sz w:val="28"/>
          <w:szCs w:val="28"/>
        </w:rPr>
      </w:pPr>
    </w:p>
    <w:p w:rsidR="00A71FBD" w:rsidRPr="005969E8" w:rsidRDefault="00401B32" w:rsidP="007270DD">
      <w:pPr>
        <w:jc w:val="center"/>
        <w:rPr>
          <w:b/>
          <w:caps/>
          <w:sz w:val="28"/>
          <w:szCs w:val="28"/>
        </w:rPr>
      </w:pPr>
      <w:r w:rsidRPr="005969E8">
        <w:rPr>
          <w:b/>
          <w:caps/>
          <w:sz w:val="28"/>
          <w:szCs w:val="28"/>
        </w:rPr>
        <w:t>8. СРОК ДЕЙСТВИЯ ДОГОВОРА</w:t>
      </w:r>
    </w:p>
    <w:p w:rsidR="00A71FBD" w:rsidRPr="005969E8" w:rsidRDefault="00A71FBD" w:rsidP="007270DD">
      <w:pPr>
        <w:jc w:val="center"/>
        <w:rPr>
          <w:b/>
          <w:caps/>
          <w:sz w:val="28"/>
          <w:szCs w:val="28"/>
        </w:rPr>
      </w:pPr>
    </w:p>
    <w:p w:rsidR="00A71FBD" w:rsidRPr="005969E8" w:rsidRDefault="00401B32" w:rsidP="007270DD">
      <w:pPr>
        <w:jc w:val="both"/>
        <w:rPr>
          <w:sz w:val="28"/>
          <w:szCs w:val="28"/>
          <w:u w:val="single"/>
        </w:rPr>
      </w:pPr>
      <w:r w:rsidRPr="005969E8">
        <w:rPr>
          <w:sz w:val="28"/>
          <w:szCs w:val="28"/>
        </w:rPr>
        <w:tab/>
      </w:r>
      <w:r w:rsidR="009F7D95" w:rsidRPr="005969E8">
        <w:rPr>
          <w:sz w:val="28"/>
          <w:szCs w:val="28"/>
        </w:rPr>
        <w:t xml:space="preserve">8.1. Договор вступает в силу с </w:t>
      </w:r>
      <w:r w:rsidR="00207382" w:rsidRPr="005969E8">
        <w:rPr>
          <w:sz w:val="28"/>
          <w:szCs w:val="28"/>
        </w:rPr>
        <w:t>____________</w:t>
      </w:r>
      <w:r w:rsidR="009F7D95" w:rsidRPr="005969E8">
        <w:rPr>
          <w:sz w:val="28"/>
          <w:szCs w:val="28"/>
        </w:rPr>
        <w:t xml:space="preserve"> и действует до </w:t>
      </w:r>
      <w:r w:rsidR="009149C0" w:rsidRPr="005969E8">
        <w:rPr>
          <w:sz w:val="28"/>
          <w:szCs w:val="28"/>
        </w:rPr>
        <w:t>31.12.20</w:t>
      </w:r>
      <w:r w:rsidR="00207382" w:rsidRPr="005969E8">
        <w:rPr>
          <w:sz w:val="28"/>
          <w:szCs w:val="28"/>
        </w:rPr>
        <w:t>__</w:t>
      </w:r>
      <w:r w:rsidR="009F7D95" w:rsidRPr="005969E8">
        <w:rPr>
          <w:sz w:val="28"/>
          <w:szCs w:val="28"/>
        </w:rPr>
        <w:t>.</w:t>
      </w:r>
    </w:p>
    <w:p w:rsidR="00A71FBD" w:rsidRPr="005969E8" w:rsidRDefault="009F7D95" w:rsidP="007270DD">
      <w:pPr>
        <w:tabs>
          <w:tab w:val="left" w:pos="1080"/>
        </w:tabs>
        <w:suppressAutoHyphens w:val="0"/>
        <w:ind w:firstLine="720"/>
        <w:jc w:val="both"/>
        <w:rPr>
          <w:sz w:val="28"/>
          <w:szCs w:val="28"/>
        </w:rPr>
      </w:pPr>
      <w:r w:rsidRPr="005969E8">
        <w:rPr>
          <w:sz w:val="28"/>
          <w:szCs w:val="28"/>
        </w:rPr>
        <w:t>В случае если ни одна из Сторон не направила другой Стороне в срок не менее, чем за месяц до окончания срока действия Договора уведомление о расторжении Договора, либо о внесении в него изменений, либо о заключении нового Договора, то настоящий Договор считается продленным на следующий календарный год на тех же условиях за исключением случаев, указанных в пункте 8.2 настоящего договора.</w:t>
      </w:r>
    </w:p>
    <w:p w:rsidR="00A71FBD" w:rsidRPr="005969E8" w:rsidRDefault="009F7D95" w:rsidP="007270DD">
      <w:pPr>
        <w:tabs>
          <w:tab w:val="left" w:pos="1080"/>
        </w:tabs>
        <w:ind w:firstLine="720"/>
        <w:jc w:val="both"/>
        <w:rPr>
          <w:sz w:val="28"/>
          <w:szCs w:val="28"/>
        </w:rPr>
      </w:pPr>
      <w:r w:rsidRPr="005969E8">
        <w:rPr>
          <w:sz w:val="28"/>
          <w:szCs w:val="28"/>
        </w:rPr>
        <w:t>Если любой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в соответствии с условиями настоящего Договора.</w:t>
      </w:r>
    </w:p>
    <w:p w:rsidR="00AD5B8E" w:rsidRPr="005969E8" w:rsidRDefault="00324EF8" w:rsidP="00C21002">
      <w:pPr>
        <w:tabs>
          <w:tab w:val="left" w:pos="1080"/>
        </w:tabs>
        <w:suppressAutoHyphens w:val="0"/>
        <w:ind w:firstLine="720"/>
        <w:jc w:val="both"/>
        <w:rPr>
          <w:sz w:val="28"/>
          <w:szCs w:val="28"/>
        </w:rPr>
      </w:pPr>
      <w:r w:rsidRPr="005969E8">
        <w:rPr>
          <w:sz w:val="28"/>
          <w:szCs w:val="28"/>
        </w:rPr>
        <w:t>8.2. В случае если объекты электросетевого хозяйства принадлежат Исполнителю на основании договора (договоров) аренды, Договор действует в пределах срока действия договора (договоров) аренды. В случае продления, либо заключения нового договора аренды, настоящий Договор продлевается на срок действия договора аренды. При этом Исполнитель обязан уведомить Заказчику о таком продлении договора аренды до момента истечения срока действия настоящего договора.</w:t>
      </w:r>
    </w:p>
    <w:p w:rsidR="00700910" w:rsidRPr="005969E8" w:rsidRDefault="00401B32" w:rsidP="00C21002">
      <w:pPr>
        <w:tabs>
          <w:tab w:val="left" w:pos="1080"/>
        </w:tabs>
        <w:suppressAutoHyphens w:val="0"/>
        <w:ind w:firstLine="720"/>
        <w:jc w:val="both"/>
        <w:rPr>
          <w:sz w:val="28"/>
          <w:szCs w:val="28"/>
          <w:lang w:eastAsia="ru-RU"/>
        </w:rPr>
      </w:pPr>
      <w:r w:rsidRPr="005969E8">
        <w:rPr>
          <w:sz w:val="28"/>
          <w:szCs w:val="28"/>
        </w:rPr>
        <w:t>8.3. В случае если Исполнитель направляет в адрес Заказчика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w:t>
      </w:r>
      <w:r w:rsidR="0013732F" w:rsidRPr="005969E8">
        <w:rPr>
          <w:sz w:val="28"/>
          <w:szCs w:val="28"/>
        </w:rPr>
        <w:t>тройств или размещения в личном кабинете потребителя акта об осуществлении технологического присоединения, подписанного сетевой организацией.</w:t>
      </w:r>
    </w:p>
    <w:p w:rsidR="00A71FBD" w:rsidRPr="005969E8" w:rsidRDefault="00401B32" w:rsidP="007270DD">
      <w:pPr>
        <w:tabs>
          <w:tab w:val="left" w:pos="1080"/>
        </w:tabs>
        <w:suppressAutoHyphens w:val="0"/>
        <w:ind w:firstLine="720"/>
        <w:jc w:val="both"/>
        <w:rPr>
          <w:sz w:val="28"/>
          <w:szCs w:val="28"/>
        </w:rPr>
      </w:pPr>
      <w:r w:rsidRPr="005969E8">
        <w:rPr>
          <w:sz w:val="28"/>
          <w:szCs w:val="28"/>
        </w:rPr>
        <w:t>8.4. Исполнитель прекращает оказание услуг по передаче электроэнергии в отношении отдельных Потребителей путем введения полного ограничения режима потребления с даты, указанной в уведомлении о расторжении договора купли-продажи электроэнергии между ГП (ЭСО) и Потребителем, а в случае получения уведомления Заказчика позднее указанной в нем даты расторжения договора с Потребителем, то с даты, следующей за днем получения соответствующего уведомления. При расторжении указанного договора Исполнитель обязан снять показания приборов учета по соответствующему Потребителю на дату прекращения договора энергоснабжения.</w:t>
      </w:r>
    </w:p>
    <w:p w:rsidR="00A71FBD" w:rsidRPr="005969E8" w:rsidRDefault="00401B32" w:rsidP="007270DD">
      <w:pPr>
        <w:tabs>
          <w:tab w:val="left" w:pos="1080"/>
        </w:tabs>
        <w:ind w:firstLine="720"/>
        <w:jc w:val="both"/>
        <w:rPr>
          <w:sz w:val="28"/>
          <w:szCs w:val="28"/>
        </w:rPr>
      </w:pPr>
      <w:r w:rsidRPr="005969E8">
        <w:rPr>
          <w:sz w:val="28"/>
          <w:szCs w:val="28"/>
        </w:rPr>
        <w:lastRenderedPageBreak/>
        <w:t>8.5. При расторжении настоящего Договора в части каких-либо точек отпуска, Исполнитель обязан снять показания приборов учета на момент прекращения, и передает указанные данные Заказчику.</w:t>
      </w:r>
    </w:p>
    <w:p w:rsidR="001F6C34" w:rsidRPr="005969E8" w:rsidRDefault="001F6C34" w:rsidP="007270DD">
      <w:pPr>
        <w:tabs>
          <w:tab w:val="left" w:pos="1080"/>
        </w:tabs>
        <w:ind w:firstLine="720"/>
        <w:jc w:val="both"/>
        <w:rPr>
          <w:sz w:val="28"/>
          <w:szCs w:val="28"/>
        </w:rPr>
      </w:pPr>
    </w:p>
    <w:p w:rsidR="00A71FBD" w:rsidRPr="005969E8" w:rsidRDefault="00401B32" w:rsidP="007270DD">
      <w:pPr>
        <w:jc w:val="center"/>
        <w:rPr>
          <w:b/>
          <w:caps/>
          <w:sz w:val="28"/>
          <w:szCs w:val="28"/>
        </w:rPr>
      </w:pPr>
      <w:r w:rsidRPr="005969E8">
        <w:rPr>
          <w:b/>
          <w:caps/>
          <w:sz w:val="28"/>
          <w:szCs w:val="28"/>
        </w:rPr>
        <w:t>9. ЗАКЛЮЧИТЕЛЬНЫЕ ПОЛОЖЕНИЯ</w:t>
      </w:r>
    </w:p>
    <w:p w:rsidR="00A71FBD" w:rsidRPr="005969E8" w:rsidRDefault="00A71FBD" w:rsidP="007270DD">
      <w:pPr>
        <w:jc w:val="center"/>
        <w:rPr>
          <w:b/>
          <w:caps/>
          <w:sz w:val="28"/>
          <w:szCs w:val="28"/>
        </w:rPr>
      </w:pPr>
    </w:p>
    <w:p w:rsidR="00A71FBD" w:rsidRPr="005969E8" w:rsidRDefault="00401B32" w:rsidP="007270DD">
      <w:pPr>
        <w:ind w:firstLine="708"/>
        <w:jc w:val="both"/>
        <w:rPr>
          <w:sz w:val="28"/>
          <w:szCs w:val="28"/>
        </w:rPr>
      </w:pPr>
      <w:r w:rsidRPr="005969E8">
        <w:rPr>
          <w:sz w:val="28"/>
          <w:szCs w:val="28"/>
        </w:rPr>
        <w:t>9.1. Сведения о деятельности Сторон, полученные ими при заключении, изменении (дополнении), исполнении и расторжении Договора, а также сведения, вытекающие из содержания Договора, являются коммерческой тайной и не подлежат разглашению третьим лицам (кроме как в случаях, предусмотренных действующим законодательством или по соглашению Сторон) в течение срока действия Договора и в течение трех лет после его окончания.</w:t>
      </w:r>
    </w:p>
    <w:p w:rsidR="00A71FBD" w:rsidRPr="005969E8" w:rsidRDefault="00401B32" w:rsidP="007270DD">
      <w:pPr>
        <w:ind w:firstLine="708"/>
        <w:jc w:val="both"/>
        <w:rPr>
          <w:sz w:val="28"/>
          <w:szCs w:val="28"/>
        </w:rPr>
      </w:pPr>
      <w:r w:rsidRPr="005969E8">
        <w:rPr>
          <w:sz w:val="28"/>
          <w:szCs w:val="28"/>
        </w:rPr>
        <w:t xml:space="preserve">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  </w:t>
      </w:r>
    </w:p>
    <w:p w:rsidR="00A71FBD" w:rsidRPr="005969E8" w:rsidRDefault="00401B32" w:rsidP="007270DD">
      <w:pPr>
        <w:jc w:val="both"/>
        <w:rPr>
          <w:sz w:val="28"/>
          <w:szCs w:val="28"/>
        </w:rPr>
      </w:pPr>
      <w:r w:rsidRPr="005969E8">
        <w:rPr>
          <w:sz w:val="28"/>
          <w:szCs w:val="28"/>
        </w:rPr>
        <w:tab/>
        <w:t>9.2. Каждая из Сторон в срок не более 10 (десяти) дней с момента свершения соответствующего факта обязана уведомить другую сторону о следующем:</w:t>
      </w:r>
    </w:p>
    <w:p w:rsidR="00A71FBD" w:rsidRPr="005969E8" w:rsidRDefault="00401B32" w:rsidP="007270DD">
      <w:pPr>
        <w:ind w:firstLine="708"/>
        <w:jc w:val="both"/>
        <w:rPr>
          <w:sz w:val="28"/>
          <w:szCs w:val="28"/>
        </w:rPr>
      </w:pPr>
      <w:r w:rsidRPr="005969E8">
        <w:rPr>
          <w:sz w:val="28"/>
          <w:szCs w:val="28"/>
        </w:rPr>
        <w:t>- о принятии решения о реорганизации и (или) ликвидации предприятия;</w:t>
      </w:r>
    </w:p>
    <w:p w:rsidR="00A71FBD" w:rsidRPr="005969E8" w:rsidRDefault="00401B32" w:rsidP="007270DD">
      <w:pPr>
        <w:ind w:firstLine="708"/>
        <w:jc w:val="both"/>
        <w:rPr>
          <w:sz w:val="28"/>
          <w:szCs w:val="28"/>
        </w:rPr>
      </w:pPr>
      <w:r w:rsidRPr="005969E8">
        <w:rPr>
          <w:sz w:val="28"/>
          <w:szCs w:val="28"/>
        </w:rPr>
        <w:t>- о внесении изменений в учредительные документы относительно наименования и места нахождения предприятия;</w:t>
      </w:r>
    </w:p>
    <w:p w:rsidR="00A71FBD" w:rsidRPr="005969E8" w:rsidRDefault="00401B32" w:rsidP="007270DD">
      <w:pPr>
        <w:ind w:firstLine="708"/>
        <w:jc w:val="both"/>
        <w:rPr>
          <w:sz w:val="28"/>
          <w:szCs w:val="28"/>
        </w:rPr>
      </w:pPr>
      <w:r w:rsidRPr="005969E8">
        <w:rPr>
          <w:sz w:val="28"/>
          <w:szCs w:val="28"/>
        </w:rPr>
        <w:t>- при изменении банковских реквизитов и иных данных, влияющих на надлежащее исполнение предусмотренных Договором обязательств;</w:t>
      </w:r>
    </w:p>
    <w:p w:rsidR="00A71FBD" w:rsidRPr="005969E8" w:rsidRDefault="00401B32" w:rsidP="007270DD">
      <w:pPr>
        <w:ind w:firstLine="708"/>
        <w:jc w:val="both"/>
        <w:rPr>
          <w:sz w:val="28"/>
          <w:szCs w:val="28"/>
        </w:rPr>
      </w:pPr>
      <w:r w:rsidRPr="005969E8">
        <w:rPr>
          <w:sz w:val="28"/>
          <w:szCs w:val="28"/>
        </w:rPr>
        <w:t>- об изменении своих правомочий в отношении электросетевого оборудования, задействованного в передаче электроэнергии по настоящему Договору.</w:t>
      </w:r>
    </w:p>
    <w:p w:rsidR="00A71FBD" w:rsidRPr="005969E8" w:rsidRDefault="00401B32" w:rsidP="007270DD">
      <w:pPr>
        <w:jc w:val="both"/>
        <w:rPr>
          <w:sz w:val="28"/>
          <w:szCs w:val="28"/>
        </w:rPr>
      </w:pPr>
      <w:r w:rsidRPr="005969E8">
        <w:rPr>
          <w:sz w:val="28"/>
          <w:szCs w:val="28"/>
        </w:rPr>
        <w:tab/>
        <w:t xml:space="preserve">9.3. При разрешении вопросов, не урегулированных Договором, Стороны учитывают взаимные интересы и руководствуются действующим законодательством. </w:t>
      </w:r>
    </w:p>
    <w:p w:rsidR="00A71FBD" w:rsidRPr="005969E8" w:rsidRDefault="00401B32" w:rsidP="007270DD">
      <w:pPr>
        <w:ind w:firstLine="720"/>
        <w:jc w:val="both"/>
        <w:rPr>
          <w:sz w:val="28"/>
          <w:szCs w:val="28"/>
        </w:rPr>
      </w:pPr>
      <w:r w:rsidRPr="005969E8">
        <w:rPr>
          <w:sz w:val="28"/>
          <w:szCs w:val="28"/>
        </w:rPr>
        <w:t xml:space="preserve">Стороны признают, что в отношении оказания услуг по настоящему Договору в полном объеме распространяются права и обязанности, предусмотренные для электросетевой организации и Потребителя услуг, предусмотренные «Правилами недискриминационного доступа к услугам по передаче электрической энергии…», утвержденными Постановлением Правительства РФ от 27.12.2004 №861, и </w:t>
      </w:r>
      <w:r w:rsidRPr="005969E8">
        <w:rPr>
          <w:bCs/>
          <w:sz w:val="28"/>
          <w:szCs w:val="28"/>
        </w:rPr>
        <w:t>«Основными положениями функционирования розничных рынков электрической энергии», утвержденными Постановлением Правительства РФ от 04.05.2012 №442</w:t>
      </w:r>
      <w:r w:rsidRPr="005969E8">
        <w:rPr>
          <w:sz w:val="28"/>
          <w:szCs w:val="28"/>
        </w:rPr>
        <w:t xml:space="preserve">, а также иными нормативно-правовыми актами в сфере электроэнергетики, в редакциях, действующих на дату существования соответствующих отношений по настоящему Договору. </w:t>
      </w:r>
    </w:p>
    <w:p w:rsidR="0045796D" w:rsidRPr="005969E8" w:rsidRDefault="009F7D95" w:rsidP="007270DD">
      <w:pPr>
        <w:tabs>
          <w:tab w:val="left" w:pos="709"/>
        </w:tabs>
        <w:suppressAutoHyphens w:val="0"/>
        <w:ind w:firstLine="720"/>
        <w:jc w:val="both"/>
        <w:rPr>
          <w:sz w:val="28"/>
          <w:szCs w:val="28"/>
        </w:rPr>
      </w:pPr>
      <w:r w:rsidRPr="005969E8">
        <w:rPr>
          <w:sz w:val="28"/>
          <w:szCs w:val="28"/>
        </w:rPr>
        <w:t>9.4. Любые изменения и дополнения к настоящему Договору (за исключением уведомлений Заказчика о выборе</w:t>
      </w:r>
      <w:r w:rsidR="00324EF8" w:rsidRPr="005969E8">
        <w:rPr>
          <w:sz w:val="28"/>
          <w:szCs w:val="28"/>
        </w:rPr>
        <w:t xml:space="preserve"> варианта цены (тарифа))</w:t>
      </w:r>
      <w:r w:rsidRPr="005969E8">
        <w:rPr>
          <w:sz w:val="28"/>
          <w:szCs w:val="28"/>
        </w:rPr>
        <w:t xml:space="preserve">  действительны только при оформлении дополнительных соглашений </w:t>
      </w:r>
      <w:r w:rsidRPr="005969E8">
        <w:rPr>
          <w:sz w:val="28"/>
          <w:szCs w:val="28"/>
        </w:rPr>
        <w:lastRenderedPageBreak/>
        <w:t xml:space="preserve">подписанных с обеих Сторон, которые являются неотъемлемой частью настоящего Договора. </w:t>
      </w:r>
    </w:p>
    <w:p w:rsidR="0045796D" w:rsidRPr="005969E8" w:rsidRDefault="009F7D95" w:rsidP="007270DD">
      <w:pPr>
        <w:tabs>
          <w:tab w:val="left" w:pos="1080"/>
        </w:tabs>
        <w:suppressAutoHyphens w:val="0"/>
        <w:ind w:firstLine="720"/>
        <w:jc w:val="both"/>
        <w:rPr>
          <w:sz w:val="28"/>
          <w:szCs w:val="28"/>
        </w:rPr>
      </w:pPr>
      <w:r w:rsidRPr="005969E8">
        <w:rPr>
          <w:sz w:val="28"/>
          <w:szCs w:val="28"/>
        </w:rPr>
        <w:t>Учитывая, что Стороны при заключении настоящего Договора исходили из обстоятельства, что объекты электросетевого хозяйства, с использованием которых Исполнитель оказывает услуги по передаче электрической энергии, а также характеристики таких объектов, были учтены при установлении индивидуального тарифа для расчетов между Заказчиком и Исполнителем, то любое изменение настоящего Договора, обусловленное изменением указанного обстоятельства, производится не ранее начала применения индивидуального тарифа, учитывающего изменение обстоятельств при которых Стороны исходили при заключении настоящего Договора. Исполнитель в целях внесения изменений в настоящий Договор представляет Заказчику доказательства такого учета при установлении индивидуального тарифа для расчетов между Заказчиком и Исполнителем за услуги по передаче электрической энергии.</w:t>
      </w:r>
    </w:p>
    <w:p w:rsidR="00A71FBD" w:rsidRPr="005969E8" w:rsidRDefault="009F7D95" w:rsidP="007270DD">
      <w:pPr>
        <w:ind w:firstLine="708"/>
        <w:jc w:val="both"/>
        <w:rPr>
          <w:sz w:val="28"/>
          <w:szCs w:val="28"/>
        </w:rPr>
      </w:pPr>
      <w:r w:rsidRPr="005969E8">
        <w:rPr>
          <w:sz w:val="28"/>
          <w:szCs w:val="28"/>
        </w:rPr>
        <w:t>9.5. Все споры и разногласия, связанные с выполнением</w:t>
      </w:r>
      <w:r w:rsidR="00401B32" w:rsidRPr="005969E8">
        <w:rPr>
          <w:sz w:val="28"/>
          <w:szCs w:val="28"/>
        </w:rPr>
        <w:t xml:space="preserve"> условий настоящего Договора, а также с его заключением, изменением и расторжением, не урегулированные Сторонами в процессе переговоров, передаются ими на рассмотрение </w:t>
      </w:r>
      <w:r w:rsidR="00C546CC" w:rsidRPr="005969E8">
        <w:rPr>
          <w:sz w:val="28"/>
          <w:szCs w:val="28"/>
        </w:rPr>
        <w:t>А</w:t>
      </w:r>
      <w:r w:rsidR="00401B32" w:rsidRPr="005969E8">
        <w:rPr>
          <w:sz w:val="28"/>
          <w:szCs w:val="28"/>
        </w:rPr>
        <w:t>рбитражного суда Краснодарского края.</w:t>
      </w:r>
    </w:p>
    <w:p w:rsidR="007B53ED" w:rsidRPr="005969E8" w:rsidRDefault="00124B2A" w:rsidP="007270DD">
      <w:pPr>
        <w:ind w:firstLine="708"/>
        <w:jc w:val="both"/>
        <w:rPr>
          <w:sz w:val="28"/>
          <w:szCs w:val="28"/>
        </w:rPr>
      </w:pPr>
      <w:r w:rsidRPr="005969E8">
        <w:rPr>
          <w:sz w:val="28"/>
          <w:szCs w:val="28"/>
        </w:rPr>
        <w:t xml:space="preserve">9.6. Вопросы, не затронутые </w:t>
      </w:r>
      <w:r w:rsidR="009E3487" w:rsidRPr="005969E8">
        <w:rPr>
          <w:sz w:val="28"/>
          <w:szCs w:val="28"/>
        </w:rPr>
        <w:t>усло</w:t>
      </w:r>
      <w:r w:rsidR="00143941" w:rsidRPr="005969E8">
        <w:rPr>
          <w:sz w:val="28"/>
          <w:szCs w:val="28"/>
        </w:rPr>
        <w:t>виями настоящего Договора</w:t>
      </w:r>
      <w:r w:rsidRPr="005969E8">
        <w:rPr>
          <w:sz w:val="28"/>
          <w:szCs w:val="28"/>
        </w:rPr>
        <w:t xml:space="preserve">, урегулируются в соответствии с </w:t>
      </w:r>
      <w:r w:rsidR="009E3487" w:rsidRPr="005969E8">
        <w:rPr>
          <w:sz w:val="28"/>
          <w:szCs w:val="28"/>
        </w:rPr>
        <w:t>дейст</w:t>
      </w:r>
      <w:r w:rsidR="00143941" w:rsidRPr="005969E8">
        <w:rPr>
          <w:sz w:val="28"/>
          <w:szCs w:val="28"/>
        </w:rPr>
        <w:t>вующим</w:t>
      </w:r>
      <w:r w:rsidR="009E3487" w:rsidRPr="005969E8">
        <w:rPr>
          <w:sz w:val="28"/>
          <w:szCs w:val="28"/>
        </w:rPr>
        <w:t xml:space="preserve"> </w:t>
      </w:r>
      <w:r w:rsidRPr="005969E8">
        <w:rPr>
          <w:sz w:val="28"/>
          <w:szCs w:val="28"/>
        </w:rPr>
        <w:t>законодательством РФ.</w:t>
      </w:r>
    </w:p>
    <w:p w:rsidR="00124B2A" w:rsidRPr="005969E8" w:rsidRDefault="00124B2A" w:rsidP="007270DD">
      <w:pPr>
        <w:ind w:firstLine="708"/>
        <w:jc w:val="both"/>
        <w:rPr>
          <w:sz w:val="28"/>
          <w:szCs w:val="28"/>
        </w:rPr>
      </w:pPr>
    </w:p>
    <w:p w:rsidR="008B2D56" w:rsidRPr="005969E8" w:rsidRDefault="00401B32" w:rsidP="007270DD">
      <w:pPr>
        <w:jc w:val="center"/>
        <w:rPr>
          <w:b/>
          <w:caps/>
          <w:sz w:val="28"/>
          <w:szCs w:val="28"/>
        </w:rPr>
      </w:pPr>
      <w:r w:rsidRPr="005969E8">
        <w:rPr>
          <w:b/>
          <w:caps/>
          <w:sz w:val="28"/>
          <w:szCs w:val="28"/>
        </w:rPr>
        <w:t>10. ПРИЛОЖЕНИЯ К ДОГОВОРУ</w:t>
      </w:r>
    </w:p>
    <w:p w:rsidR="008B2D56" w:rsidRPr="005969E8" w:rsidRDefault="008B2D56" w:rsidP="007270DD">
      <w:pPr>
        <w:jc w:val="center"/>
        <w:rPr>
          <w:b/>
          <w:caps/>
          <w:sz w:val="28"/>
          <w:szCs w:val="28"/>
        </w:rPr>
      </w:pPr>
    </w:p>
    <w:p w:rsidR="008B2D56" w:rsidRPr="005969E8" w:rsidRDefault="00401B32" w:rsidP="007270DD">
      <w:pPr>
        <w:ind w:firstLine="720"/>
        <w:jc w:val="both"/>
        <w:rPr>
          <w:sz w:val="28"/>
          <w:szCs w:val="28"/>
        </w:rPr>
      </w:pPr>
      <w:r w:rsidRPr="005969E8">
        <w:rPr>
          <w:sz w:val="28"/>
          <w:szCs w:val="28"/>
        </w:rPr>
        <w:t>Все приложения, указанные в настоящем пункте, являются неотъемлемыми частями настоящего Договора:</w:t>
      </w:r>
    </w:p>
    <w:p w:rsidR="008B2D56" w:rsidRPr="005969E8" w:rsidRDefault="00401B32" w:rsidP="007270DD">
      <w:pPr>
        <w:pStyle w:val="a4"/>
        <w:widowControl/>
        <w:numPr>
          <w:ilvl w:val="1"/>
          <w:numId w:val="3"/>
        </w:numPr>
        <w:tabs>
          <w:tab w:val="clear" w:pos="480"/>
          <w:tab w:val="num" w:pos="0"/>
          <w:tab w:val="num" w:pos="660"/>
          <w:tab w:val="left" w:pos="720"/>
        </w:tabs>
        <w:suppressAutoHyphens w:val="0"/>
        <w:autoSpaceDE/>
        <w:ind w:left="0" w:firstLine="0"/>
        <w:rPr>
          <w:sz w:val="28"/>
          <w:szCs w:val="28"/>
        </w:rPr>
      </w:pPr>
      <w:r w:rsidRPr="005969E8">
        <w:rPr>
          <w:sz w:val="28"/>
          <w:szCs w:val="28"/>
        </w:rPr>
        <w:t>Приложение № 1.1 «Перечень точек приема электроэнергии в сеть Исполнителя».</w:t>
      </w:r>
    </w:p>
    <w:p w:rsidR="008B2D56" w:rsidRPr="005969E8" w:rsidRDefault="00401B32" w:rsidP="007270DD">
      <w:pPr>
        <w:pStyle w:val="a4"/>
        <w:widowControl/>
        <w:numPr>
          <w:ilvl w:val="1"/>
          <w:numId w:val="3"/>
        </w:numPr>
        <w:tabs>
          <w:tab w:val="clear" w:pos="480"/>
          <w:tab w:val="num" w:pos="0"/>
          <w:tab w:val="num" w:pos="660"/>
          <w:tab w:val="left" w:pos="720"/>
        </w:tabs>
        <w:suppressAutoHyphens w:val="0"/>
        <w:autoSpaceDE/>
        <w:ind w:left="0" w:firstLine="0"/>
        <w:rPr>
          <w:sz w:val="28"/>
          <w:szCs w:val="28"/>
        </w:rPr>
      </w:pPr>
      <w:r w:rsidRPr="005969E8">
        <w:rPr>
          <w:sz w:val="28"/>
          <w:szCs w:val="28"/>
        </w:rPr>
        <w:t>Приложение № 1.2 «Перечень точек отпуска электроэнергии из сети Исполнителя».</w:t>
      </w:r>
    </w:p>
    <w:p w:rsidR="008B2D56" w:rsidRPr="005969E8" w:rsidRDefault="00497B84" w:rsidP="007270DD">
      <w:pPr>
        <w:pStyle w:val="a4"/>
        <w:suppressAutoHyphens w:val="0"/>
        <w:autoSpaceDN w:val="0"/>
        <w:rPr>
          <w:color w:val="000000"/>
          <w:sz w:val="28"/>
          <w:szCs w:val="28"/>
        </w:rPr>
      </w:pPr>
      <w:r w:rsidRPr="005969E8">
        <w:rPr>
          <w:sz w:val="28"/>
          <w:szCs w:val="28"/>
        </w:rPr>
        <w:t>10.3.</w:t>
      </w:r>
      <w:r w:rsidRPr="005969E8">
        <w:rPr>
          <w:sz w:val="28"/>
          <w:szCs w:val="28"/>
        </w:rPr>
        <w:tab/>
        <w:t>Приложение № 2 «Акты об осуществлении технологического присоединения (акты о технологическом присоединении)</w:t>
      </w:r>
      <w:r w:rsidRPr="005969E8">
        <w:rPr>
          <w:sz w:val="28"/>
          <w:szCs w:val="28"/>
          <w:lang w:val="ru-RU"/>
        </w:rPr>
        <w:t xml:space="preserve">, </w:t>
      </w:r>
      <w:r w:rsidR="00401B32" w:rsidRPr="005969E8">
        <w:rPr>
          <w:sz w:val="28"/>
          <w:szCs w:val="28"/>
        </w:rPr>
        <w:t xml:space="preserve">Акты разграничения </w:t>
      </w:r>
      <w:r w:rsidR="00790BC1" w:rsidRPr="005969E8">
        <w:rPr>
          <w:sz w:val="28"/>
          <w:szCs w:val="28"/>
          <w:lang w:val="ru-RU"/>
        </w:rPr>
        <w:t xml:space="preserve">границ </w:t>
      </w:r>
      <w:r w:rsidR="00401B32" w:rsidRPr="005969E8">
        <w:rPr>
          <w:sz w:val="28"/>
          <w:szCs w:val="28"/>
        </w:rPr>
        <w:t>балансовой принадлежности электрических сетей и эксплуатационной ответственности сторон» (копии, предоставляются Исполнителем).</w:t>
      </w:r>
    </w:p>
    <w:p w:rsidR="008B2D56" w:rsidRPr="005969E8" w:rsidRDefault="00401B32" w:rsidP="007270DD">
      <w:pPr>
        <w:pStyle w:val="a4"/>
        <w:widowControl/>
        <w:tabs>
          <w:tab w:val="left" w:pos="720"/>
        </w:tabs>
        <w:suppressAutoHyphens w:val="0"/>
        <w:autoSpaceDE/>
        <w:rPr>
          <w:sz w:val="28"/>
          <w:szCs w:val="28"/>
        </w:rPr>
      </w:pPr>
      <w:r w:rsidRPr="005969E8">
        <w:rPr>
          <w:sz w:val="28"/>
          <w:szCs w:val="28"/>
        </w:rPr>
        <w:t>10.4.</w:t>
      </w:r>
      <w:r w:rsidRPr="005969E8">
        <w:rPr>
          <w:sz w:val="28"/>
          <w:szCs w:val="28"/>
        </w:rPr>
        <w:tab/>
        <w:t>Приложение № 3 «Плановые объемы передачи электрической энергии».</w:t>
      </w:r>
    </w:p>
    <w:p w:rsidR="00124B2A" w:rsidRPr="005969E8" w:rsidRDefault="00401B32" w:rsidP="007270DD">
      <w:pPr>
        <w:pStyle w:val="a4"/>
        <w:widowControl/>
        <w:tabs>
          <w:tab w:val="num" w:pos="660"/>
          <w:tab w:val="left" w:pos="720"/>
        </w:tabs>
        <w:suppressAutoHyphens w:val="0"/>
        <w:autoSpaceDE/>
        <w:rPr>
          <w:sz w:val="28"/>
          <w:szCs w:val="28"/>
          <w:lang w:val="ru-RU"/>
        </w:rPr>
      </w:pPr>
      <w:r w:rsidRPr="005969E8">
        <w:rPr>
          <w:sz w:val="28"/>
          <w:szCs w:val="28"/>
        </w:rPr>
        <w:t>10.5.</w:t>
      </w:r>
      <w:r w:rsidRPr="005969E8">
        <w:rPr>
          <w:sz w:val="28"/>
          <w:szCs w:val="28"/>
        </w:rPr>
        <w:tab/>
        <w:t>Приложение № 4 «</w:t>
      </w:r>
      <w:r w:rsidRPr="005969E8">
        <w:rPr>
          <w:color w:val="000000"/>
          <w:sz w:val="28"/>
          <w:szCs w:val="28"/>
        </w:rPr>
        <w:t>Акт первичного учета принятой и переданной электроэнергии по сетям Исполнителя</w:t>
      </w:r>
      <w:r w:rsidRPr="005969E8">
        <w:rPr>
          <w:sz w:val="28"/>
          <w:szCs w:val="28"/>
        </w:rPr>
        <w:t>» (образец).</w:t>
      </w:r>
    </w:p>
    <w:p w:rsidR="008B2D56" w:rsidRPr="005969E8" w:rsidRDefault="00124B2A" w:rsidP="007270DD">
      <w:pPr>
        <w:pStyle w:val="a4"/>
        <w:widowControl/>
        <w:tabs>
          <w:tab w:val="num" w:pos="660"/>
          <w:tab w:val="left" w:pos="720"/>
        </w:tabs>
        <w:suppressAutoHyphens w:val="0"/>
        <w:autoSpaceDE/>
        <w:rPr>
          <w:sz w:val="28"/>
          <w:szCs w:val="28"/>
          <w:lang w:val="ru-RU"/>
        </w:rPr>
      </w:pPr>
      <w:r w:rsidRPr="005969E8">
        <w:rPr>
          <w:sz w:val="28"/>
          <w:szCs w:val="28"/>
          <w:lang w:val="ru-RU"/>
        </w:rPr>
        <w:t>10.5.1.</w:t>
      </w:r>
      <w:r w:rsidR="00401B32" w:rsidRPr="005969E8">
        <w:rPr>
          <w:sz w:val="28"/>
          <w:szCs w:val="28"/>
        </w:rPr>
        <w:t xml:space="preserve"> </w:t>
      </w:r>
      <w:r w:rsidRPr="005969E8">
        <w:rPr>
          <w:sz w:val="28"/>
          <w:szCs w:val="28"/>
        </w:rPr>
        <w:t>Приложение № 4 «</w:t>
      </w:r>
      <w:r w:rsidRPr="005969E8">
        <w:rPr>
          <w:color w:val="000000"/>
          <w:sz w:val="28"/>
          <w:szCs w:val="28"/>
        </w:rPr>
        <w:t>Акт первичного учета принятой и переданной электроэнергии по сетям Исполнителя</w:t>
      </w:r>
      <w:r w:rsidRPr="005969E8">
        <w:rPr>
          <w:sz w:val="28"/>
          <w:szCs w:val="28"/>
        </w:rPr>
        <w:t>»</w:t>
      </w:r>
      <w:r w:rsidR="00143941" w:rsidRPr="005969E8">
        <w:rPr>
          <w:sz w:val="28"/>
          <w:szCs w:val="28"/>
          <w:lang w:val="ru-RU"/>
        </w:rPr>
        <w:t xml:space="preserve"> </w:t>
      </w:r>
      <w:r w:rsidRPr="005969E8">
        <w:rPr>
          <w:sz w:val="28"/>
          <w:szCs w:val="28"/>
          <w:lang w:val="ru-RU"/>
        </w:rPr>
        <w:t xml:space="preserve">для </w:t>
      </w:r>
      <w:r w:rsidRPr="005969E8">
        <w:rPr>
          <w:sz w:val="28"/>
          <w:szCs w:val="28"/>
        </w:rPr>
        <w:t>ТСО, которые взяли в аренду оборудование иной ТСО в течение периода регулирования</w:t>
      </w:r>
      <w:r w:rsidR="00143941" w:rsidRPr="005969E8">
        <w:rPr>
          <w:sz w:val="28"/>
          <w:szCs w:val="28"/>
          <w:lang w:val="ru-RU"/>
        </w:rPr>
        <w:t xml:space="preserve"> (образец)</w:t>
      </w:r>
      <w:r w:rsidRPr="005969E8">
        <w:rPr>
          <w:sz w:val="28"/>
          <w:szCs w:val="28"/>
          <w:lang w:val="ru-RU"/>
        </w:rPr>
        <w:t>.</w:t>
      </w:r>
    </w:p>
    <w:p w:rsidR="00260626" w:rsidRPr="005969E8" w:rsidRDefault="00401B32" w:rsidP="007270DD">
      <w:pPr>
        <w:pStyle w:val="a4"/>
        <w:widowControl/>
        <w:tabs>
          <w:tab w:val="num" w:pos="660"/>
          <w:tab w:val="left" w:pos="720"/>
        </w:tabs>
        <w:suppressAutoHyphens w:val="0"/>
        <w:autoSpaceDE/>
        <w:rPr>
          <w:sz w:val="28"/>
          <w:szCs w:val="28"/>
          <w:lang w:val="ru-RU"/>
        </w:rPr>
      </w:pPr>
      <w:r w:rsidRPr="005969E8">
        <w:rPr>
          <w:sz w:val="28"/>
          <w:szCs w:val="28"/>
        </w:rPr>
        <w:t>10.6.</w:t>
      </w:r>
      <w:r w:rsidRPr="005969E8">
        <w:rPr>
          <w:sz w:val="28"/>
          <w:szCs w:val="28"/>
        </w:rPr>
        <w:tab/>
        <w:t>Приложение № 5 «Сводный акт об оказании услуг по передаче электрической энергии по сетям Исполнителя» (образец).</w:t>
      </w:r>
    </w:p>
    <w:p w:rsidR="00124B2A" w:rsidRPr="005969E8" w:rsidRDefault="00124B2A" w:rsidP="007270DD">
      <w:pPr>
        <w:pStyle w:val="a4"/>
        <w:widowControl/>
        <w:tabs>
          <w:tab w:val="num" w:pos="660"/>
          <w:tab w:val="left" w:pos="720"/>
        </w:tabs>
        <w:suppressAutoHyphens w:val="0"/>
        <w:autoSpaceDE/>
        <w:rPr>
          <w:sz w:val="28"/>
          <w:szCs w:val="28"/>
          <w:lang w:val="ru-RU"/>
        </w:rPr>
      </w:pPr>
      <w:r w:rsidRPr="005969E8">
        <w:rPr>
          <w:sz w:val="28"/>
          <w:szCs w:val="28"/>
        </w:rPr>
        <w:t>10.6.</w:t>
      </w:r>
      <w:r w:rsidRPr="005969E8">
        <w:rPr>
          <w:sz w:val="28"/>
          <w:szCs w:val="28"/>
          <w:lang w:val="ru-RU"/>
        </w:rPr>
        <w:t xml:space="preserve">1. </w:t>
      </w:r>
      <w:r w:rsidRPr="005969E8">
        <w:rPr>
          <w:sz w:val="28"/>
          <w:szCs w:val="28"/>
        </w:rPr>
        <w:t>Приложение № 5 «Сводный акт об оказании услуг по передаче электрической энергии по сетям Исполнителя»</w:t>
      </w:r>
      <w:r w:rsidR="00143941" w:rsidRPr="005969E8">
        <w:rPr>
          <w:sz w:val="28"/>
          <w:szCs w:val="28"/>
          <w:lang w:val="ru-RU"/>
        </w:rPr>
        <w:t xml:space="preserve"> </w:t>
      </w:r>
      <w:r w:rsidRPr="005969E8">
        <w:rPr>
          <w:sz w:val="28"/>
          <w:szCs w:val="28"/>
          <w:lang w:val="ru-RU"/>
        </w:rPr>
        <w:t xml:space="preserve">для </w:t>
      </w:r>
      <w:r w:rsidRPr="005969E8">
        <w:rPr>
          <w:sz w:val="28"/>
          <w:szCs w:val="28"/>
        </w:rPr>
        <w:t>ТСО, которые взяли в аренду оборудование иной ТСО в течение периода регулирования</w:t>
      </w:r>
      <w:r w:rsidR="00143941" w:rsidRPr="005969E8">
        <w:rPr>
          <w:sz w:val="28"/>
          <w:szCs w:val="28"/>
          <w:lang w:val="ru-RU"/>
        </w:rPr>
        <w:t xml:space="preserve"> (образец)</w:t>
      </w:r>
      <w:r w:rsidRPr="005969E8">
        <w:rPr>
          <w:sz w:val="28"/>
          <w:szCs w:val="28"/>
          <w:lang w:val="ru-RU"/>
        </w:rPr>
        <w:t>.</w:t>
      </w:r>
    </w:p>
    <w:p w:rsidR="008B2D56" w:rsidRPr="005969E8" w:rsidRDefault="00401B32" w:rsidP="007270DD">
      <w:pPr>
        <w:pStyle w:val="a4"/>
        <w:widowControl/>
        <w:tabs>
          <w:tab w:val="num" w:pos="660"/>
          <w:tab w:val="left" w:pos="720"/>
        </w:tabs>
        <w:suppressAutoHyphens w:val="0"/>
        <w:autoSpaceDE/>
        <w:rPr>
          <w:sz w:val="28"/>
          <w:szCs w:val="28"/>
        </w:rPr>
      </w:pPr>
      <w:r w:rsidRPr="005969E8">
        <w:rPr>
          <w:sz w:val="28"/>
          <w:szCs w:val="28"/>
        </w:rPr>
        <w:lastRenderedPageBreak/>
        <w:t>10.7.</w:t>
      </w:r>
      <w:r w:rsidRPr="005969E8">
        <w:rPr>
          <w:sz w:val="28"/>
          <w:szCs w:val="28"/>
        </w:rPr>
        <w:tab/>
        <w:t>Приложение № 6 «Акт сверки платежей» по Договору (образец).</w:t>
      </w:r>
    </w:p>
    <w:p w:rsidR="008B2D56" w:rsidRPr="005969E8" w:rsidRDefault="00401B32" w:rsidP="007270DD">
      <w:pPr>
        <w:pStyle w:val="a4"/>
        <w:widowControl/>
        <w:tabs>
          <w:tab w:val="num" w:pos="660"/>
          <w:tab w:val="left" w:pos="720"/>
        </w:tabs>
        <w:suppressAutoHyphens w:val="0"/>
        <w:autoSpaceDE/>
        <w:rPr>
          <w:color w:val="000000"/>
          <w:sz w:val="28"/>
          <w:szCs w:val="28"/>
          <w:lang w:val="ru-RU"/>
        </w:rPr>
      </w:pPr>
      <w:r w:rsidRPr="005969E8">
        <w:rPr>
          <w:color w:val="000000"/>
          <w:sz w:val="28"/>
          <w:szCs w:val="28"/>
        </w:rPr>
        <w:t>10.8.</w:t>
      </w:r>
      <w:r w:rsidRPr="005969E8">
        <w:rPr>
          <w:color w:val="000000"/>
          <w:sz w:val="28"/>
          <w:szCs w:val="28"/>
        </w:rPr>
        <w:tab/>
      </w:r>
      <w:r w:rsidRPr="005969E8">
        <w:rPr>
          <w:sz w:val="28"/>
          <w:szCs w:val="28"/>
        </w:rPr>
        <w:t xml:space="preserve">Приложение № 7 </w:t>
      </w:r>
      <w:r w:rsidRPr="005969E8">
        <w:rPr>
          <w:color w:val="000000"/>
          <w:sz w:val="28"/>
          <w:szCs w:val="28"/>
        </w:rPr>
        <w:t>«Акт-баланс приема, отпуска и потерь электроэнергии  по сетям Исполнителя за отчетный период» (образец).</w:t>
      </w:r>
    </w:p>
    <w:p w:rsidR="00124B2A" w:rsidRPr="005969E8" w:rsidRDefault="00124B2A" w:rsidP="007270DD">
      <w:pPr>
        <w:pStyle w:val="a4"/>
        <w:widowControl/>
        <w:tabs>
          <w:tab w:val="num" w:pos="660"/>
          <w:tab w:val="left" w:pos="720"/>
        </w:tabs>
        <w:suppressAutoHyphens w:val="0"/>
        <w:autoSpaceDE/>
        <w:rPr>
          <w:sz w:val="28"/>
          <w:szCs w:val="28"/>
          <w:lang w:val="ru-RU"/>
        </w:rPr>
      </w:pPr>
      <w:r w:rsidRPr="005969E8">
        <w:rPr>
          <w:color w:val="000000"/>
          <w:sz w:val="28"/>
          <w:szCs w:val="28"/>
        </w:rPr>
        <w:t>10.8.</w:t>
      </w:r>
      <w:r w:rsidRPr="005969E8">
        <w:rPr>
          <w:color w:val="000000"/>
          <w:sz w:val="28"/>
          <w:szCs w:val="28"/>
          <w:lang w:val="ru-RU"/>
        </w:rPr>
        <w:t>1.</w:t>
      </w:r>
      <w:r w:rsidRPr="005969E8">
        <w:rPr>
          <w:sz w:val="28"/>
          <w:szCs w:val="28"/>
        </w:rPr>
        <w:t xml:space="preserve">Приложение № 7 </w:t>
      </w:r>
      <w:r w:rsidRPr="005969E8">
        <w:rPr>
          <w:color w:val="000000"/>
          <w:sz w:val="28"/>
          <w:szCs w:val="28"/>
        </w:rPr>
        <w:t>«Акт-баланс приема, отпуска и потерь электроэнергии  по сетям Исполнителя за отчетный период»</w:t>
      </w:r>
      <w:r w:rsidR="00143941" w:rsidRPr="005969E8">
        <w:rPr>
          <w:sz w:val="28"/>
          <w:szCs w:val="28"/>
          <w:lang w:val="ru-RU"/>
        </w:rPr>
        <w:t xml:space="preserve"> </w:t>
      </w:r>
      <w:r w:rsidRPr="005969E8">
        <w:rPr>
          <w:sz w:val="28"/>
          <w:szCs w:val="28"/>
          <w:lang w:val="ru-RU"/>
        </w:rPr>
        <w:t xml:space="preserve">для </w:t>
      </w:r>
      <w:r w:rsidRPr="005969E8">
        <w:rPr>
          <w:sz w:val="28"/>
          <w:szCs w:val="28"/>
        </w:rPr>
        <w:t>ТСО, которые взяли в аренду оборудование иной ТСО в течение периода регулирования</w:t>
      </w:r>
      <w:r w:rsidR="00143941" w:rsidRPr="005969E8">
        <w:rPr>
          <w:sz w:val="28"/>
          <w:szCs w:val="28"/>
          <w:lang w:val="ru-RU"/>
        </w:rPr>
        <w:t xml:space="preserve"> (образец)</w:t>
      </w:r>
      <w:r w:rsidRPr="005969E8">
        <w:rPr>
          <w:sz w:val="28"/>
          <w:szCs w:val="28"/>
          <w:lang w:val="ru-RU"/>
        </w:rPr>
        <w:t>.</w:t>
      </w:r>
    </w:p>
    <w:p w:rsidR="008B2D56" w:rsidRPr="005969E8" w:rsidRDefault="00401B32" w:rsidP="007270DD">
      <w:pPr>
        <w:pStyle w:val="a4"/>
        <w:widowControl/>
        <w:tabs>
          <w:tab w:val="num" w:pos="660"/>
          <w:tab w:val="left" w:pos="720"/>
        </w:tabs>
        <w:suppressAutoHyphens w:val="0"/>
        <w:autoSpaceDE/>
        <w:rPr>
          <w:sz w:val="28"/>
          <w:szCs w:val="28"/>
        </w:rPr>
      </w:pPr>
      <w:r w:rsidRPr="005969E8">
        <w:rPr>
          <w:sz w:val="28"/>
          <w:szCs w:val="28"/>
        </w:rPr>
        <w:t>10.9.</w:t>
      </w:r>
      <w:r w:rsidRPr="005969E8">
        <w:rPr>
          <w:sz w:val="28"/>
          <w:szCs w:val="28"/>
        </w:rPr>
        <w:tab/>
        <w:t xml:space="preserve">Приложение № 8 «Перечень объектов межсетевой координации на балансе Исполнителя». </w:t>
      </w:r>
    </w:p>
    <w:p w:rsidR="008B2D56" w:rsidRPr="005969E8" w:rsidRDefault="00401B32" w:rsidP="007270DD">
      <w:pPr>
        <w:pStyle w:val="a4"/>
        <w:widowControl/>
        <w:numPr>
          <w:ilvl w:val="1"/>
          <w:numId w:val="9"/>
        </w:numPr>
        <w:tabs>
          <w:tab w:val="left" w:pos="720"/>
        </w:tabs>
        <w:suppressAutoHyphens w:val="0"/>
        <w:autoSpaceDE/>
        <w:ind w:left="0" w:firstLine="0"/>
        <w:rPr>
          <w:sz w:val="28"/>
          <w:szCs w:val="28"/>
        </w:rPr>
      </w:pPr>
      <w:r w:rsidRPr="005969E8">
        <w:rPr>
          <w:sz w:val="28"/>
          <w:szCs w:val="28"/>
        </w:rPr>
        <w:t>Приложение № 9 «Нормативные потери в сетях Исполнителя на __ год, с разбивкой по месяцам, диапазонам напряжения (в абсолютном и относительном выражении)».</w:t>
      </w:r>
    </w:p>
    <w:p w:rsidR="008B2D56" w:rsidRPr="005969E8" w:rsidRDefault="00401B32" w:rsidP="007270DD">
      <w:pPr>
        <w:pStyle w:val="a4"/>
        <w:widowControl/>
        <w:tabs>
          <w:tab w:val="left" w:pos="720"/>
        </w:tabs>
        <w:suppressAutoHyphens w:val="0"/>
        <w:autoSpaceDE/>
        <w:rPr>
          <w:sz w:val="28"/>
          <w:szCs w:val="28"/>
        </w:rPr>
      </w:pPr>
      <w:r w:rsidRPr="005969E8">
        <w:rPr>
          <w:sz w:val="28"/>
          <w:szCs w:val="28"/>
        </w:rPr>
        <w:t>10.11.</w:t>
      </w:r>
      <w:r w:rsidRPr="005969E8">
        <w:rPr>
          <w:sz w:val="28"/>
          <w:szCs w:val="28"/>
        </w:rPr>
        <w:tab/>
        <w:t xml:space="preserve"> Приложение № 10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8B2D56" w:rsidRPr="005969E8" w:rsidRDefault="00401B32" w:rsidP="007270DD">
      <w:pPr>
        <w:pStyle w:val="a4"/>
        <w:widowControl/>
        <w:tabs>
          <w:tab w:val="left" w:pos="720"/>
        </w:tabs>
        <w:suppressAutoHyphens w:val="0"/>
        <w:autoSpaceDE/>
        <w:ind w:right="111"/>
        <w:rPr>
          <w:sz w:val="28"/>
          <w:szCs w:val="28"/>
        </w:rPr>
      </w:pPr>
      <w:r w:rsidRPr="005969E8">
        <w:rPr>
          <w:sz w:val="28"/>
          <w:szCs w:val="28"/>
        </w:rPr>
        <w:t>10.12.</w:t>
      </w:r>
      <w:r w:rsidRPr="005969E8">
        <w:rPr>
          <w:sz w:val="28"/>
          <w:szCs w:val="28"/>
        </w:rPr>
        <w:tab/>
        <w:t xml:space="preserve"> Приложение № 11 «Акт снятия показаний приборов учета электрической энергии» (образец).</w:t>
      </w:r>
    </w:p>
    <w:p w:rsidR="008B2D56" w:rsidRPr="005969E8" w:rsidRDefault="00401B32" w:rsidP="007270DD">
      <w:pPr>
        <w:pStyle w:val="a4"/>
        <w:suppressAutoHyphens w:val="0"/>
        <w:autoSpaceDN w:val="0"/>
        <w:rPr>
          <w:sz w:val="28"/>
          <w:szCs w:val="28"/>
          <w:lang w:val="ru-RU"/>
        </w:rPr>
      </w:pPr>
      <w:r w:rsidRPr="005969E8">
        <w:rPr>
          <w:sz w:val="28"/>
          <w:szCs w:val="28"/>
        </w:rPr>
        <w:t>10.13.</w:t>
      </w:r>
      <w:r w:rsidRPr="005969E8">
        <w:rPr>
          <w:sz w:val="28"/>
          <w:szCs w:val="28"/>
        </w:rPr>
        <w:tab/>
        <w:t xml:space="preserve"> Приложение № 12 «Акт согласования технологической и аварийной брони электроснабжения Потребителя электрической энергией» (образец).</w:t>
      </w:r>
    </w:p>
    <w:p w:rsidR="00096DD2" w:rsidRPr="005969E8" w:rsidRDefault="00096DD2" w:rsidP="00096DD2">
      <w:pPr>
        <w:jc w:val="both"/>
        <w:rPr>
          <w:sz w:val="28"/>
          <w:szCs w:val="28"/>
        </w:rPr>
      </w:pPr>
      <w:r w:rsidRPr="005969E8">
        <w:rPr>
          <w:sz w:val="28"/>
          <w:szCs w:val="28"/>
        </w:rPr>
        <w:t xml:space="preserve">10.14. Приложение №13 Объем заявленной мощности </w:t>
      </w:r>
    </w:p>
    <w:p w:rsidR="00DB152F" w:rsidRPr="005969E8" w:rsidRDefault="00DB152F" w:rsidP="00DB152F">
      <w:pPr>
        <w:shd w:val="clear" w:color="auto" w:fill="FFFFFF"/>
        <w:tabs>
          <w:tab w:val="num" w:pos="1134"/>
        </w:tabs>
        <w:jc w:val="both"/>
        <w:rPr>
          <w:rFonts w:eastAsia="Calibri"/>
          <w:sz w:val="28"/>
          <w:szCs w:val="28"/>
          <w:lang w:eastAsia="ru-RU"/>
        </w:rPr>
      </w:pPr>
      <w:r w:rsidRPr="005969E8">
        <w:rPr>
          <w:rFonts w:eastAsia="Calibri"/>
          <w:sz w:val="28"/>
          <w:szCs w:val="28"/>
          <w:lang w:eastAsia="ru-RU"/>
        </w:rPr>
        <w:t>10.15. Приложение № 14 «Антикоррупционная оговорка».</w:t>
      </w:r>
    </w:p>
    <w:p w:rsidR="00DB152F" w:rsidRPr="005969E8" w:rsidRDefault="0013732F" w:rsidP="00DB152F">
      <w:pPr>
        <w:widowControl w:val="0"/>
        <w:tabs>
          <w:tab w:val="num" w:pos="540"/>
        </w:tabs>
        <w:autoSpaceDE w:val="0"/>
        <w:autoSpaceDN w:val="0"/>
        <w:contextualSpacing/>
        <w:jc w:val="both"/>
        <w:rPr>
          <w:sz w:val="28"/>
          <w:szCs w:val="28"/>
          <w:lang w:eastAsia="ru-RU"/>
        </w:rPr>
      </w:pPr>
      <w:r w:rsidRPr="005969E8">
        <w:rPr>
          <w:sz w:val="28"/>
          <w:szCs w:val="28"/>
          <w:lang w:eastAsia="ru-RU"/>
        </w:rPr>
        <w:t>10.16. Приложение № 15 «Порядок, форматы и протоколы обмена данными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D2701F" w:rsidRPr="005969E8" w:rsidRDefault="00D2701F" w:rsidP="007270DD">
      <w:pPr>
        <w:pStyle w:val="a4"/>
        <w:suppressAutoHyphens w:val="0"/>
        <w:autoSpaceDN w:val="0"/>
        <w:rPr>
          <w:sz w:val="28"/>
          <w:szCs w:val="28"/>
          <w:lang w:val="ru-RU"/>
        </w:rPr>
      </w:pPr>
    </w:p>
    <w:p w:rsidR="00554D97" w:rsidRPr="005969E8" w:rsidRDefault="00401B32" w:rsidP="007270DD">
      <w:pPr>
        <w:numPr>
          <w:ilvl w:val="0"/>
          <w:numId w:val="9"/>
        </w:numPr>
        <w:jc w:val="center"/>
        <w:rPr>
          <w:b/>
          <w:caps/>
          <w:sz w:val="28"/>
          <w:szCs w:val="28"/>
        </w:rPr>
      </w:pPr>
      <w:r w:rsidRPr="005969E8">
        <w:rPr>
          <w:b/>
          <w:caps/>
          <w:sz w:val="28"/>
          <w:szCs w:val="28"/>
        </w:rPr>
        <w:t>АДРЕСА И ПЛАТЕЖНЫЕ РЕКВИЗИТЫ СТОРОН</w:t>
      </w:r>
    </w:p>
    <w:p w:rsidR="00A23C94" w:rsidRPr="005969E8" w:rsidRDefault="00A23C94" w:rsidP="00A23C94">
      <w:pPr>
        <w:ind w:left="600"/>
        <w:rPr>
          <w:b/>
          <w:caps/>
          <w:sz w:val="28"/>
          <w:szCs w:val="28"/>
        </w:rPr>
      </w:pPr>
    </w:p>
    <w:p w:rsidR="00A23C94" w:rsidRPr="005969E8" w:rsidRDefault="00A23C94" w:rsidP="00A23C94">
      <w:pPr>
        <w:ind w:left="600"/>
        <w:rPr>
          <w:b/>
          <w:caps/>
          <w:sz w:val="28"/>
          <w:szCs w:val="28"/>
        </w:rPr>
      </w:pPr>
    </w:p>
    <w:tbl>
      <w:tblPr>
        <w:tblW w:w="99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5220"/>
      </w:tblGrid>
      <w:tr w:rsidR="009149C0" w:rsidRPr="00207382" w:rsidTr="00AD5B8E">
        <w:tc>
          <w:tcPr>
            <w:tcW w:w="4716" w:type="dxa"/>
            <w:tcBorders>
              <w:top w:val="nil"/>
              <w:left w:val="nil"/>
              <w:bottom w:val="nil"/>
              <w:right w:val="nil"/>
            </w:tcBorders>
            <w:shd w:val="clear" w:color="auto" w:fill="auto"/>
          </w:tcPr>
          <w:p w:rsidR="009149C0" w:rsidRPr="005969E8" w:rsidRDefault="009149C0" w:rsidP="00725FFF">
            <w:pPr>
              <w:suppressAutoHyphens w:val="0"/>
              <w:jc w:val="both"/>
              <w:rPr>
                <w:b/>
                <w:sz w:val="28"/>
                <w:szCs w:val="28"/>
              </w:rPr>
            </w:pPr>
            <w:r w:rsidRPr="005969E8">
              <w:rPr>
                <w:b/>
                <w:sz w:val="28"/>
                <w:szCs w:val="28"/>
              </w:rPr>
              <w:t>Исполнитель:</w:t>
            </w:r>
          </w:p>
        </w:tc>
        <w:tc>
          <w:tcPr>
            <w:tcW w:w="5220" w:type="dxa"/>
            <w:tcBorders>
              <w:top w:val="nil"/>
              <w:left w:val="nil"/>
              <w:bottom w:val="nil"/>
              <w:right w:val="nil"/>
            </w:tcBorders>
            <w:shd w:val="clear" w:color="auto" w:fill="auto"/>
          </w:tcPr>
          <w:p w:rsidR="00324EF8" w:rsidRPr="00207382" w:rsidRDefault="009149C0" w:rsidP="00400DE1">
            <w:pPr>
              <w:suppressAutoHyphens w:val="0"/>
              <w:jc w:val="both"/>
              <w:rPr>
                <w:b/>
                <w:sz w:val="28"/>
                <w:szCs w:val="28"/>
              </w:rPr>
            </w:pPr>
            <w:r w:rsidRPr="005969E8">
              <w:rPr>
                <w:b/>
                <w:sz w:val="28"/>
                <w:szCs w:val="28"/>
              </w:rPr>
              <w:t>Заказчик:</w:t>
            </w:r>
            <w:bookmarkStart w:id="0" w:name="_GoBack"/>
            <w:bookmarkEnd w:id="0"/>
          </w:p>
        </w:tc>
      </w:tr>
    </w:tbl>
    <w:p w:rsidR="005D254C" w:rsidRPr="00207382" w:rsidRDefault="005D254C" w:rsidP="00D1298A">
      <w:pPr>
        <w:rPr>
          <w:caps/>
          <w:sz w:val="28"/>
          <w:szCs w:val="28"/>
        </w:rPr>
      </w:pPr>
    </w:p>
    <w:sectPr w:rsidR="005D254C" w:rsidRPr="00207382" w:rsidSect="00A23C94">
      <w:headerReference w:type="even" r:id="rId21"/>
      <w:headerReference w:type="default" r:id="rId22"/>
      <w:footerReference w:type="even" r:id="rId23"/>
      <w:footnotePr>
        <w:pos w:val="beneathText"/>
      </w:footnotePr>
      <w:pgSz w:w="11905" w:h="16837"/>
      <w:pgMar w:top="1134" w:right="851" w:bottom="567" w:left="1701" w:header="720" w:footer="408"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919" w:rsidRDefault="004B6919">
      <w:r>
        <w:separator/>
      </w:r>
    </w:p>
  </w:endnote>
  <w:endnote w:type="continuationSeparator" w:id="0">
    <w:p w:rsidR="004B6919" w:rsidRDefault="004B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MT">
    <w:altName w:val="Garamond"/>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026" w:rsidRDefault="00E70026" w:rsidP="00CE4E3A">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E70026" w:rsidRDefault="00E70026" w:rsidP="00CE4E3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919" w:rsidRDefault="004B6919">
      <w:r>
        <w:separator/>
      </w:r>
    </w:p>
  </w:footnote>
  <w:footnote w:type="continuationSeparator" w:id="0">
    <w:p w:rsidR="004B6919" w:rsidRDefault="004B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026" w:rsidRDefault="00E70026" w:rsidP="00326AAA">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E70026" w:rsidRDefault="00E70026" w:rsidP="009C6789">
    <w:pPr>
      <w:pStyle w:val="ac"/>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382302"/>
      <w:docPartObj>
        <w:docPartGallery w:val="Page Numbers (Top of Page)"/>
        <w:docPartUnique/>
      </w:docPartObj>
    </w:sdtPr>
    <w:sdtEndPr/>
    <w:sdtContent>
      <w:p w:rsidR="00E70026" w:rsidRPr="001B061F" w:rsidRDefault="00E70026" w:rsidP="001B061F">
        <w:pPr>
          <w:pStyle w:val="ac"/>
          <w:jc w:val="center"/>
        </w:pPr>
        <w:r>
          <w:fldChar w:fldCharType="begin"/>
        </w:r>
        <w:r>
          <w:instrText>PAGE   \* MERGEFORMAT</w:instrText>
        </w:r>
        <w:r>
          <w:fldChar w:fldCharType="separate"/>
        </w:r>
        <w:r w:rsidR="005969E8">
          <w:rPr>
            <w:noProof/>
          </w:rPr>
          <w:t>34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6"/>
    <w:lvl w:ilvl="0">
      <w:start w:val="2"/>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 w15:restartNumberingAfterBreak="0">
    <w:nsid w:val="27D72A44"/>
    <w:multiLevelType w:val="multilevel"/>
    <w:tmpl w:val="3E1AB64C"/>
    <w:lvl w:ilvl="0">
      <w:start w:val="10"/>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251922"/>
    <w:multiLevelType w:val="hybridMultilevel"/>
    <w:tmpl w:val="E0DAB4AA"/>
    <w:lvl w:ilvl="0" w:tplc="2B5CF6EC">
      <w:start w:val="1"/>
      <w:numFmt w:val="bullet"/>
      <w:lvlText w:val=""/>
      <w:lvlJc w:val="left"/>
      <w:pPr>
        <w:tabs>
          <w:tab w:val="num" w:pos="357"/>
        </w:tabs>
        <w:ind w:left="76"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8B4F12"/>
    <w:multiLevelType w:val="multilevel"/>
    <w:tmpl w:val="33E2AC6C"/>
    <w:lvl w:ilvl="0">
      <w:start w:val="1"/>
      <w:numFmt w:val="none"/>
      <w:pStyle w:val="CMSHeadL1"/>
      <w:suff w:val="nothing"/>
      <w:lvlText w:val=""/>
      <w:lvlJc w:val="left"/>
      <w:pPr>
        <w:ind w:left="0" w:firstLine="0"/>
      </w:pPr>
      <w:rPr>
        <w:rFonts w:hint="default"/>
      </w:rPr>
    </w:lvl>
    <w:lvl w:ilvl="1">
      <w:start w:val="1"/>
      <w:numFmt w:val="decimal"/>
      <w:pStyle w:val="CMSHeadL2"/>
      <w:lvlText w:val="%2."/>
      <w:lvlJc w:val="left"/>
      <w:pPr>
        <w:tabs>
          <w:tab w:val="num" w:pos="851"/>
        </w:tabs>
        <w:ind w:left="851" w:hanging="851"/>
      </w:pPr>
      <w:rPr>
        <w:rFonts w:hint="default"/>
      </w:rPr>
    </w:lvl>
    <w:lvl w:ilvl="2">
      <w:start w:val="1"/>
      <w:numFmt w:val="decimal"/>
      <w:pStyle w:val="CMSHeadL3"/>
      <w:lvlText w:val="%2.%3"/>
      <w:lvlJc w:val="left"/>
      <w:pPr>
        <w:tabs>
          <w:tab w:val="num" w:pos="851"/>
        </w:tabs>
        <w:ind w:left="851" w:hanging="851"/>
      </w:pPr>
      <w:rPr>
        <w:rFonts w:hint="default"/>
      </w:rPr>
    </w:lvl>
    <w:lvl w:ilvl="3">
      <w:start w:val="1"/>
      <w:numFmt w:val="decimal"/>
      <w:pStyle w:val="CMSHeadL4"/>
      <w:lvlText w:val="%2.%3.%4"/>
      <w:lvlJc w:val="left"/>
      <w:pPr>
        <w:tabs>
          <w:tab w:val="num" w:pos="1701"/>
        </w:tabs>
        <w:ind w:left="1701" w:hanging="850"/>
      </w:pPr>
      <w:rPr>
        <w:rFonts w:hint="default"/>
      </w:rPr>
    </w:lvl>
    <w:lvl w:ilvl="4">
      <w:start w:val="1"/>
      <w:numFmt w:val="lowerLetter"/>
      <w:pStyle w:val="CMSHeadL5"/>
      <w:lvlText w:val="(%5)"/>
      <w:lvlJc w:val="left"/>
      <w:pPr>
        <w:tabs>
          <w:tab w:val="num" w:pos="2552"/>
        </w:tabs>
        <w:ind w:left="2552" w:hanging="851"/>
      </w:pPr>
      <w:rPr>
        <w:rFonts w:hint="default"/>
      </w:rPr>
    </w:lvl>
    <w:lvl w:ilvl="5">
      <w:start w:val="1"/>
      <w:numFmt w:val="lowerRoman"/>
      <w:pStyle w:val="CMSHeadL6"/>
      <w:lvlText w:val="(%6)"/>
      <w:lvlJc w:val="left"/>
      <w:pPr>
        <w:tabs>
          <w:tab w:val="num" w:pos="3402"/>
        </w:tabs>
        <w:ind w:left="3402" w:hanging="850"/>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4" w15:restartNumberingAfterBreak="0">
    <w:nsid w:val="3D412090"/>
    <w:multiLevelType w:val="hybridMultilevel"/>
    <w:tmpl w:val="9C502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EE78D7"/>
    <w:multiLevelType w:val="multilevel"/>
    <w:tmpl w:val="1B22306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8F4BAC"/>
    <w:multiLevelType w:val="multilevel"/>
    <w:tmpl w:val="1066916E"/>
    <w:lvl w:ilvl="0">
      <w:start w:val="1"/>
      <w:numFmt w:val="decimal"/>
      <w:lvlText w:val="%1"/>
      <w:lvlJc w:val="left"/>
      <w:pPr>
        <w:tabs>
          <w:tab w:val="num" w:pos="1440"/>
        </w:tabs>
        <w:ind w:firstLine="720"/>
      </w:pPr>
      <w:rPr>
        <w:rFonts w:cs="Times New Roman" w:hint="default"/>
      </w:rPr>
    </w:lvl>
    <w:lvl w:ilvl="1">
      <w:start w:val="1"/>
      <w:numFmt w:val="decimal"/>
      <w:pStyle w:val="1"/>
      <w:lvlText w:val="%1.%2"/>
      <w:lvlJc w:val="left"/>
      <w:pPr>
        <w:tabs>
          <w:tab w:val="num" w:pos="1440"/>
        </w:tabs>
        <w:ind w:firstLine="720"/>
      </w:pPr>
      <w:rPr>
        <w:rFonts w:cs="Times New Roman" w:hint="default"/>
        <w:sz w:val="24"/>
        <w:szCs w:val="24"/>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764"/>
        </w:tabs>
        <w:ind w:left="1762" w:hanging="86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60B24EF6"/>
    <w:multiLevelType w:val="multilevel"/>
    <w:tmpl w:val="D5F4A4A0"/>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74B0525"/>
    <w:multiLevelType w:val="hybridMultilevel"/>
    <w:tmpl w:val="3B802CDC"/>
    <w:lvl w:ilvl="0" w:tplc="2B5CF6EC">
      <w:start w:val="1"/>
      <w:numFmt w:val="bullet"/>
      <w:lvlText w:val=""/>
      <w:lvlJc w:val="left"/>
      <w:pPr>
        <w:tabs>
          <w:tab w:val="num" w:pos="1077"/>
        </w:tabs>
        <w:ind w:left="796"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FA97D36"/>
    <w:multiLevelType w:val="multilevel"/>
    <w:tmpl w:val="AFD0416E"/>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371C97"/>
    <w:multiLevelType w:val="multilevel"/>
    <w:tmpl w:val="E344302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7BA67B3"/>
    <w:multiLevelType w:val="multilevel"/>
    <w:tmpl w:val="E79278F8"/>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10"/>
  </w:num>
  <w:num w:numId="4">
    <w:abstractNumId w:val="3"/>
  </w:num>
  <w:num w:numId="5">
    <w:abstractNumId w:val="2"/>
  </w:num>
  <w:num w:numId="6">
    <w:abstractNumId w:val="8"/>
  </w:num>
  <w:num w:numId="7">
    <w:abstractNumId w:val="1"/>
  </w:num>
  <w:num w:numId="8">
    <w:abstractNumId w:val="11"/>
  </w:num>
  <w:num w:numId="9">
    <w:abstractNumId w:val="9"/>
  </w:num>
  <w:num w:numId="10">
    <w:abstractNumId w:val="4"/>
  </w:num>
  <w:num w:numId="11">
    <w:abstractNumId w:val="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B2"/>
    <w:rsid w:val="00001CE9"/>
    <w:rsid w:val="00002E12"/>
    <w:rsid w:val="00005702"/>
    <w:rsid w:val="00005F12"/>
    <w:rsid w:val="00012690"/>
    <w:rsid w:val="00012883"/>
    <w:rsid w:val="00012B12"/>
    <w:rsid w:val="00021269"/>
    <w:rsid w:val="0002128E"/>
    <w:rsid w:val="00024E24"/>
    <w:rsid w:val="000267C5"/>
    <w:rsid w:val="000275BC"/>
    <w:rsid w:val="000276C9"/>
    <w:rsid w:val="000363C4"/>
    <w:rsid w:val="00040142"/>
    <w:rsid w:val="00040A01"/>
    <w:rsid w:val="0004197D"/>
    <w:rsid w:val="00042CE8"/>
    <w:rsid w:val="00042E70"/>
    <w:rsid w:val="00042FE6"/>
    <w:rsid w:val="00043056"/>
    <w:rsid w:val="000449A3"/>
    <w:rsid w:val="00044CBF"/>
    <w:rsid w:val="00045A61"/>
    <w:rsid w:val="00046192"/>
    <w:rsid w:val="00046EF6"/>
    <w:rsid w:val="000472C3"/>
    <w:rsid w:val="00047775"/>
    <w:rsid w:val="00053396"/>
    <w:rsid w:val="00053741"/>
    <w:rsid w:val="000542B7"/>
    <w:rsid w:val="00054D5D"/>
    <w:rsid w:val="0005740E"/>
    <w:rsid w:val="000602D2"/>
    <w:rsid w:val="00060C3A"/>
    <w:rsid w:val="000619EC"/>
    <w:rsid w:val="000647A4"/>
    <w:rsid w:val="000665B0"/>
    <w:rsid w:val="0007189E"/>
    <w:rsid w:val="000733FF"/>
    <w:rsid w:val="00077335"/>
    <w:rsid w:val="000778FF"/>
    <w:rsid w:val="00082AD3"/>
    <w:rsid w:val="000836FB"/>
    <w:rsid w:val="00084F25"/>
    <w:rsid w:val="000854C7"/>
    <w:rsid w:val="000877D4"/>
    <w:rsid w:val="000905AD"/>
    <w:rsid w:val="00090BD3"/>
    <w:rsid w:val="000917C5"/>
    <w:rsid w:val="00095FC8"/>
    <w:rsid w:val="00096DD2"/>
    <w:rsid w:val="00097873"/>
    <w:rsid w:val="000A53B2"/>
    <w:rsid w:val="000B148C"/>
    <w:rsid w:val="000B1833"/>
    <w:rsid w:val="000B1884"/>
    <w:rsid w:val="000B24CC"/>
    <w:rsid w:val="000B257B"/>
    <w:rsid w:val="000B2A3D"/>
    <w:rsid w:val="000B4ED1"/>
    <w:rsid w:val="000C006F"/>
    <w:rsid w:val="000C0215"/>
    <w:rsid w:val="000C3B80"/>
    <w:rsid w:val="000D0834"/>
    <w:rsid w:val="000D2890"/>
    <w:rsid w:val="000D2912"/>
    <w:rsid w:val="000D37F2"/>
    <w:rsid w:val="000D75F8"/>
    <w:rsid w:val="000E31E4"/>
    <w:rsid w:val="000E6EF4"/>
    <w:rsid w:val="000E749F"/>
    <w:rsid w:val="000E75A3"/>
    <w:rsid w:val="000F0B53"/>
    <w:rsid w:val="000F1091"/>
    <w:rsid w:val="000F26D6"/>
    <w:rsid w:val="000F35FA"/>
    <w:rsid w:val="0010081D"/>
    <w:rsid w:val="001017AF"/>
    <w:rsid w:val="001032AB"/>
    <w:rsid w:val="00110CB5"/>
    <w:rsid w:val="0011240B"/>
    <w:rsid w:val="00116C4B"/>
    <w:rsid w:val="001172B8"/>
    <w:rsid w:val="001212E4"/>
    <w:rsid w:val="00122B2F"/>
    <w:rsid w:val="00124B2A"/>
    <w:rsid w:val="00124D80"/>
    <w:rsid w:val="0012538F"/>
    <w:rsid w:val="00125A24"/>
    <w:rsid w:val="00125ED1"/>
    <w:rsid w:val="00130CC2"/>
    <w:rsid w:val="00130F8F"/>
    <w:rsid w:val="001318DF"/>
    <w:rsid w:val="001336B3"/>
    <w:rsid w:val="0013389E"/>
    <w:rsid w:val="00133F64"/>
    <w:rsid w:val="00134533"/>
    <w:rsid w:val="001355DB"/>
    <w:rsid w:val="0013732F"/>
    <w:rsid w:val="00141793"/>
    <w:rsid w:val="00142861"/>
    <w:rsid w:val="00143941"/>
    <w:rsid w:val="0014480A"/>
    <w:rsid w:val="00150CBB"/>
    <w:rsid w:val="00153C61"/>
    <w:rsid w:val="00155772"/>
    <w:rsid w:val="001561E8"/>
    <w:rsid w:val="00156514"/>
    <w:rsid w:val="0015664E"/>
    <w:rsid w:val="0016038B"/>
    <w:rsid w:val="0016053E"/>
    <w:rsid w:val="00160636"/>
    <w:rsid w:val="00162B51"/>
    <w:rsid w:val="00164CFD"/>
    <w:rsid w:val="00165593"/>
    <w:rsid w:val="00165726"/>
    <w:rsid w:val="00166C37"/>
    <w:rsid w:val="0017006A"/>
    <w:rsid w:val="00173086"/>
    <w:rsid w:val="00173867"/>
    <w:rsid w:val="00174621"/>
    <w:rsid w:val="00174793"/>
    <w:rsid w:val="00176B30"/>
    <w:rsid w:val="0017799B"/>
    <w:rsid w:val="00177A89"/>
    <w:rsid w:val="0018119F"/>
    <w:rsid w:val="00182C8E"/>
    <w:rsid w:val="00182F62"/>
    <w:rsid w:val="001835E4"/>
    <w:rsid w:val="00184069"/>
    <w:rsid w:val="00185174"/>
    <w:rsid w:val="001878CB"/>
    <w:rsid w:val="00194EBA"/>
    <w:rsid w:val="00194F96"/>
    <w:rsid w:val="001953EB"/>
    <w:rsid w:val="0019796D"/>
    <w:rsid w:val="001A1304"/>
    <w:rsid w:val="001A26BE"/>
    <w:rsid w:val="001A4890"/>
    <w:rsid w:val="001B061F"/>
    <w:rsid w:val="001B0CF9"/>
    <w:rsid w:val="001B1A58"/>
    <w:rsid w:val="001B3F6C"/>
    <w:rsid w:val="001B66E3"/>
    <w:rsid w:val="001B6EB9"/>
    <w:rsid w:val="001C052D"/>
    <w:rsid w:val="001C389B"/>
    <w:rsid w:val="001C4601"/>
    <w:rsid w:val="001C5C76"/>
    <w:rsid w:val="001C5D34"/>
    <w:rsid w:val="001C75FD"/>
    <w:rsid w:val="001C766F"/>
    <w:rsid w:val="001D2EDF"/>
    <w:rsid w:val="001D6AE2"/>
    <w:rsid w:val="001E09E8"/>
    <w:rsid w:val="001E3B7B"/>
    <w:rsid w:val="001E5241"/>
    <w:rsid w:val="001E67A7"/>
    <w:rsid w:val="001E7013"/>
    <w:rsid w:val="001E7F61"/>
    <w:rsid w:val="001F0CD7"/>
    <w:rsid w:val="001F0F18"/>
    <w:rsid w:val="001F2445"/>
    <w:rsid w:val="001F2478"/>
    <w:rsid w:val="001F3F33"/>
    <w:rsid w:val="001F416D"/>
    <w:rsid w:val="001F571D"/>
    <w:rsid w:val="001F580C"/>
    <w:rsid w:val="001F6C34"/>
    <w:rsid w:val="00202A44"/>
    <w:rsid w:val="00204261"/>
    <w:rsid w:val="002042D2"/>
    <w:rsid w:val="00204D5B"/>
    <w:rsid w:val="00206723"/>
    <w:rsid w:val="00206943"/>
    <w:rsid w:val="00206C04"/>
    <w:rsid w:val="00207382"/>
    <w:rsid w:val="00207902"/>
    <w:rsid w:val="00207A5F"/>
    <w:rsid w:val="0021226B"/>
    <w:rsid w:val="00213EAF"/>
    <w:rsid w:val="00213EDE"/>
    <w:rsid w:val="00214442"/>
    <w:rsid w:val="0021543A"/>
    <w:rsid w:val="00215C87"/>
    <w:rsid w:val="00215CE0"/>
    <w:rsid w:val="00217192"/>
    <w:rsid w:val="002213F1"/>
    <w:rsid w:val="002236FD"/>
    <w:rsid w:val="002307D5"/>
    <w:rsid w:val="002343F7"/>
    <w:rsid w:val="00235F40"/>
    <w:rsid w:val="00236709"/>
    <w:rsid w:val="00236A63"/>
    <w:rsid w:val="002406A7"/>
    <w:rsid w:val="002439A0"/>
    <w:rsid w:val="00244391"/>
    <w:rsid w:val="00244DB4"/>
    <w:rsid w:val="00244DD3"/>
    <w:rsid w:val="00246AC8"/>
    <w:rsid w:val="00247162"/>
    <w:rsid w:val="00251ED1"/>
    <w:rsid w:val="00257C91"/>
    <w:rsid w:val="00260626"/>
    <w:rsid w:val="00261AE5"/>
    <w:rsid w:val="00261D45"/>
    <w:rsid w:val="00262382"/>
    <w:rsid w:val="002638BF"/>
    <w:rsid w:val="00263E10"/>
    <w:rsid w:val="00267F5E"/>
    <w:rsid w:val="00272B1D"/>
    <w:rsid w:val="002730CF"/>
    <w:rsid w:val="00273352"/>
    <w:rsid w:val="002809BC"/>
    <w:rsid w:val="00280F32"/>
    <w:rsid w:val="00281BBB"/>
    <w:rsid w:val="00282DB1"/>
    <w:rsid w:val="00283F6A"/>
    <w:rsid w:val="00284B17"/>
    <w:rsid w:val="00284E9C"/>
    <w:rsid w:val="002901B2"/>
    <w:rsid w:val="0029147D"/>
    <w:rsid w:val="0029456D"/>
    <w:rsid w:val="0029485C"/>
    <w:rsid w:val="002958CE"/>
    <w:rsid w:val="00295C93"/>
    <w:rsid w:val="00297FBC"/>
    <w:rsid w:val="002A0BD9"/>
    <w:rsid w:val="002A1A07"/>
    <w:rsid w:val="002A2CE9"/>
    <w:rsid w:val="002A3641"/>
    <w:rsid w:val="002A4D80"/>
    <w:rsid w:val="002A5116"/>
    <w:rsid w:val="002B15FB"/>
    <w:rsid w:val="002B425C"/>
    <w:rsid w:val="002B4337"/>
    <w:rsid w:val="002C61D0"/>
    <w:rsid w:val="002C6D4E"/>
    <w:rsid w:val="002C7FF5"/>
    <w:rsid w:val="002D3741"/>
    <w:rsid w:val="002D6830"/>
    <w:rsid w:val="002D6A4C"/>
    <w:rsid w:val="002E054A"/>
    <w:rsid w:val="002E50B9"/>
    <w:rsid w:val="002F1316"/>
    <w:rsid w:val="002F1F40"/>
    <w:rsid w:val="002F2414"/>
    <w:rsid w:val="002F279C"/>
    <w:rsid w:val="002F29D4"/>
    <w:rsid w:val="002F403E"/>
    <w:rsid w:val="002F52F2"/>
    <w:rsid w:val="002F62A0"/>
    <w:rsid w:val="002F6A29"/>
    <w:rsid w:val="00300A77"/>
    <w:rsid w:val="00300FCA"/>
    <w:rsid w:val="0030174A"/>
    <w:rsid w:val="00302F43"/>
    <w:rsid w:val="00303549"/>
    <w:rsid w:val="00303C2B"/>
    <w:rsid w:val="0030532A"/>
    <w:rsid w:val="00305DB2"/>
    <w:rsid w:val="00314C12"/>
    <w:rsid w:val="003156D9"/>
    <w:rsid w:val="00317484"/>
    <w:rsid w:val="00322F70"/>
    <w:rsid w:val="00324EF8"/>
    <w:rsid w:val="003269A3"/>
    <w:rsid w:val="00326AAA"/>
    <w:rsid w:val="00327671"/>
    <w:rsid w:val="00330D74"/>
    <w:rsid w:val="003313DC"/>
    <w:rsid w:val="00334CE1"/>
    <w:rsid w:val="0033616B"/>
    <w:rsid w:val="00336751"/>
    <w:rsid w:val="003404F9"/>
    <w:rsid w:val="0034200A"/>
    <w:rsid w:val="00342078"/>
    <w:rsid w:val="0035130D"/>
    <w:rsid w:val="00361485"/>
    <w:rsid w:val="00361CCA"/>
    <w:rsid w:val="00363702"/>
    <w:rsid w:val="003652C7"/>
    <w:rsid w:val="0036782D"/>
    <w:rsid w:val="00371DCC"/>
    <w:rsid w:val="0037289A"/>
    <w:rsid w:val="00372B88"/>
    <w:rsid w:val="003742FB"/>
    <w:rsid w:val="00374A60"/>
    <w:rsid w:val="00375C51"/>
    <w:rsid w:val="00377B00"/>
    <w:rsid w:val="00377DA7"/>
    <w:rsid w:val="00381AEA"/>
    <w:rsid w:val="00392333"/>
    <w:rsid w:val="00393319"/>
    <w:rsid w:val="00393C4A"/>
    <w:rsid w:val="003966BD"/>
    <w:rsid w:val="00397DC0"/>
    <w:rsid w:val="003A0EE2"/>
    <w:rsid w:val="003A2208"/>
    <w:rsid w:val="003A25F1"/>
    <w:rsid w:val="003A2D92"/>
    <w:rsid w:val="003A46A3"/>
    <w:rsid w:val="003A5261"/>
    <w:rsid w:val="003A6722"/>
    <w:rsid w:val="003A6888"/>
    <w:rsid w:val="003A7AA3"/>
    <w:rsid w:val="003B0287"/>
    <w:rsid w:val="003B29BD"/>
    <w:rsid w:val="003B2B3C"/>
    <w:rsid w:val="003B2C5F"/>
    <w:rsid w:val="003B368F"/>
    <w:rsid w:val="003B5822"/>
    <w:rsid w:val="003B5EC6"/>
    <w:rsid w:val="003B6C77"/>
    <w:rsid w:val="003B79A4"/>
    <w:rsid w:val="003B7FC9"/>
    <w:rsid w:val="003C0539"/>
    <w:rsid w:val="003C333A"/>
    <w:rsid w:val="003C4949"/>
    <w:rsid w:val="003C60A1"/>
    <w:rsid w:val="003C6DFA"/>
    <w:rsid w:val="003D11C8"/>
    <w:rsid w:val="003D2443"/>
    <w:rsid w:val="003D5391"/>
    <w:rsid w:val="003D711E"/>
    <w:rsid w:val="003D7AEC"/>
    <w:rsid w:val="003E2950"/>
    <w:rsid w:val="003E2D38"/>
    <w:rsid w:val="003E61B8"/>
    <w:rsid w:val="003E636B"/>
    <w:rsid w:val="003E68DC"/>
    <w:rsid w:val="003E733C"/>
    <w:rsid w:val="003E7964"/>
    <w:rsid w:val="003F1745"/>
    <w:rsid w:val="003F3B07"/>
    <w:rsid w:val="003F4691"/>
    <w:rsid w:val="004006E6"/>
    <w:rsid w:val="00400DE1"/>
    <w:rsid w:val="004015F9"/>
    <w:rsid w:val="00401B32"/>
    <w:rsid w:val="0040223C"/>
    <w:rsid w:val="004024A4"/>
    <w:rsid w:val="004035C3"/>
    <w:rsid w:val="00404CB7"/>
    <w:rsid w:val="0040621D"/>
    <w:rsid w:val="00406CCA"/>
    <w:rsid w:val="00410841"/>
    <w:rsid w:val="00411A07"/>
    <w:rsid w:val="00412498"/>
    <w:rsid w:val="00414374"/>
    <w:rsid w:val="00414D29"/>
    <w:rsid w:val="0041569B"/>
    <w:rsid w:val="0042305D"/>
    <w:rsid w:val="004243F7"/>
    <w:rsid w:val="00424859"/>
    <w:rsid w:val="00430682"/>
    <w:rsid w:val="00431837"/>
    <w:rsid w:val="00433E8E"/>
    <w:rsid w:val="00434390"/>
    <w:rsid w:val="00435A9F"/>
    <w:rsid w:val="004376FC"/>
    <w:rsid w:val="00442F4C"/>
    <w:rsid w:val="00445A28"/>
    <w:rsid w:val="00445DC3"/>
    <w:rsid w:val="00450B3E"/>
    <w:rsid w:val="00450E33"/>
    <w:rsid w:val="0045164A"/>
    <w:rsid w:val="004551F3"/>
    <w:rsid w:val="004569DE"/>
    <w:rsid w:val="00456C4D"/>
    <w:rsid w:val="0045796D"/>
    <w:rsid w:val="00460916"/>
    <w:rsid w:val="00460B7F"/>
    <w:rsid w:val="004611E7"/>
    <w:rsid w:val="00461648"/>
    <w:rsid w:val="00471931"/>
    <w:rsid w:val="004739D7"/>
    <w:rsid w:val="00475031"/>
    <w:rsid w:val="00475932"/>
    <w:rsid w:val="00476D48"/>
    <w:rsid w:val="00476E97"/>
    <w:rsid w:val="004777E2"/>
    <w:rsid w:val="0048088A"/>
    <w:rsid w:val="00482319"/>
    <w:rsid w:val="0048278D"/>
    <w:rsid w:val="00485D72"/>
    <w:rsid w:val="004911F1"/>
    <w:rsid w:val="00496AAA"/>
    <w:rsid w:val="00497089"/>
    <w:rsid w:val="004970C1"/>
    <w:rsid w:val="00497B84"/>
    <w:rsid w:val="004A14AF"/>
    <w:rsid w:val="004A233A"/>
    <w:rsid w:val="004A3B28"/>
    <w:rsid w:val="004A5B3D"/>
    <w:rsid w:val="004A5E1F"/>
    <w:rsid w:val="004A6277"/>
    <w:rsid w:val="004A7FF2"/>
    <w:rsid w:val="004B0F99"/>
    <w:rsid w:val="004B4B47"/>
    <w:rsid w:val="004B567A"/>
    <w:rsid w:val="004B57EB"/>
    <w:rsid w:val="004B6919"/>
    <w:rsid w:val="004B6D2D"/>
    <w:rsid w:val="004B70AE"/>
    <w:rsid w:val="004B7197"/>
    <w:rsid w:val="004B75F6"/>
    <w:rsid w:val="004C0546"/>
    <w:rsid w:val="004C10C2"/>
    <w:rsid w:val="004C5B70"/>
    <w:rsid w:val="004C6261"/>
    <w:rsid w:val="004C6EFE"/>
    <w:rsid w:val="004D1616"/>
    <w:rsid w:val="004D44F8"/>
    <w:rsid w:val="004D52B2"/>
    <w:rsid w:val="004D5371"/>
    <w:rsid w:val="004D5663"/>
    <w:rsid w:val="004D5BCE"/>
    <w:rsid w:val="004E0710"/>
    <w:rsid w:val="004E26E3"/>
    <w:rsid w:val="004E47EA"/>
    <w:rsid w:val="004E7526"/>
    <w:rsid w:val="004F1C08"/>
    <w:rsid w:val="004F1F0F"/>
    <w:rsid w:val="004F1F53"/>
    <w:rsid w:val="004F2E1B"/>
    <w:rsid w:val="004F425C"/>
    <w:rsid w:val="004F7145"/>
    <w:rsid w:val="004F7BC3"/>
    <w:rsid w:val="00500AA5"/>
    <w:rsid w:val="005011E2"/>
    <w:rsid w:val="005018A1"/>
    <w:rsid w:val="00503A0D"/>
    <w:rsid w:val="005060A5"/>
    <w:rsid w:val="00510110"/>
    <w:rsid w:val="005102D3"/>
    <w:rsid w:val="00513847"/>
    <w:rsid w:val="005144D6"/>
    <w:rsid w:val="005147A2"/>
    <w:rsid w:val="00516EDE"/>
    <w:rsid w:val="00516F2E"/>
    <w:rsid w:val="00517EF6"/>
    <w:rsid w:val="0052126D"/>
    <w:rsid w:val="00522E00"/>
    <w:rsid w:val="005264C0"/>
    <w:rsid w:val="005355C5"/>
    <w:rsid w:val="00535EC8"/>
    <w:rsid w:val="00536698"/>
    <w:rsid w:val="00537934"/>
    <w:rsid w:val="0054046D"/>
    <w:rsid w:val="005409C1"/>
    <w:rsid w:val="00540A39"/>
    <w:rsid w:val="005428F9"/>
    <w:rsid w:val="00544021"/>
    <w:rsid w:val="00544C4A"/>
    <w:rsid w:val="00545DE8"/>
    <w:rsid w:val="00550494"/>
    <w:rsid w:val="005512F1"/>
    <w:rsid w:val="00553591"/>
    <w:rsid w:val="00553BEF"/>
    <w:rsid w:val="00554D97"/>
    <w:rsid w:val="00560AF1"/>
    <w:rsid w:val="0056253A"/>
    <w:rsid w:val="00563C3F"/>
    <w:rsid w:val="005643D4"/>
    <w:rsid w:val="0056520A"/>
    <w:rsid w:val="00570451"/>
    <w:rsid w:val="005708BB"/>
    <w:rsid w:val="00570E00"/>
    <w:rsid w:val="00571A75"/>
    <w:rsid w:val="00571CB1"/>
    <w:rsid w:val="00572027"/>
    <w:rsid w:val="00572C33"/>
    <w:rsid w:val="00573CC2"/>
    <w:rsid w:val="005824F3"/>
    <w:rsid w:val="00582D33"/>
    <w:rsid w:val="00583E4B"/>
    <w:rsid w:val="00590A6F"/>
    <w:rsid w:val="00593C1C"/>
    <w:rsid w:val="005969E8"/>
    <w:rsid w:val="00596ACB"/>
    <w:rsid w:val="00596DE8"/>
    <w:rsid w:val="00597A36"/>
    <w:rsid w:val="005A22AF"/>
    <w:rsid w:val="005A3DE1"/>
    <w:rsid w:val="005A44BC"/>
    <w:rsid w:val="005A4D3D"/>
    <w:rsid w:val="005A4DF9"/>
    <w:rsid w:val="005A5714"/>
    <w:rsid w:val="005A5D16"/>
    <w:rsid w:val="005A7A9D"/>
    <w:rsid w:val="005B0EF7"/>
    <w:rsid w:val="005B0F60"/>
    <w:rsid w:val="005B1F50"/>
    <w:rsid w:val="005B6464"/>
    <w:rsid w:val="005B6E70"/>
    <w:rsid w:val="005C0584"/>
    <w:rsid w:val="005C36A5"/>
    <w:rsid w:val="005C38D2"/>
    <w:rsid w:val="005C4947"/>
    <w:rsid w:val="005C5666"/>
    <w:rsid w:val="005D03F8"/>
    <w:rsid w:val="005D254C"/>
    <w:rsid w:val="005D4FFD"/>
    <w:rsid w:val="005D6010"/>
    <w:rsid w:val="005D69DE"/>
    <w:rsid w:val="005D6DCA"/>
    <w:rsid w:val="005D7F55"/>
    <w:rsid w:val="005E177E"/>
    <w:rsid w:val="005E1F2A"/>
    <w:rsid w:val="005E235A"/>
    <w:rsid w:val="005E24AD"/>
    <w:rsid w:val="005E265B"/>
    <w:rsid w:val="005E298A"/>
    <w:rsid w:val="005E3239"/>
    <w:rsid w:val="005E3735"/>
    <w:rsid w:val="005E3867"/>
    <w:rsid w:val="005E3ABD"/>
    <w:rsid w:val="005E4919"/>
    <w:rsid w:val="005E4CAB"/>
    <w:rsid w:val="005E5F67"/>
    <w:rsid w:val="005E6D12"/>
    <w:rsid w:val="005F0E4F"/>
    <w:rsid w:val="005F17E5"/>
    <w:rsid w:val="005F20BA"/>
    <w:rsid w:val="005F41BF"/>
    <w:rsid w:val="005F4A81"/>
    <w:rsid w:val="005F56DB"/>
    <w:rsid w:val="005F756D"/>
    <w:rsid w:val="00600F03"/>
    <w:rsid w:val="00601CB5"/>
    <w:rsid w:val="00603B1E"/>
    <w:rsid w:val="00607716"/>
    <w:rsid w:val="00611097"/>
    <w:rsid w:val="00613EEF"/>
    <w:rsid w:val="006142FF"/>
    <w:rsid w:val="00614442"/>
    <w:rsid w:val="0061676E"/>
    <w:rsid w:val="00617DC4"/>
    <w:rsid w:val="00620600"/>
    <w:rsid w:val="006211BE"/>
    <w:rsid w:val="00622D4A"/>
    <w:rsid w:val="00623343"/>
    <w:rsid w:val="00623817"/>
    <w:rsid w:val="00623D76"/>
    <w:rsid w:val="00627817"/>
    <w:rsid w:val="00630151"/>
    <w:rsid w:val="00632DE1"/>
    <w:rsid w:val="006330B0"/>
    <w:rsid w:val="00635C3B"/>
    <w:rsid w:val="00643CB2"/>
    <w:rsid w:val="006461BF"/>
    <w:rsid w:val="00650016"/>
    <w:rsid w:val="00652932"/>
    <w:rsid w:val="00657731"/>
    <w:rsid w:val="00657B2D"/>
    <w:rsid w:val="006606BA"/>
    <w:rsid w:val="00663723"/>
    <w:rsid w:val="00663785"/>
    <w:rsid w:val="006644A1"/>
    <w:rsid w:val="00664CE3"/>
    <w:rsid w:val="0066604D"/>
    <w:rsid w:val="006669D2"/>
    <w:rsid w:val="00667104"/>
    <w:rsid w:val="00667838"/>
    <w:rsid w:val="00671191"/>
    <w:rsid w:val="0067304D"/>
    <w:rsid w:val="006736D1"/>
    <w:rsid w:val="0067435B"/>
    <w:rsid w:val="00674851"/>
    <w:rsid w:val="006802A5"/>
    <w:rsid w:val="00682A57"/>
    <w:rsid w:val="0068393D"/>
    <w:rsid w:val="006854BD"/>
    <w:rsid w:val="006875AC"/>
    <w:rsid w:val="00690312"/>
    <w:rsid w:val="00693B93"/>
    <w:rsid w:val="00693EAF"/>
    <w:rsid w:val="0069431C"/>
    <w:rsid w:val="0069510D"/>
    <w:rsid w:val="00695AC4"/>
    <w:rsid w:val="00697339"/>
    <w:rsid w:val="00697F6F"/>
    <w:rsid w:val="006A1C24"/>
    <w:rsid w:val="006A1D55"/>
    <w:rsid w:val="006A4F9E"/>
    <w:rsid w:val="006A543B"/>
    <w:rsid w:val="006B3B56"/>
    <w:rsid w:val="006B7884"/>
    <w:rsid w:val="006C0C71"/>
    <w:rsid w:val="006C460E"/>
    <w:rsid w:val="006C54E7"/>
    <w:rsid w:val="006C586E"/>
    <w:rsid w:val="006C5A5E"/>
    <w:rsid w:val="006C5EC4"/>
    <w:rsid w:val="006C76C6"/>
    <w:rsid w:val="006D119C"/>
    <w:rsid w:val="006D3722"/>
    <w:rsid w:val="006D4335"/>
    <w:rsid w:val="006D44F6"/>
    <w:rsid w:val="006D4F7E"/>
    <w:rsid w:val="006D61DD"/>
    <w:rsid w:val="006D657E"/>
    <w:rsid w:val="006E11EE"/>
    <w:rsid w:val="006E1EF9"/>
    <w:rsid w:val="006E209E"/>
    <w:rsid w:val="006E50F1"/>
    <w:rsid w:val="006E54CB"/>
    <w:rsid w:val="006E5621"/>
    <w:rsid w:val="006E5774"/>
    <w:rsid w:val="006E5830"/>
    <w:rsid w:val="006E5FBD"/>
    <w:rsid w:val="006E7C4D"/>
    <w:rsid w:val="006F2AF5"/>
    <w:rsid w:val="006F2EED"/>
    <w:rsid w:val="006F3015"/>
    <w:rsid w:val="006F4C4B"/>
    <w:rsid w:val="006F5001"/>
    <w:rsid w:val="006F766F"/>
    <w:rsid w:val="00700910"/>
    <w:rsid w:val="00702117"/>
    <w:rsid w:val="00705334"/>
    <w:rsid w:val="00706B5F"/>
    <w:rsid w:val="00706CA4"/>
    <w:rsid w:val="0071088D"/>
    <w:rsid w:val="0071161E"/>
    <w:rsid w:val="00711777"/>
    <w:rsid w:val="00714605"/>
    <w:rsid w:val="00715970"/>
    <w:rsid w:val="00715E9F"/>
    <w:rsid w:val="007163C4"/>
    <w:rsid w:val="00716CB2"/>
    <w:rsid w:val="0071707F"/>
    <w:rsid w:val="0071750F"/>
    <w:rsid w:val="00723AFB"/>
    <w:rsid w:val="007259CF"/>
    <w:rsid w:val="00725FFF"/>
    <w:rsid w:val="007270DD"/>
    <w:rsid w:val="0073516D"/>
    <w:rsid w:val="0073549A"/>
    <w:rsid w:val="007427F3"/>
    <w:rsid w:val="00743999"/>
    <w:rsid w:val="00745184"/>
    <w:rsid w:val="00745A23"/>
    <w:rsid w:val="007464EF"/>
    <w:rsid w:val="00751ED5"/>
    <w:rsid w:val="00753DF3"/>
    <w:rsid w:val="007573C9"/>
    <w:rsid w:val="00757567"/>
    <w:rsid w:val="00757F05"/>
    <w:rsid w:val="0076086E"/>
    <w:rsid w:val="00762D9C"/>
    <w:rsid w:val="0076337B"/>
    <w:rsid w:val="00766599"/>
    <w:rsid w:val="00770073"/>
    <w:rsid w:val="00772BEF"/>
    <w:rsid w:val="00772D24"/>
    <w:rsid w:val="00773290"/>
    <w:rsid w:val="007755DE"/>
    <w:rsid w:val="00775D55"/>
    <w:rsid w:val="00783015"/>
    <w:rsid w:val="007844A2"/>
    <w:rsid w:val="007871EA"/>
    <w:rsid w:val="007877C1"/>
    <w:rsid w:val="007906A8"/>
    <w:rsid w:val="00790BC1"/>
    <w:rsid w:val="0079147F"/>
    <w:rsid w:val="00793173"/>
    <w:rsid w:val="0079613E"/>
    <w:rsid w:val="0079663C"/>
    <w:rsid w:val="007A1906"/>
    <w:rsid w:val="007A42BC"/>
    <w:rsid w:val="007A4866"/>
    <w:rsid w:val="007A5215"/>
    <w:rsid w:val="007A7D39"/>
    <w:rsid w:val="007B003D"/>
    <w:rsid w:val="007B3EFB"/>
    <w:rsid w:val="007B53ED"/>
    <w:rsid w:val="007B7154"/>
    <w:rsid w:val="007C19FF"/>
    <w:rsid w:val="007C1D23"/>
    <w:rsid w:val="007C327F"/>
    <w:rsid w:val="007C3D00"/>
    <w:rsid w:val="007C4BFB"/>
    <w:rsid w:val="007C7474"/>
    <w:rsid w:val="007D1204"/>
    <w:rsid w:val="007D1492"/>
    <w:rsid w:val="007D29CC"/>
    <w:rsid w:val="007D65DB"/>
    <w:rsid w:val="007E1310"/>
    <w:rsid w:val="007E4B35"/>
    <w:rsid w:val="007E6D27"/>
    <w:rsid w:val="007E7585"/>
    <w:rsid w:val="007F105A"/>
    <w:rsid w:val="007F4EEF"/>
    <w:rsid w:val="007F5501"/>
    <w:rsid w:val="007F55A1"/>
    <w:rsid w:val="007F6374"/>
    <w:rsid w:val="007F72F9"/>
    <w:rsid w:val="0080233D"/>
    <w:rsid w:val="0081072D"/>
    <w:rsid w:val="008113E1"/>
    <w:rsid w:val="00811FB5"/>
    <w:rsid w:val="008120F2"/>
    <w:rsid w:val="0081272F"/>
    <w:rsid w:val="00816018"/>
    <w:rsid w:val="008163A1"/>
    <w:rsid w:val="008170B7"/>
    <w:rsid w:val="008223C6"/>
    <w:rsid w:val="00822404"/>
    <w:rsid w:val="00822A5D"/>
    <w:rsid w:val="00823408"/>
    <w:rsid w:val="008254B8"/>
    <w:rsid w:val="00827E64"/>
    <w:rsid w:val="008306E3"/>
    <w:rsid w:val="00830BB4"/>
    <w:rsid w:val="00832CED"/>
    <w:rsid w:val="00833392"/>
    <w:rsid w:val="008338D1"/>
    <w:rsid w:val="00836522"/>
    <w:rsid w:val="00841539"/>
    <w:rsid w:val="00842219"/>
    <w:rsid w:val="00843517"/>
    <w:rsid w:val="0084387A"/>
    <w:rsid w:val="00844EDD"/>
    <w:rsid w:val="00845D94"/>
    <w:rsid w:val="0084687F"/>
    <w:rsid w:val="008468CE"/>
    <w:rsid w:val="00846FF2"/>
    <w:rsid w:val="0085034E"/>
    <w:rsid w:val="008509CA"/>
    <w:rsid w:val="00850A60"/>
    <w:rsid w:val="00851420"/>
    <w:rsid w:val="00851E2F"/>
    <w:rsid w:val="00852F8F"/>
    <w:rsid w:val="00853411"/>
    <w:rsid w:val="00854BB7"/>
    <w:rsid w:val="008574E1"/>
    <w:rsid w:val="008578FE"/>
    <w:rsid w:val="00857F37"/>
    <w:rsid w:val="00860DF2"/>
    <w:rsid w:val="00861D2B"/>
    <w:rsid w:val="00862518"/>
    <w:rsid w:val="00864054"/>
    <w:rsid w:val="008640FC"/>
    <w:rsid w:val="00864E27"/>
    <w:rsid w:val="00867933"/>
    <w:rsid w:val="0087119E"/>
    <w:rsid w:val="008747D3"/>
    <w:rsid w:val="00874C79"/>
    <w:rsid w:val="008761D8"/>
    <w:rsid w:val="008766B0"/>
    <w:rsid w:val="0087767C"/>
    <w:rsid w:val="0088361E"/>
    <w:rsid w:val="00883788"/>
    <w:rsid w:val="008916B6"/>
    <w:rsid w:val="008921DB"/>
    <w:rsid w:val="00895CFE"/>
    <w:rsid w:val="00897106"/>
    <w:rsid w:val="0089793C"/>
    <w:rsid w:val="008A056B"/>
    <w:rsid w:val="008A0C60"/>
    <w:rsid w:val="008A13D8"/>
    <w:rsid w:val="008A14BE"/>
    <w:rsid w:val="008A17BC"/>
    <w:rsid w:val="008A2F85"/>
    <w:rsid w:val="008A5E95"/>
    <w:rsid w:val="008A6CEC"/>
    <w:rsid w:val="008A7813"/>
    <w:rsid w:val="008B14F5"/>
    <w:rsid w:val="008B23BD"/>
    <w:rsid w:val="008B2D56"/>
    <w:rsid w:val="008B6807"/>
    <w:rsid w:val="008B7E97"/>
    <w:rsid w:val="008C12AD"/>
    <w:rsid w:val="008C5611"/>
    <w:rsid w:val="008C7797"/>
    <w:rsid w:val="008D1948"/>
    <w:rsid w:val="008D24F2"/>
    <w:rsid w:val="008E036E"/>
    <w:rsid w:val="008E1768"/>
    <w:rsid w:val="008E3E93"/>
    <w:rsid w:val="008E5A84"/>
    <w:rsid w:val="008F1B4F"/>
    <w:rsid w:val="008F2628"/>
    <w:rsid w:val="008F2E38"/>
    <w:rsid w:val="008F2F54"/>
    <w:rsid w:val="008F3CD9"/>
    <w:rsid w:val="008F4946"/>
    <w:rsid w:val="008F6FBA"/>
    <w:rsid w:val="008F7A62"/>
    <w:rsid w:val="009007EF"/>
    <w:rsid w:val="00903724"/>
    <w:rsid w:val="00903992"/>
    <w:rsid w:val="00907803"/>
    <w:rsid w:val="00912BDB"/>
    <w:rsid w:val="009149C0"/>
    <w:rsid w:val="00914D12"/>
    <w:rsid w:val="0091548D"/>
    <w:rsid w:val="00916852"/>
    <w:rsid w:val="0091723E"/>
    <w:rsid w:val="00921AF1"/>
    <w:rsid w:val="00922F46"/>
    <w:rsid w:val="009232B4"/>
    <w:rsid w:val="009244AC"/>
    <w:rsid w:val="009252DE"/>
    <w:rsid w:val="0093234C"/>
    <w:rsid w:val="00932EE9"/>
    <w:rsid w:val="00933D2B"/>
    <w:rsid w:val="0093537D"/>
    <w:rsid w:val="009362B6"/>
    <w:rsid w:val="00936738"/>
    <w:rsid w:val="009377A5"/>
    <w:rsid w:val="00941B66"/>
    <w:rsid w:val="00942145"/>
    <w:rsid w:val="00942413"/>
    <w:rsid w:val="00943A1A"/>
    <w:rsid w:val="00944486"/>
    <w:rsid w:val="00945275"/>
    <w:rsid w:val="009461E4"/>
    <w:rsid w:val="009469A4"/>
    <w:rsid w:val="009471DF"/>
    <w:rsid w:val="009474B4"/>
    <w:rsid w:val="00950934"/>
    <w:rsid w:val="00950AA7"/>
    <w:rsid w:val="0095365D"/>
    <w:rsid w:val="00954626"/>
    <w:rsid w:val="00955344"/>
    <w:rsid w:val="0095714D"/>
    <w:rsid w:val="00957F41"/>
    <w:rsid w:val="00960979"/>
    <w:rsid w:val="00960D5B"/>
    <w:rsid w:val="00961E82"/>
    <w:rsid w:val="0096298F"/>
    <w:rsid w:val="00962F70"/>
    <w:rsid w:val="00963A37"/>
    <w:rsid w:val="00963BA9"/>
    <w:rsid w:val="00965182"/>
    <w:rsid w:val="00970FC3"/>
    <w:rsid w:val="00972202"/>
    <w:rsid w:val="0097394C"/>
    <w:rsid w:val="009739E6"/>
    <w:rsid w:val="0097427F"/>
    <w:rsid w:val="00976629"/>
    <w:rsid w:val="00976AF8"/>
    <w:rsid w:val="00980711"/>
    <w:rsid w:val="00980875"/>
    <w:rsid w:val="0098089A"/>
    <w:rsid w:val="00980EB4"/>
    <w:rsid w:val="00982DBB"/>
    <w:rsid w:val="0098453F"/>
    <w:rsid w:val="00986DC5"/>
    <w:rsid w:val="00987A87"/>
    <w:rsid w:val="009905BA"/>
    <w:rsid w:val="009920BE"/>
    <w:rsid w:val="00993A76"/>
    <w:rsid w:val="00996BDA"/>
    <w:rsid w:val="009A0A58"/>
    <w:rsid w:val="009A1504"/>
    <w:rsid w:val="009A16ED"/>
    <w:rsid w:val="009A36F9"/>
    <w:rsid w:val="009B0355"/>
    <w:rsid w:val="009B1690"/>
    <w:rsid w:val="009B338D"/>
    <w:rsid w:val="009B40C4"/>
    <w:rsid w:val="009B4487"/>
    <w:rsid w:val="009B6033"/>
    <w:rsid w:val="009B751E"/>
    <w:rsid w:val="009C051D"/>
    <w:rsid w:val="009C07CE"/>
    <w:rsid w:val="009C0EBE"/>
    <w:rsid w:val="009C1904"/>
    <w:rsid w:val="009C2321"/>
    <w:rsid w:val="009C4E2F"/>
    <w:rsid w:val="009C520B"/>
    <w:rsid w:val="009C6789"/>
    <w:rsid w:val="009D2B1F"/>
    <w:rsid w:val="009D3E22"/>
    <w:rsid w:val="009D4444"/>
    <w:rsid w:val="009E0444"/>
    <w:rsid w:val="009E3157"/>
    <w:rsid w:val="009E3487"/>
    <w:rsid w:val="009E3903"/>
    <w:rsid w:val="009E4500"/>
    <w:rsid w:val="009E5477"/>
    <w:rsid w:val="009F0626"/>
    <w:rsid w:val="009F257B"/>
    <w:rsid w:val="009F2B84"/>
    <w:rsid w:val="009F670C"/>
    <w:rsid w:val="009F7038"/>
    <w:rsid w:val="009F7D95"/>
    <w:rsid w:val="00A000D0"/>
    <w:rsid w:val="00A03226"/>
    <w:rsid w:val="00A04690"/>
    <w:rsid w:val="00A05536"/>
    <w:rsid w:val="00A07EBE"/>
    <w:rsid w:val="00A105DB"/>
    <w:rsid w:val="00A10720"/>
    <w:rsid w:val="00A12844"/>
    <w:rsid w:val="00A14B84"/>
    <w:rsid w:val="00A166F9"/>
    <w:rsid w:val="00A23C94"/>
    <w:rsid w:val="00A2468D"/>
    <w:rsid w:val="00A26596"/>
    <w:rsid w:val="00A273B8"/>
    <w:rsid w:val="00A316DB"/>
    <w:rsid w:val="00A32742"/>
    <w:rsid w:val="00A35728"/>
    <w:rsid w:val="00A3697B"/>
    <w:rsid w:val="00A41049"/>
    <w:rsid w:val="00A42081"/>
    <w:rsid w:val="00A4357F"/>
    <w:rsid w:val="00A45BEA"/>
    <w:rsid w:val="00A46D1E"/>
    <w:rsid w:val="00A52665"/>
    <w:rsid w:val="00A52BDE"/>
    <w:rsid w:val="00A53F64"/>
    <w:rsid w:val="00A548BC"/>
    <w:rsid w:val="00A55DBE"/>
    <w:rsid w:val="00A55F60"/>
    <w:rsid w:val="00A604E0"/>
    <w:rsid w:val="00A611DF"/>
    <w:rsid w:val="00A6158F"/>
    <w:rsid w:val="00A62A70"/>
    <w:rsid w:val="00A64612"/>
    <w:rsid w:val="00A70054"/>
    <w:rsid w:val="00A718A1"/>
    <w:rsid w:val="00A71FBD"/>
    <w:rsid w:val="00A74FEE"/>
    <w:rsid w:val="00A75C10"/>
    <w:rsid w:val="00A779B2"/>
    <w:rsid w:val="00A907DF"/>
    <w:rsid w:val="00A90DA8"/>
    <w:rsid w:val="00A93715"/>
    <w:rsid w:val="00A94BF7"/>
    <w:rsid w:val="00A97220"/>
    <w:rsid w:val="00AA09C2"/>
    <w:rsid w:val="00AA24B3"/>
    <w:rsid w:val="00AA327B"/>
    <w:rsid w:val="00AA41AE"/>
    <w:rsid w:val="00AA602D"/>
    <w:rsid w:val="00AB1643"/>
    <w:rsid w:val="00AB2278"/>
    <w:rsid w:val="00AB5236"/>
    <w:rsid w:val="00AB7D8C"/>
    <w:rsid w:val="00AB7F04"/>
    <w:rsid w:val="00AC3AD7"/>
    <w:rsid w:val="00AC50D3"/>
    <w:rsid w:val="00AC68F1"/>
    <w:rsid w:val="00AC7340"/>
    <w:rsid w:val="00AD3122"/>
    <w:rsid w:val="00AD5516"/>
    <w:rsid w:val="00AD583E"/>
    <w:rsid w:val="00AD5B8E"/>
    <w:rsid w:val="00AE09D3"/>
    <w:rsid w:val="00AE23AB"/>
    <w:rsid w:val="00AE48AB"/>
    <w:rsid w:val="00AE5695"/>
    <w:rsid w:val="00AE6DEB"/>
    <w:rsid w:val="00AE7127"/>
    <w:rsid w:val="00AE765D"/>
    <w:rsid w:val="00AF0DF6"/>
    <w:rsid w:val="00AF4048"/>
    <w:rsid w:val="00AF5765"/>
    <w:rsid w:val="00AF5EB8"/>
    <w:rsid w:val="00AF64B3"/>
    <w:rsid w:val="00B01C15"/>
    <w:rsid w:val="00B02806"/>
    <w:rsid w:val="00B04A9E"/>
    <w:rsid w:val="00B06998"/>
    <w:rsid w:val="00B06DA4"/>
    <w:rsid w:val="00B107C4"/>
    <w:rsid w:val="00B12135"/>
    <w:rsid w:val="00B124E5"/>
    <w:rsid w:val="00B14787"/>
    <w:rsid w:val="00B1503C"/>
    <w:rsid w:val="00B17CC0"/>
    <w:rsid w:val="00B2134B"/>
    <w:rsid w:val="00B21449"/>
    <w:rsid w:val="00B23552"/>
    <w:rsid w:val="00B2483D"/>
    <w:rsid w:val="00B26029"/>
    <w:rsid w:val="00B2620A"/>
    <w:rsid w:val="00B26338"/>
    <w:rsid w:val="00B317DE"/>
    <w:rsid w:val="00B33397"/>
    <w:rsid w:val="00B348ED"/>
    <w:rsid w:val="00B34EAA"/>
    <w:rsid w:val="00B40354"/>
    <w:rsid w:val="00B40DAC"/>
    <w:rsid w:val="00B40E65"/>
    <w:rsid w:val="00B42078"/>
    <w:rsid w:val="00B42549"/>
    <w:rsid w:val="00B455A0"/>
    <w:rsid w:val="00B521EB"/>
    <w:rsid w:val="00B5247A"/>
    <w:rsid w:val="00B55102"/>
    <w:rsid w:val="00B55213"/>
    <w:rsid w:val="00B5733C"/>
    <w:rsid w:val="00B611AD"/>
    <w:rsid w:val="00B6224E"/>
    <w:rsid w:val="00B6497B"/>
    <w:rsid w:val="00B65136"/>
    <w:rsid w:val="00B65A5E"/>
    <w:rsid w:val="00B66059"/>
    <w:rsid w:val="00B704CA"/>
    <w:rsid w:val="00B73B5E"/>
    <w:rsid w:val="00B7438F"/>
    <w:rsid w:val="00B8161E"/>
    <w:rsid w:val="00B82099"/>
    <w:rsid w:val="00B84168"/>
    <w:rsid w:val="00B85B3E"/>
    <w:rsid w:val="00B874AB"/>
    <w:rsid w:val="00B87868"/>
    <w:rsid w:val="00B90F31"/>
    <w:rsid w:val="00B90F46"/>
    <w:rsid w:val="00B91520"/>
    <w:rsid w:val="00B92857"/>
    <w:rsid w:val="00B93C6B"/>
    <w:rsid w:val="00B93F4D"/>
    <w:rsid w:val="00B95145"/>
    <w:rsid w:val="00B962AF"/>
    <w:rsid w:val="00B96C05"/>
    <w:rsid w:val="00B97E2F"/>
    <w:rsid w:val="00BA09A9"/>
    <w:rsid w:val="00BA3FC5"/>
    <w:rsid w:val="00BA550D"/>
    <w:rsid w:val="00BA6904"/>
    <w:rsid w:val="00BA7C74"/>
    <w:rsid w:val="00BB13B5"/>
    <w:rsid w:val="00BB2288"/>
    <w:rsid w:val="00BB292E"/>
    <w:rsid w:val="00BB447F"/>
    <w:rsid w:val="00BB6036"/>
    <w:rsid w:val="00BB6C07"/>
    <w:rsid w:val="00BB6E69"/>
    <w:rsid w:val="00BC0351"/>
    <w:rsid w:val="00BC0739"/>
    <w:rsid w:val="00BC2404"/>
    <w:rsid w:val="00BC2FC6"/>
    <w:rsid w:val="00BC5537"/>
    <w:rsid w:val="00BC71D0"/>
    <w:rsid w:val="00BC7B77"/>
    <w:rsid w:val="00BC7F0B"/>
    <w:rsid w:val="00BD0D94"/>
    <w:rsid w:val="00BD12BD"/>
    <w:rsid w:val="00BD3706"/>
    <w:rsid w:val="00BE71DE"/>
    <w:rsid w:val="00BE7C0E"/>
    <w:rsid w:val="00BF0FA3"/>
    <w:rsid w:val="00BF21A5"/>
    <w:rsid w:val="00BF29F1"/>
    <w:rsid w:val="00BF2AB7"/>
    <w:rsid w:val="00BF2ACF"/>
    <w:rsid w:val="00BF2EC4"/>
    <w:rsid w:val="00BF3D02"/>
    <w:rsid w:val="00BF53DF"/>
    <w:rsid w:val="00BF7EE3"/>
    <w:rsid w:val="00C00683"/>
    <w:rsid w:val="00C00773"/>
    <w:rsid w:val="00C00EC6"/>
    <w:rsid w:val="00C011DE"/>
    <w:rsid w:val="00C013D7"/>
    <w:rsid w:val="00C01C2F"/>
    <w:rsid w:val="00C02135"/>
    <w:rsid w:val="00C02D88"/>
    <w:rsid w:val="00C06282"/>
    <w:rsid w:val="00C068F7"/>
    <w:rsid w:val="00C06CEE"/>
    <w:rsid w:val="00C0728B"/>
    <w:rsid w:val="00C1176E"/>
    <w:rsid w:val="00C13560"/>
    <w:rsid w:val="00C16D0A"/>
    <w:rsid w:val="00C17B7F"/>
    <w:rsid w:val="00C20C08"/>
    <w:rsid w:val="00C21002"/>
    <w:rsid w:val="00C26546"/>
    <w:rsid w:val="00C26BB1"/>
    <w:rsid w:val="00C26E7E"/>
    <w:rsid w:val="00C310CE"/>
    <w:rsid w:val="00C32296"/>
    <w:rsid w:val="00C33B50"/>
    <w:rsid w:val="00C33CD2"/>
    <w:rsid w:val="00C34F72"/>
    <w:rsid w:val="00C40245"/>
    <w:rsid w:val="00C41222"/>
    <w:rsid w:val="00C41414"/>
    <w:rsid w:val="00C41B27"/>
    <w:rsid w:val="00C42387"/>
    <w:rsid w:val="00C426FF"/>
    <w:rsid w:val="00C4377F"/>
    <w:rsid w:val="00C442B6"/>
    <w:rsid w:val="00C44F02"/>
    <w:rsid w:val="00C45791"/>
    <w:rsid w:val="00C477CF"/>
    <w:rsid w:val="00C51AE6"/>
    <w:rsid w:val="00C522C3"/>
    <w:rsid w:val="00C546CC"/>
    <w:rsid w:val="00C55109"/>
    <w:rsid w:val="00C551D8"/>
    <w:rsid w:val="00C5550B"/>
    <w:rsid w:val="00C6024E"/>
    <w:rsid w:val="00C60548"/>
    <w:rsid w:val="00C60BB6"/>
    <w:rsid w:val="00C60E69"/>
    <w:rsid w:val="00C647F6"/>
    <w:rsid w:val="00C649C4"/>
    <w:rsid w:val="00C6563D"/>
    <w:rsid w:val="00C71842"/>
    <w:rsid w:val="00C719CD"/>
    <w:rsid w:val="00C71DA1"/>
    <w:rsid w:val="00C73705"/>
    <w:rsid w:val="00C813F0"/>
    <w:rsid w:val="00C824C8"/>
    <w:rsid w:val="00C84117"/>
    <w:rsid w:val="00C848E5"/>
    <w:rsid w:val="00C8509F"/>
    <w:rsid w:val="00C86803"/>
    <w:rsid w:val="00C906A7"/>
    <w:rsid w:val="00C9352D"/>
    <w:rsid w:val="00C95238"/>
    <w:rsid w:val="00C967B7"/>
    <w:rsid w:val="00C97A89"/>
    <w:rsid w:val="00CA0F7B"/>
    <w:rsid w:val="00CA4112"/>
    <w:rsid w:val="00CA71C9"/>
    <w:rsid w:val="00CB0AB3"/>
    <w:rsid w:val="00CB1A3A"/>
    <w:rsid w:val="00CB1AAD"/>
    <w:rsid w:val="00CB27D4"/>
    <w:rsid w:val="00CB2A09"/>
    <w:rsid w:val="00CB3BDC"/>
    <w:rsid w:val="00CB4081"/>
    <w:rsid w:val="00CB6B07"/>
    <w:rsid w:val="00CB6B22"/>
    <w:rsid w:val="00CB6FDC"/>
    <w:rsid w:val="00CB706C"/>
    <w:rsid w:val="00CC6E20"/>
    <w:rsid w:val="00CC716A"/>
    <w:rsid w:val="00CC7AFF"/>
    <w:rsid w:val="00CD26B9"/>
    <w:rsid w:val="00CD473F"/>
    <w:rsid w:val="00CD5187"/>
    <w:rsid w:val="00CD520A"/>
    <w:rsid w:val="00CD5B19"/>
    <w:rsid w:val="00CE0481"/>
    <w:rsid w:val="00CE4ABC"/>
    <w:rsid w:val="00CE4E3A"/>
    <w:rsid w:val="00CE5B13"/>
    <w:rsid w:val="00CE63BA"/>
    <w:rsid w:val="00CE7630"/>
    <w:rsid w:val="00CF0DA5"/>
    <w:rsid w:val="00CF2A3D"/>
    <w:rsid w:val="00CF53D0"/>
    <w:rsid w:val="00CF5716"/>
    <w:rsid w:val="00CF6EFD"/>
    <w:rsid w:val="00CF7268"/>
    <w:rsid w:val="00D02C05"/>
    <w:rsid w:val="00D04F47"/>
    <w:rsid w:val="00D058F6"/>
    <w:rsid w:val="00D06A2F"/>
    <w:rsid w:val="00D06A38"/>
    <w:rsid w:val="00D07B7A"/>
    <w:rsid w:val="00D10E1D"/>
    <w:rsid w:val="00D10F40"/>
    <w:rsid w:val="00D118D0"/>
    <w:rsid w:val="00D1298A"/>
    <w:rsid w:val="00D1335F"/>
    <w:rsid w:val="00D13E6C"/>
    <w:rsid w:val="00D14D8B"/>
    <w:rsid w:val="00D14EE7"/>
    <w:rsid w:val="00D15515"/>
    <w:rsid w:val="00D15959"/>
    <w:rsid w:val="00D22FE4"/>
    <w:rsid w:val="00D234A4"/>
    <w:rsid w:val="00D2394D"/>
    <w:rsid w:val="00D25AD2"/>
    <w:rsid w:val="00D2701F"/>
    <w:rsid w:val="00D31ECB"/>
    <w:rsid w:val="00D32622"/>
    <w:rsid w:val="00D32B18"/>
    <w:rsid w:val="00D36131"/>
    <w:rsid w:val="00D43442"/>
    <w:rsid w:val="00D446B9"/>
    <w:rsid w:val="00D51E82"/>
    <w:rsid w:val="00D570EE"/>
    <w:rsid w:val="00D622B6"/>
    <w:rsid w:val="00D62504"/>
    <w:rsid w:val="00D64329"/>
    <w:rsid w:val="00D6505F"/>
    <w:rsid w:val="00D65E16"/>
    <w:rsid w:val="00D702DD"/>
    <w:rsid w:val="00D73388"/>
    <w:rsid w:val="00D74071"/>
    <w:rsid w:val="00D806FE"/>
    <w:rsid w:val="00D8128E"/>
    <w:rsid w:val="00D820AF"/>
    <w:rsid w:val="00D825AC"/>
    <w:rsid w:val="00D83465"/>
    <w:rsid w:val="00D92569"/>
    <w:rsid w:val="00D94553"/>
    <w:rsid w:val="00D95987"/>
    <w:rsid w:val="00D961A3"/>
    <w:rsid w:val="00D97332"/>
    <w:rsid w:val="00D97F2E"/>
    <w:rsid w:val="00DA271D"/>
    <w:rsid w:val="00DA2809"/>
    <w:rsid w:val="00DA2937"/>
    <w:rsid w:val="00DA37CF"/>
    <w:rsid w:val="00DA3C0F"/>
    <w:rsid w:val="00DA6E4B"/>
    <w:rsid w:val="00DA6FB0"/>
    <w:rsid w:val="00DA7BF0"/>
    <w:rsid w:val="00DB0CA9"/>
    <w:rsid w:val="00DB152F"/>
    <w:rsid w:val="00DB1819"/>
    <w:rsid w:val="00DB23AB"/>
    <w:rsid w:val="00DB2C30"/>
    <w:rsid w:val="00DB2E6D"/>
    <w:rsid w:val="00DB35E5"/>
    <w:rsid w:val="00DB4F58"/>
    <w:rsid w:val="00DB50EE"/>
    <w:rsid w:val="00DB7246"/>
    <w:rsid w:val="00DC0508"/>
    <w:rsid w:val="00DC4CD3"/>
    <w:rsid w:val="00DC5467"/>
    <w:rsid w:val="00DD0A93"/>
    <w:rsid w:val="00DD2219"/>
    <w:rsid w:val="00DD33B8"/>
    <w:rsid w:val="00DD3FCB"/>
    <w:rsid w:val="00DD57A9"/>
    <w:rsid w:val="00DD68C2"/>
    <w:rsid w:val="00DE1177"/>
    <w:rsid w:val="00DE197C"/>
    <w:rsid w:val="00DE4790"/>
    <w:rsid w:val="00DE5399"/>
    <w:rsid w:val="00DE6F9A"/>
    <w:rsid w:val="00DF03B9"/>
    <w:rsid w:val="00DF05BB"/>
    <w:rsid w:val="00DF1DB8"/>
    <w:rsid w:val="00DF3F55"/>
    <w:rsid w:val="00DF53C3"/>
    <w:rsid w:val="00DF6B12"/>
    <w:rsid w:val="00E03716"/>
    <w:rsid w:val="00E0417F"/>
    <w:rsid w:val="00E07966"/>
    <w:rsid w:val="00E12261"/>
    <w:rsid w:val="00E15500"/>
    <w:rsid w:val="00E15B0F"/>
    <w:rsid w:val="00E15FB4"/>
    <w:rsid w:val="00E17741"/>
    <w:rsid w:val="00E177E3"/>
    <w:rsid w:val="00E2547C"/>
    <w:rsid w:val="00E2548E"/>
    <w:rsid w:val="00E26145"/>
    <w:rsid w:val="00E261B6"/>
    <w:rsid w:val="00E30FEF"/>
    <w:rsid w:val="00E329F7"/>
    <w:rsid w:val="00E32FB8"/>
    <w:rsid w:val="00E35E60"/>
    <w:rsid w:val="00E364CC"/>
    <w:rsid w:val="00E36C1C"/>
    <w:rsid w:val="00E40006"/>
    <w:rsid w:val="00E40260"/>
    <w:rsid w:val="00E40A32"/>
    <w:rsid w:val="00E414E7"/>
    <w:rsid w:val="00E41984"/>
    <w:rsid w:val="00E42B6A"/>
    <w:rsid w:val="00E45F01"/>
    <w:rsid w:val="00E4744A"/>
    <w:rsid w:val="00E47BEA"/>
    <w:rsid w:val="00E51F0D"/>
    <w:rsid w:val="00E530E1"/>
    <w:rsid w:val="00E5468B"/>
    <w:rsid w:val="00E54A87"/>
    <w:rsid w:val="00E578F7"/>
    <w:rsid w:val="00E60B53"/>
    <w:rsid w:val="00E62665"/>
    <w:rsid w:val="00E62E8C"/>
    <w:rsid w:val="00E62F23"/>
    <w:rsid w:val="00E659CE"/>
    <w:rsid w:val="00E65ABA"/>
    <w:rsid w:val="00E65F97"/>
    <w:rsid w:val="00E70026"/>
    <w:rsid w:val="00E71C85"/>
    <w:rsid w:val="00E7306D"/>
    <w:rsid w:val="00E752C5"/>
    <w:rsid w:val="00E77C84"/>
    <w:rsid w:val="00E8327F"/>
    <w:rsid w:val="00E837EF"/>
    <w:rsid w:val="00E8380D"/>
    <w:rsid w:val="00E84EB3"/>
    <w:rsid w:val="00E85992"/>
    <w:rsid w:val="00E85D3B"/>
    <w:rsid w:val="00E8614B"/>
    <w:rsid w:val="00E87FAD"/>
    <w:rsid w:val="00E92C2F"/>
    <w:rsid w:val="00E93592"/>
    <w:rsid w:val="00E93A29"/>
    <w:rsid w:val="00E947B5"/>
    <w:rsid w:val="00E949A0"/>
    <w:rsid w:val="00E972C5"/>
    <w:rsid w:val="00E973EA"/>
    <w:rsid w:val="00E976FF"/>
    <w:rsid w:val="00EA12CF"/>
    <w:rsid w:val="00EA2785"/>
    <w:rsid w:val="00EA38FB"/>
    <w:rsid w:val="00EA43DC"/>
    <w:rsid w:val="00EA4F5B"/>
    <w:rsid w:val="00EA6855"/>
    <w:rsid w:val="00EB0526"/>
    <w:rsid w:val="00EB121A"/>
    <w:rsid w:val="00EB22B3"/>
    <w:rsid w:val="00EB37D1"/>
    <w:rsid w:val="00EB4C9E"/>
    <w:rsid w:val="00EB6D70"/>
    <w:rsid w:val="00EB6EAC"/>
    <w:rsid w:val="00EB7FB3"/>
    <w:rsid w:val="00EC038B"/>
    <w:rsid w:val="00EC2655"/>
    <w:rsid w:val="00EC2BBE"/>
    <w:rsid w:val="00EC2CDD"/>
    <w:rsid w:val="00EC3142"/>
    <w:rsid w:val="00EC60D9"/>
    <w:rsid w:val="00EC674C"/>
    <w:rsid w:val="00ED1549"/>
    <w:rsid w:val="00ED1704"/>
    <w:rsid w:val="00ED7994"/>
    <w:rsid w:val="00EE000B"/>
    <w:rsid w:val="00EE08CB"/>
    <w:rsid w:val="00EE16A1"/>
    <w:rsid w:val="00EE1841"/>
    <w:rsid w:val="00EE2E47"/>
    <w:rsid w:val="00EE48EC"/>
    <w:rsid w:val="00EE49A4"/>
    <w:rsid w:val="00EF1442"/>
    <w:rsid w:val="00EF19C7"/>
    <w:rsid w:val="00EF2238"/>
    <w:rsid w:val="00EF5C8C"/>
    <w:rsid w:val="00EF6694"/>
    <w:rsid w:val="00F019FA"/>
    <w:rsid w:val="00F034A2"/>
    <w:rsid w:val="00F04549"/>
    <w:rsid w:val="00F067FB"/>
    <w:rsid w:val="00F10893"/>
    <w:rsid w:val="00F132BB"/>
    <w:rsid w:val="00F13774"/>
    <w:rsid w:val="00F1682B"/>
    <w:rsid w:val="00F16A42"/>
    <w:rsid w:val="00F16BB8"/>
    <w:rsid w:val="00F20142"/>
    <w:rsid w:val="00F20CFC"/>
    <w:rsid w:val="00F2255C"/>
    <w:rsid w:val="00F245C3"/>
    <w:rsid w:val="00F25786"/>
    <w:rsid w:val="00F3226A"/>
    <w:rsid w:val="00F32361"/>
    <w:rsid w:val="00F349B9"/>
    <w:rsid w:val="00F3609E"/>
    <w:rsid w:val="00F36284"/>
    <w:rsid w:val="00F41C18"/>
    <w:rsid w:val="00F42C79"/>
    <w:rsid w:val="00F44894"/>
    <w:rsid w:val="00F465AE"/>
    <w:rsid w:val="00F5012B"/>
    <w:rsid w:val="00F5060B"/>
    <w:rsid w:val="00F50851"/>
    <w:rsid w:val="00F50991"/>
    <w:rsid w:val="00F50F30"/>
    <w:rsid w:val="00F51AF5"/>
    <w:rsid w:val="00F53315"/>
    <w:rsid w:val="00F53BEF"/>
    <w:rsid w:val="00F553A8"/>
    <w:rsid w:val="00F61810"/>
    <w:rsid w:val="00F67F77"/>
    <w:rsid w:val="00F70E57"/>
    <w:rsid w:val="00F7205C"/>
    <w:rsid w:val="00F72420"/>
    <w:rsid w:val="00F7284B"/>
    <w:rsid w:val="00F72C98"/>
    <w:rsid w:val="00F8111D"/>
    <w:rsid w:val="00F812AE"/>
    <w:rsid w:val="00F81E55"/>
    <w:rsid w:val="00F8285A"/>
    <w:rsid w:val="00F836D3"/>
    <w:rsid w:val="00F911FC"/>
    <w:rsid w:val="00F91A9D"/>
    <w:rsid w:val="00F922A4"/>
    <w:rsid w:val="00F923F4"/>
    <w:rsid w:val="00F93455"/>
    <w:rsid w:val="00F94F5F"/>
    <w:rsid w:val="00F96E95"/>
    <w:rsid w:val="00FA1251"/>
    <w:rsid w:val="00FA234F"/>
    <w:rsid w:val="00FA25CD"/>
    <w:rsid w:val="00FA39DE"/>
    <w:rsid w:val="00FA4C55"/>
    <w:rsid w:val="00FA6084"/>
    <w:rsid w:val="00FA7FC2"/>
    <w:rsid w:val="00FB4DB7"/>
    <w:rsid w:val="00FB5FC5"/>
    <w:rsid w:val="00FB775A"/>
    <w:rsid w:val="00FC06E6"/>
    <w:rsid w:val="00FC1411"/>
    <w:rsid w:val="00FC3B85"/>
    <w:rsid w:val="00FC4A25"/>
    <w:rsid w:val="00FC4CE2"/>
    <w:rsid w:val="00FC5436"/>
    <w:rsid w:val="00FC54A8"/>
    <w:rsid w:val="00FC69D4"/>
    <w:rsid w:val="00FC7604"/>
    <w:rsid w:val="00FD01C4"/>
    <w:rsid w:val="00FD0BF0"/>
    <w:rsid w:val="00FD15EE"/>
    <w:rsid w:val="00FD1E50"/>
    <w:rsid w:val="00FD4287"/>
    <w:rsid w:val="00FD5F18"/>
    <w:rsid w:val="00FD7CB6"/>
    <w:rsid w:val="00FE2942"/>
    <w:rsid w:val="00FE2B9B"/>
    <w:rsid w:val="00FE3A70"/>
    <w:rsid w:val="00FE491A"/>
    <w:rsid w:val="00FE58A4"/>
    <w:rsid w:val="00FE6885"/>
    <w:rsid w:val="00FF3DA1"/>
    <w:rsid w:val="00FF619A"/>
    <w:rsid w:val="00FF6CD4"/>
    <w:rsid w:val="00FF706F"/>
    <w:rsid w:val="00FF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5:docId w15:val="{F72615F1-FA4E-4394-AB18-2CA8011F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549"/>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779B2"/>
  </w:style>
  <w:style w:type="paragraph" w:styleId="a4">
    <w:name w:val="Body Text"/>
    <w:aliases w:val="Письмо в Интернет"/>
    <w:basedOn w:val="a"/>
    <w:link w:val="a5"/>
    <w:rsid w:val="00A779B2"/>
    <w:pPr>
      <w:widowControl w:val="0"/>
      <w:autoSpaceDE w:val="0"/>
      <w:jc w:val="both"/>
    </w:pPr>
    <w:rPr>
      <w:sz w:val="20"/>
      <w:szCs w:val="20"/>
      <w:lang w:val="x-none"/>
    </w:rPr>
  </w:style>
  <w:style w:type="character" w:customStyle="1" w:styleId="a5">
    <w:name w:val="Основной текст Знак"/>
    <w:aliases w:val="Письмо в Интернет Знак"/>
    <w:link w:val="a4"/>
    <w:rsid w:val="00A779B2"/>
    <w:rPr>
      <w:rFonts w:ascii="Times New Roman" w:eastAsia="Times New Roman" w:hAnsi="Times New Roman" w:cs="Times New Roman"/>
      <w:sz w:val="20"/>
      <w:szCs w:val="20"/>
      <w:lang w:eastAsia="ar-SA"/>
    </w:rPr>
  </w:style>
  <w:style w:type="paragraph" w:styleId="a6">
    <w:name w:val="footer"/>
    <w:basedOn w:val="a"/>
    <w:link w:val="a7"/>
    <w:rsid w:val="00A779B2"/>
    <w:pPr>
      <w:tabs>
        <w:tab w:val="center" w:pos="4677"/>
        <w:tab w:val="right" w:pos="9355"/>
      </w:tabs>
    </w:pPr>
    <w:rPr>
      <w:lang w:val="x-none"/>
    </w:rPr>
  </w:style>
  <w:style w:type="character" w:customStyle="1" w:styleId="a7">
    <w:name w:val="Нижний колонтитул Знак"/>
    <w:link w:val="a6"/>
    <w:rsid w:val="00A779B2"/>
    <w:rPr>
      <w:rFonts w:ascii="Times New Roman" w:eastAsia="Times New Roman" w:hAnsi="Times New Roman" w:cs="Times New Roman"/>
      <w:sz w:val="24"/>
      <w:szCs w:val="24"/>
      <w:lang w:eastAsia="ar-SA"/>
    </w:rPr>
  </w:style>
  <w:style w:type="paragraph" w:styleId="a8">
    <w:name w:val="Body Text Indent"/>
    <w:basedOn w:val="a"/>
    <w:link w:val="a9"/>
    <w:uiPriority w:val="99"/>
    <w:unhideWhenUsed/>
    <w:rsid w:val="00A779B2"/>
    <w:pPr>
      <w:spacing w:after="120"/>
      <w:ind w:left="283"/>
    </w:pPr>
    <w:rPr>
      <w:lang w:val="x-none"/>
    </w:rPr>
  </w:style>
  <w:style w:type="character" w:customStyle="1" w:styleId="a9">
    <w:name w:val="Основной текст с отступом Знак"/>
    <w:link w:val="a8"/>
    <w:uiPriority w:val="99"/>
    <w:rsid w:val="00A779B2"/>
    <w:rPr>
      <w:rFonts w:ascii="Times New Roman" w:eastAsia="Times New Roman" w:hAnsi="Times New Roman" w:cs="Times New Roman"/>
      <w:sz w:val="24"/>
      <w:szCs w:val="24"/>
      <w:lang w:eastAsia="ar-SA"/>
    </w:rPr>
  </w:style>
  <w:style w:type="paragraph" w:styleId="3">
    <w:name w:val="Body Text Indent 3"/>
    <w:basedOn w:val="a"/>
    <w:link w:val="30"/>
    <w:uiPriority w:val="99"/>
    <w:semiHidden/>
    <w:unhideWhenUsed/>
    <w:rsid w:val="00A779B2"/>
    <w:pPr>
      <w:spacing w:after="120"/>
      <w:ind w:left="283"/>
    </w:pPr>
    <w:rPr>
      <w:sz w:val="16"/>
      <w:szCs w:val="16"/>
      <w:lang w:val="x-none"/>
    </w:rPr>
  </w:style>
  <w:style w:type="character" w:customStyle="1" w:styleId="30">
    <w:name w:val="Основной текст с отступом 3 Знак"/>
    <w:link w:val="3"/>
    <w:uiPriority w:val="99"/>
    <w:semiHidden/>
    <w:rsid w:val="00A779B2"/>
    <w:rPr>
      <w:rFonts w:ascii="Times New Roman" w:eastAsia="Times New Roman" w:hAnsi="Times New Roman" w:cs="Times New Roman"/>
      <w:sz w:val="16"/>
      <w:szCs w:val="16"/>
      <w:lang w:eastAsia="ar-SA"/>
    </w:rPr>
  </w:style>
  <w:style w:type="paragraph" w:styleId="aa">
    <w:name w:val="Plain Text"/>
    <w:basedOn w:val="a"/>
    <w:link w:val="ab"/>
    <w:rsid w:val="00A779B2"/>
    <w:pPr>
      <w:suppressAutoHyphens w:val="0"/>
    </w:pPr>
    <w:rPr>
      <w:rFonts w:ascii="Courier New" w:hAnsi="Courier New"/>
      <w:sz w:val="20"/>
      <w:szCs w:val="20"/>
      <w:lang w:val="x-none" w:eastAsia="ru-RU"/>
    </w:rPr>
  </w:style>
  <w:style w:type="character" w:customStyle="1" w:styleId="ab">
    <w:name w:val="Текст Знак"/>
    <w:link w:val="aa"/>
    <w:rsid w:val="00A779B2"/>
    <w:rPr>
      <w:rFonts w:ascii="Courier New" w:eastAsia="Times New Roman" w:hAnsi="Courier New" w:cs="Times New Roman"/>
      <w:sz w:val="20"/>
      <w:szCs w:val="20"/>
      <w:lang w:eastAsia="ru-RU"/>
    </w:rPr>
  </w:style>
  <w:style w:type="paragraph" w:styleId="ac">
    <w:name w:val="header"/>
    <w:basedOn w:val="a"/>
    <w:link w:val="ad"/>
    <w:uiPriority w:val="99"/>
    <w:unhideWhenUsed/>
    <w:rsid w:val="00A779B2"/>
    <w:pPr>
      <w:tabs>
        <w:tab w:val="center" w:pos="4677"/>
        <w:tab w:val="right" w:pos="9355"/>
      </w:tabs>
    </w:pPr>
    <w:rPr>
      <w:lang w:val="x-none"/>
    </w:rPr>
  </w:style>
  <w:style w:type="character" w:customStyle="1" w:styleId="ad">
    <w:name w:val="Верхний колонтитул Знак"/>
    <w:link w:val="ac"/>
    <w:uiPriority w:val="99"/>
    <w:rsid w:val="00A779B2"/>
    <w:rPr>
      <w:rFonts w:ascii="Times New Roman" w:eastAsia="Times New Roman" w:hAnsi="Times New Roman" w:cs="Times New Roman"/>
      <w:sz w:val="24"/>
      <w:szCs w:val="24"/>
      <w:lang w:eastAsia="ar-SA"/>
    </w:rPr>
  </w:style>
  <w:style w:type="paragraph" w:styleId="ae">
    <w:name w:val="Balloon Text"/>
    <w:basedOn w:val="a"/>
    <w:link w:val="af"/>
    <w:uiPriority w:val="99"/>
    <w:semiHidden/>
    <w:unhideWhenUsed/>
    <w:rsid w:val="00A779B2"/>
    <w:rPr>
      <w:rFonts w:ascii="Tahoma" w:hAnsi="Tahoma"/>
      <w:sz w:val="16"/>
      <w:szCs w:val="16"/>
      <w:lang w:val="x-none"/>
    </w:rPr>
  </w:style>
  <w:style w:type="character" w:customStyle="1" w:styleId="af">
    <w:name w:val="Текст выноски Знак"/>
    <w:link w:val="ae"/>
    <w:uiPriority w:val="99"/>
    <w:semiHidden/>
    <w:rsid w:val="00A779B2"/>
    <w:rPr>
      <w:rFonts w:ascii="Tahoma" w:eastAsia="Times New Roman" w:hAnsi="Tahoma" w:cs="Tahoma"/>
      <w:sz w:val="16"/>
      <w:szCs w:val="16"/>
      <w:lang w:eastAsia="ar-SA"/>
    </w:rPr>
  </w:style>
  <w:style w:type="paragraph" w:customStyle="1" w:styleId="1">
    <w:name w:val="Стиль1"/>
    <w:basedOn w:val="a4"/>
    <w:qFormat/>
    <w:rsid w:val="00F50F30"/>
    <w:pPr>
      <w:widowControl/>
      <w:numPr>
        <w:ilvl w:val="1"/>
        <w:numId w:val="1"/>
      </w:numPr>
      <w:shd w:val="clear" w:color="auto" w:fill="FF0000"/>
      <w:tabs>
        <w:tab w:val="left" w:pos="1080"/>
      </w:tabs>
      <w:suppressAutoHyphens w:val="0"/>
      <w:autoSpaceDE/>
      <w:ind w:firstLine="540"/>
    </w:pPr>
    <w:rPr>
      <w:sz w:val="24"/>
      <w:szCs w:val="24"/>
      <w:lang w:eastAsia="ru-RU"/>
    </w:rPr>
  </w:style>
  <w:style w:type="paragraph" w:customStyle="1" w:styleId="CMSHeadL9">
    <w:name w:val="CMS Head L9"/>
    <w:basedOn w:val="a"/>
    <w:rsid w:val="00AC7340"/>
    <w:pPr>
      <w:numPr>
        <w:ilvl w:val="8"/>
        <w:numId w:val="4"/>
      </w:numPr>
      <w:suppressAutoHyphens w:val="0"/>
      <w:spacing w:after="240"/>
      <w:outlineLvl w:val="8"/>
    </w:pPr>
    <w:rPr>
      <w:rFonts w:ascii="Garamond MT" w:hAnsi="Garamond MT"/>
      <w:lang w:val="en-GB" w:eastAsia="en-US"/>
    </w:rPr>
  </w:style>
  <w:style w:type="paragraph" w:customStyle="1" w:styleId="CMSHeadL1">
    <w:name w:val="CMS Head L1"/>
    <w:basedOn w:val="a"/>
    <w:next w:val="CMSHeadL2"/>
    <w:rsid w:val="00AC7340"/>
    <w:pPr>
      <w:pageBreakBefore/>
      <w:numPr>
        <w:numId w:val="4"/>
      </w:numPr>
      <w:suppressAutoHyphens w:val="0"/>
      <w:spacing w:before="240" w:after="240"/>
      <w:jc w:val="center"/>
      <w:outlineLvl w:val="0"/>
    </w:pPr>
    <w:rPr>
      <w:rFonts w:ascii="Garamond MT" w:hAnsi="Garamond MT"/>
      <w:b/>
      <w:sz w:val="28"/>
      <w:lang w:val="en-GB" w:eastAsia="en-US"/>
    </w:rPr>
  </w:style>
  <w:style w:type="paragraph" w:customStyle="1" w:styleId="CMSHeadL2">
    <w:name w:val="CMS Head L2"/>
    <w:basedOn w:val="a"/>
    <w:next w:val="CMSHeadL3"/>
    <w:autoRedefine/>
    <w:rsid w:val="00AC7340"/>
    <w:pPr>
      <w:keepNext/>
      <w:keepLines/>
      <w:numPr>
        <w:ilvl w:val="1"/>
        <w:numId w:val="4"/>
      </w:numPr>
      <w:suppressAutoHyphens w:val="0"/>
      <w:spacing w:before="240" w:after="240"/>
      <w:outlineLvl w:val="1"/>
    </w:pPr>
    <w:rPr>
      <w:rFonts w:ascii="Garamond MT" w:hAnsi="Garamond MT"/>
      <w:b/>
      <w:lang w:eastAsia="en-US"/>
    </w:rPr>
  </w:style>
  <w:style w:type="paragraph" w:customStyle="1" w:styleId="CMSHeadL3">
    <w:name w:val="CMS Head L3"/>
    <w:basedOn w:val="a"/>
    <w:rsid w:val="00AC7340"/>
    <w:pPr>
      <w:numPr>
        <w:ilvl w:val="2"/>
        <w:numId w:val="4"/>
      </w:numPr>
      <w:suppressAutoHyphens w:val="0"/>
      <w:spacing w:after="240"/>
      <w:outlineLvl w:val="2"/>
    </w:pPr>
    <w:rPr>
      <w:rFonts w:ascii="Garamond MT" w:hAnsi="Garamond MT"/>
      <w:lang w:val="en-GB" w:eastAsia="en-US"/>
    </w:rPr>
  </w:style>
  <w:style w:type="paragraph" w:customStyle="1" w:styleId="CMSHeadL4">
    <w:name w:val="CMS Head L4"/>
    <w:basedOn w:val="a"/>
    <w:rsid w:val="00AC7340"/>
    <w:pPr>
      <w:numPr>
        <w:ilvl w:val="3"/>
        <w:numId w:val="4"/>
      </w:numPr>
      <w:suppressAutoHyphens w:val="0"/>
      <w:spacing w:after="240"/>
      <w:outlineLvl w:val="3"/>
    </w:pPr>
    <w:rPr>
      <w:rFonts w:ascii="Garamond MT" w:hAnsi="Garamond MT"/>
      <w:lang w:val="en-GB" w:eastAsia="en-US"/>
    </w:rPr>
  </w:style>
  <w:style w:type="paragraph" w:customStyle="1" w:styleId="CMSHeadL5">
    <w:name w:val="CMS Head L5"/>
    <w:basedOn w:val="a"/>
    <w:rsid w:val="00AC7340"/>
    <w:pPr>
      <w:numPr>
        <w:ilvl w:val="4"/>
        <w:numId w:val="4"/>
      </w:numPr>
      <w:suppressAutoHyphens w:val="0"/>
      <w:spacing w:after="240"/>
      <w:outlineLvl w:val="4"/>
    </w:pPr>
    <w:rPr>
      <w:rFonts w:ascii="Garamond MT" w:hAnsi="Garamond MT"/>
      <w:lang w:val="en-GB" w:eastAsia="en-US"/>
    </w:rPr>
  </w:style>
  <w:style w:type="paragraph" w:customStyle="1" w:styleId="CMSHeadL6">
    <w:name w:val="CMS Head L6"/>
    <w:basedOn w:val="a"/>
    <w:rsid w:val="00AC7340"/>
    <w:pPr>
      <w:numPr>
        <w:ilvl w:val="5"/>
        <w:numId w:val="4"/>
      </w:numPr>
      <w:suppressAutoHyphens w:val="0"/>
      <w:spacing w:after="240"/>
      <w:outlineLvl w:val="5"/>
    </w:pPr>
    <w:rPr>
      <w:rFonts w:ascii="Garamond MT" w:hAnsi="Garamond MT"/>
      <w:lang w:val="en-GB" w:eastAsia="en-US"/>
    </w:rPr>
  </w:style>
  <w:style w:type="paragraph" w:customStyle="1" w:styleId="CMSHeadL7">
    <w:name w:val="CMS Head L7"/>
    <w:basedOn w:val="a"/>
    <w:rsid w:val="00AC7340"/>
    <w:pPr>
      <w:numPr>
        <w:ilvl w:val="6"/>
        <w:numId w:val="4"/>
      </w:numPr>
      <w:suppressAutoHyphens w:val="0"/>
      <w:spacing w:after="240"/>
      <w:outlineLvl w:val="6"/>
    </w:pPr>
    <w:rPr>
      <w:rFonts w:ascii="Garamond MT" w:hAnsi="Garamond MT"/>
      <w:lang w:val="en-GB" w:eastAsia="en-US"/>
    </w:rPr>
  </w:style>
  <w:style w:type="paragraph" w:customStyle="1" w:styleId="CMSHeadL8">
    <w:name w:val="CMS Head L8"/>
    <w:basedOn w:val="a"/>
    <w:rsid w:val="00AC7340"/>
    <w:pPr>
      <w:numPr>
        <w:ilvl w:val="7"/>
        <w:numId w:val="4"/>
      </w:numPr>
      <w:suppressAutoHyphens w:val="0"/>
      <w:spacing w:after="240"/>
      <w:outlineLvl w:val="7"/>
    </w:pPr>
    <w:rPr>
      <w:rFonts w:ascii="Garamond MT" w:hAnsi="Garamond MT"/>
      <w:lang w:val="en-GB" w:eastAsia="en-US"/>
    </w:rPr>
  </w:style>
  <w:style w:type="character" w:styleId="af0">
    <w:name w:val="annotation reference"/>
    <w:semiHidden/>
    <w:rsid w:val="00745A23"/>
    <w:rPr>
      <w:sz w:val="16"/>
      <w:szCs w:val="16"/>
    </w:rPr>
  </w:style>
  <w:style w:type="paragraph" w:styleId="af1">
    <w:name w:val="annotation text"/>
    <w:basedOn w:val="a"/>
    <w:semiHidden/>
    <w:rsid w:val="00745A23"/>
    <w:rPr>
      <w:sz w:val="20"/>
      <w:szCs w:val="20"/>
    </w:rPr>
  </w:style>
  <w:style w:type="paragraph" w:styleId="af2">
    <w:name w:val="annotation subject"/>
    <w:basedOn w:val="af1"/>
    <w:next w:val="af1"/>
    <w:semiHidden/>
    <w:rsid w:val="00745A23"/>
    <w:rPr>
      <w:b/>
      <w:bCs/>
    </w:rPr>
  </w:style>
  <w:style w:type="paragraph" w:customStyle="1" w:styleId="af3">
    <w:name w:val="Знак"/>
    <w:basedOn w:val="a"/>
    <w:rsid w:val="00BB6C07"/>
    <w:pPr>
      <w:suppressAutoHyphens w:val="0"/>
      <w:autoSpaceDE w:val="0"/>
      <w:autoSpaceDN w:val="0"/>
      <w:adjustRightInd w:val="0"/>
      <w:spacing w:after="160" w:line="240" w:lineRule="exact"/>
      <w:ind w:firstLine="720"/>
      <w:jc w:val="both"/>
    </w:pPr>
    <w:rPr>
      <w:rFonts w:ascii="Verdana" w:hAnsi="Verdana" w:cs="Verdana"/>
      <w:sz w:val="20"/>
      <w:szCs w:val="20"/>
      <w:lang w:val="en-US" w:eastAsia="en-US"/>
    </w:rPr>
  </w:style>
  <w:style w:type="paragraph" w:styleId="HTML">
    <w:name w:val="HTML Preformatted"/>
    <w:basedOn w:val="a"/>
    <w:rsid w:val="00363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paragraph" w:customStyle="1" w:styleId="ConsPlusNormal">
    <w:name w:val="ConsPlusNormal"/>
    <w:rsid w:val="00150CBB"/>
    <w:pPr>
      <w:widowControl w:val="0"/>
      <w:autoSpaceDE w:val="0"/>
      <w:autoSpaceDN w:val="0"/>
      <w:adjustRightInd w:val="0"/>
      <w:ind w:firstLine="720"/>
    </w:pPr>
    <w:rPr>
      <w:rFonts w:ascii="Arial" w:eastAsia="Times New Roman" w:hAnsi="Arial" w:cs="Arial"/>
    </w:rPr>
  </w:style>
  <w:style w:type="character" w:styleId="af4">
    <w:name w:val="Hyperlink"/>
    <w:basedOn w:val="a0"/>
    <w:uiPriority w:val="99"/>
    <w:semiHidden/>
    <w:unhideWhenUsed/>
    <w:rsid w:val="000905AD"/>
    <w:rPr>
      <w:color w:val="0000FF"/>
      <w:u w:val="single"/>
    </w:rPr>
  </w:style>
  <w:style w:type="paragraph" w:styleId="af5">
    <w:name w:val="List Paragraph"/>
    <w:basedOn w:val="a"/>
    <w:uiPriority w:val="34"/>
    <w:qFormat/>
    <w:rsid w:val="00571A75"/>
    <w:pPr>
      <w:ind w:left="720"/>
      <w:contextualSpacing/>
    </w:pPr>
  </w:style>
  <w:style w:type="paragraph" w:styleId="af6">
    <w:name w:val="Revision"/>
    <w:hidden/>
    <w:uiPriority w:val="99"/>
    <w:semiHidden/>
    <w:rsid w:val="00D95987"/>
    <w:rPr>
      <w:rFonts w:ascii="Times New Roman" w:eastAsia="Times New Roman" w:hAnsi="Times New Roman"/>
      <w:sz w:val="24"/>
      <w:szCs w:val="24"/>
      <w:lang w:eastAsia="ar-SA"/>
    </w:rPr>
  </w:style>
  <w:style w:type="paragraph" w:customStyle="1" w:styleId="11">
    <w:name w:val="Стиль1.1"/>
    <w:basedOn w:val="1"/>
    <w:link w:val="110"/>
    <w:qFormat/>
    <w:rsid w:val="00046192"/>
    <w:pPr>
      <w:numPr>
        <w:ilvl w:val="0"/>
        <w:numId w:val="0"/>
      </w:numPr>
      <w:shd w:val="clear" w:color="auto" w:fill="auto"/>
      <w:tabs>
        <w:tab w:val="clear" w:pos="1080"/>
        <w:tab w:val="left" w:pos="851"/>
      </w:tabs>
      <w:spacing w:before="60"/>
      <w:ind w:left="792" w:hanging="432"/>
    </w:pPr>
    <w:rPr>
      <w:lang w:val="ru-RU"/>
    </w:rPr>
  </w:style>
  <w:style w:type="character" w:customStyle="1" w:styleId="110">
    <w:name w:val="Стиль1.1 Знак"/>
    <w:link w:val="11"/>
    <w:rsid w:val="00046192"/>
    <w:rPr>
      <w:rFonts w:ascii="Times New Roman" w:eastAsia="Times New Roman" w:hAnsi="Times New Roman"/>
      <w:sz w:val="24"/>
      <w:szCs w:val="24"/>
    </w:rPr>
  </w:style>
  <w:style w:type="paragraph" w:customStyle="1" w:styleId="111">
    <w:name w:val="Стиль 1.1.1"/>
    <w:basedOn w:val="11"/>
    <w:qFormat/>
    <w:rsid w:val="00046192"/>
    <w:pPr>
      <w:tabs>
        <w:tab w:val="clear" w:pos="851"/>
        <w:tab w:val="left" w:pos="1134"/>
      </w:tabs>
      <w:ind w:left="2869" w:hanging="180"/>
    </w:pPr>
  </w:style>
  <w:style w:type="table" w:styleId="af7">
    <w:name w:val="Table Grid"/>
    <w:basedOn w:val="a1"/>
    <w:uiPriority w:val="59"/>
    <w:rsid w:val="008C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5966">
      <w:bodyDiv w:val="1"/>
      <w:marLeft w:val="0"/>
      <w:marRight w:val="0"/>
      <w:marTop w:val="0"/>
      <w:marBottom w:val="0"/>
      <w:divBdr>
        <w:top w:val="none" w:sz="0" w:space="0" w:color="auto"/>
        <w:left w:val="none" w:sz="0" w:space="0" w:color="auto"/>
        <w:bottom w:val="none" w:sz="0" w:space="0" w:color="auto"/>
        <w:right w:val="none" w:sz="0" w:space="0" w:color="auto"/>
      </w:divBdr>
    </w:div>
    <w:div w:id="139806736">
      <w:bodyDiv w:val="1"/>
      <w:marLeft w:val="0"/>
      <w:marRight w:val="0"/>
      <w:marTop w:val="0"/>
      <w:marBottom w:val="0"/>
      <w:divBdr>
        <w:top w:val="none" w:sz="0" w:space="0" w:color="auto"/>
        <w:left w:val="none" w:sz="0" w:space="0" w:color="auto"/>
        <w:bottom w:val="none" w:sz="0" w:space="0" w:color="auto"/>
        <w:right w:val="none" w:sz="0" w:space="0" w:color="auto"/>
      </w:divBdr>
    </w:div>
    <w:div w:id="400490542">
      <w:bodyDiv w:val="1"/>
      <w:marLeft w:val="0"/>
      <w:marRight w:val="0"/>
      <w:marTop w:val="0"/>
      <w:marBottom w:val="0"/>
      <w:divBdr>
        <w:top w:val="none" w:sz="0" w:space="0" w:color="auto"/>
        <w:left w:val="none" w:sz="0" w:space="0" w:color="auto"/>
        <w:bottom w:val="none" w:sz="0" w:space="0" w:color="auto"/>
        <w:right w:val="none" w:sz="0" w:space="0" w:color="auto"/>
      </w:divBdr>
    </w:div>
    <w:div w:id="563302169">
      <w:bodyDiv w:val="1"/>
      <w:marLeft w:val="0"/>
      <w:marRight w:val="0"/>
      <w:marTop w:val="0"/>
      <w:marBottom w:val="0"/>
      <w:divBdr>
        <w:top w:val="none" w:sz="0" w:space="0" w:color="auto"/>
        <w:left w:val="none" w:sz="0" w:space="0" w:color="auto"/>
        <w:bottom w:val="none" w:sz="0" w:space="0" w:color="auto"/>
        <w:right w:val="none" w:sz="0" w:space="0" w:color="auto"/>
      </w:divBdr>
    </w:div>
    <w:div w:id="787236253">
      <w:bodyDiv w:val="1"/>
      <w:marLeft w:val="0"/>
      <w:marRight w:val="0"/>
      <w:marTop w:val="0"/>
      <w:marBottom w:val="0"/>
      <w:divBdr>
        <w:top w:val="none" w:sz="0" w:space="0" w:color="auto"/>
        <w:left w:val="none" w:sz="0" w:space="0" w:color="auto"/>
        <w:bottom w:val="none" w:sz="0" w:space="0" w:color="auto"/>
        <w:right w:val="none" w:sz="0" w:space="0" w:color="auto"/>
      </w:divBdr>
    </w:div>
    <w:div w:id="994533979">
      <w:bodyDiv w:val="1"/>
      <w:marLeft w:val="0"/>
      <w:marRight w:val="0"/>
      <w:marTop w:val="0"/>
      <w:marBottom w:val="0"/>
      <w:divBdr>
        <w:top w:val="none" w:sz="0" w:space="0" w:color="auto"/>
        <w:left w:val="none" w:sz="0" w:space="0" w:color="auto"/>
        <w:bottom w:val="none" w:sz="0" w:space="0" w:color="auto"/>
        <w:right w:val="none" w:sz="0" w:space="0" w:color="auto"/>
      </w:divBdr>
    </w:div>
    <w:div w:id="1063485092">
      <w:bodyDiv w:val="1"/>
      <w:marLeft w:val="0"/>
      <w:marRight w:val="0"/>
      <w:marTop w:val="0"/>
      <w:marBottom w:val="0"/>
      <w:divBdr>
        <w:top w:val="none" w:sz="0" w:space="0" w:color="auto"/>
        <w:left w:val="none" w:sz="0" w:space="0" w:color="auto"/>
        <w:bottom w:val="none" w:sz="0" w:space="0" w:color="auto"/>
        <w:right w:val="none" w:sz="0" w:space="0" w:color="auto"/>
      </w:divBdr>
    </w:div>
    <w:div w:id="1086875489">
      <w:bodyDiv w:val="1"/>
      <w:marLeft w:val="0"/>
      <w:marRight w:val="0"/>
      <w:marTop w:val="0"/>
      <w:marBottom w:val="0"/>
      <w:divBdr>
        <w:top w:val="none" w:sz="0" w:space="0" w:color="auto"/>
        <w:left w:val="none" w:sz="0" w:space="0" w:color="auto"/>
        <w:bottom w:val="none" w:sz="0" w:space="0" w:color="auto"/>
        <w:right w:val="none" w:sz="0" w:space="0" w:color="auto"/>
      </w:divBdr>
    </w:div>
    <w:div w:id="1102653416">
      <w:bodyDiv w:val="1"/>
      <w:marLeft w:val="0"/>
      <w:marRight w:val="0"/>
      <w:marTop w:val="0"/>
      <w:marBottom w:val="0"/>
      <w:divBdr>
        <w:top w:val="none" w:sz="0" w:space="0" w:color="auto"/>
        <w:left w:val="none" w:sz="0" w:space="0" w:color="auto"/>
        <w:bottom w:val="none" w:sz="0" w:space="0" w:color="auto"/>
        <w:right w:val="none" w:sz="0" w:space="0" w:color="auto"/>
      </w:divBdr>
    </w:div>
    <w:div w:id="1456951015">
      <w:bodyDiv w:val="1"/>
      <w:marLeft w:val="0"/>
      <w:marRight w:val="0"/>
      <w:marTop w:val="0"/>
      <w:marBottom w:val="0"/>
      <w:divBdr>
        <w:top w:val="none" w:sz="0" w:space="0" w:color="auto"/>
        <w:left w:val="none" w:sz="0" w:space="0" w:color="auto"/>
        <w:bottom w:val="none" w:sz="0" w:space="0" w:color="auto"/>
        <w:right w:val="none" w:sz="0" w:space="0" w:color="auto"/>
      </w:divBdr>
    </w:div>
    <w:div w:id="1633515243">
      <w:bodyDiv w:val="1"/>
      <w:marLeft w:val="0"/>
      <w:marRight w:val="0"/>
      <w:marTop w:val="0"/>
      <w:marBottom w:val="0"/>
      <w:divBdr>
        <w:top w:val="none" w:sz="0" w:space="0" w:color="auto"/>
        <w:left w:val="none" w:sz="0" w:space="0" w:color="auto"/>
        <w:bottom w:val="none" w:sz="0" w:space="0" w:color="auto"/>
        <w:right w:val="none" w:sz="0" w:space="0" w:color="auto"/>
      </w:divBdr>
    </w:div>
    <w:div w:id="2008748900">
      <w:bodyDiv w:val="1"/>
      <w:marLeft w:val="0"/>
      <w:marRight w:val="0"/>
      <w:marTop w:val="0"/>
      <w:marBottom w:val="0"/>
      <w:divBdr>
        <w:top w:val="none" w:sz="0" w:space="0" w:color="auto"/>
        <w:left w:val="none" w:sz="0" w:space="0" w:color="auto"/>
        <w:bottom w:val="none" w:sz="0" w:space="0" w:color="auto"/>
        <w:right w:val="none" w:sz="0" w:space="0" w:color="auto"/>
      </w:divBdr>
    </w:div>
    <w:div w:id="20598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14.png@01D52C43.45365FC0"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cid:image016.png@01D52C43.45365FC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cid:image019.png@01D52C43.45365FC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52C46.815805A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15.png@01D52C43.45365FC0" TargetMode="External"/><Relationship Id="rId23"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cid:image012.jpg@01D52C43.45365FC0" TargetMode="Externa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1BFC0-3893-4B03-942E-9A7F9991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34</Pages>
  <Words>13488</Words>
  <Characters>76887</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Manager>Леонова Е.Б.</Manager>
  <Company>ОАО "Кубаньэнерго"</Company>
  <LinksUpToDate>false</LinksUpToDate>
  <CharactersWithSpaces>90195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Шульга Н.В.</dc:creator>
  <cp:lastModifiedBy>Шульга Наталья Владимировна</cp:lastModifiedBy>
  <cp:revision>99</cp:revision>
  <cp:lastPrinted>2019-06-20T08:05:00Z</cp:lastPrinted>
  <dcterms:created xsi:type="dcterms:W3CDTF">2019-10-23T09:00:00Z</dcterms:created>
  <dcterms:modified xsi:type="dcterms:W3CDTF">2021-09-28T14:41:00Z</dcterms:modified>
</cp:coreProperties>
</file>