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30C" w:rsidRPr="008B2FBE" w:rsidRDefault="0065730C" w:rsidP="0064637A">
      <w:pPr>
        <w:jc w:val="center"/>
        <w:rPr>
          <w:b/>
        </w:rPr>
      </w:pPr>
      <w:r w:rsidRPr="008B2FBE">
        <w:rPr>
          <w:b/>
          <w:sz w:val="26"/>
          <w:szCs w:val="26"/>
        </w:rPr>
        <w:t>ТИПОВАЯ ФОРМА ДОГОВОРА С ГАРАНТИРУЮЩИМ ПОСТАВЩИКОМ (ГП)</w:t>
      </w:r>
    </w:p>
    <w:p w:rsidR="00B40A81" w:rsidRPr="008B2FBE" w:rsidRDefault="00B40A81" w:rsidP="00763529">
      <w:pPr>
        <w:jc w:val="center"/>
        <w:rPr>
          <w:b/>
        </w:rPr>
      </w:pPr>
    </w:p>
    <w:p w:rsidR="00D6205D" w:rsidRPr="008B2FBE" w:rsidRDefault="00C62E4D" w:rsidP="00763529">
      <w:pPr>
        <w:pStyle w:val="aff4"/>
        <w:ind w:left="0"/>
        <w:rPr>
          <w:bCs/>
        </w:rPr>
      </w:pPr>
      <w:r w:rsidRPr="008B2FBE">
        <w:t xml:space="preserve">ДОГОВОР </w:t>
      </w:r>
      <w:r w:rsidRPr="008B2FBE">
        <w:rPr>
          <w:bCs/>
        </w:rPr>
        <w:t xml:space="preserve">№ </w:t>
      </w:r>
    </w:p>
    <w:p w:rsidR="00EA0DA7" w:rsidRPr="008B2FBE" w:rsidRDefault="001867F7" w:rsidP="00763529">
      <w:pPr>
        <w:pStyle w:val="aff4"/>
        <w:ind w:left="0"/>
      </w:pPr>
      <w:r w:rsidRPr="008B2FBE">
        <w:tab/>
      </w:r>
      <w:r w:rsidR="00D6205D" w:rsidRPr="008B2FBE">
        <w:t>ОКАЗАНИЯ УСЛУГ ПО ПЕРЕДАЧЕ ЭЛЕКТРИЧЕСКОЙ ЭНЕРГИИ</w:t>
      </w:r>
      <w:r w:rsidRPr="008B2FBE">
        <w:tab/>
      </w:r>
    </w:p>
    <w:p w:rsidR="00C62E4D" w:rsidRPr="008B2FBE" w:rsidRDefault="00C62E4D" w:rsidP="00E869B5">
      <w:pPr>
        <w:ind w:left="426" w:hanging="426"/>
        <w:jc w:val="both"/>
        <w:rPr>
          <w:sz w:val="22"/>
          <w:szCs w:val="22"/>
        </w:rPr>
      </w:pPr>
    </w:p>
    <w:tbl>
      <w:tblPr>
        <w:tblW w:w="0" w:type="auto"/>
        <w:tblLook w:val="01E0" w:firstRow="1" w:lastRow="1" w:firstColumn="1" w:lastColumn="1" w:noHBand="0" w:noVBand="0"/>
      </w:tblPr>
      <w:tblGrid>
        <w:gridCol w:w="4582"/>
        <w:gridCol w:w="4988"/>
      </w:tblGrid>
      <w:tr w:rsidR="00C62E4D" w:rsidRPr="008B2FBE">
        <w:tc>
          <w:tcPr>
            <w:tcW w:w="4785" w:type="dxa"/>
          </w:tcPr>
          <w:p w:rsidR="00C62E4D" w:rsidRPr="008B2FBE" w:rsidRDefault="003A64B1" w:rsidP="00E869B5">
            <w:pPr>
              <w:pStyle w:val="a7"/>
              <w:ind w:right="-58"/>
              <w:jc w:val="left"/>
              <w:rPr>
                <w:b/>
                <w:bCs/>
                <w:sz w:val="22"/>
                <w:szCs w:val="22"/>
              </w:rPr>
            </w:pPr>
            <w:r w:rsidRPr="008B2FBE">
              <w:rPr>
                <w:sz w:val="22"/>
                <w:szCs w:val="22"/>
              </w:rPr>
              <w:t xml:space="preserve">г. </w:t>
            </w:r>
            <w:r w:rsidR="005E036E" w:rsidRPr="008B2FBE">
              <w:rPr>
                <w:sz w:val="22"/>
                <w:szCs w:val="22"/>
              </w:rPr>
              <w:fldChar w:fldCharType="begin">
                <w:ffData>
                  <w:name w:val="ТекстовоеПоле13"/>
                  <w:enabled/>
                  <w:calcOnExit w:val="0"/>
                  <w:textInput>
                    <w:default w:val="_____________________"/>
                  </w:textInput>
                </w:ffData>
              </w:fldChar>
            </w:r>
            <w:bookmarkStart w:id="0" w:name="ТекстовоеПоле13"/>
            <w:r w:rsidRPr="008B2FBE">
              <w:rPr>
                <w:sz w:val="22"/>
                <w:szCs w:val="22"/>
              </w:rPr>
              <w:instrText xml:space="preserve"> FORMTEXT </w:instrText>
            </w:r>
            <w:r w:rsidR="005E036E" w:rsidRPr="008B2FBE">
              <w:rPr>
                <w:sz w:val="22"/>
                <w:szCs w:val="22"/>
              </w:rPr>
            </w:r>
            <w:r w:rsidR="005E036E" w:rsidRPr="008B2FBE">
              <w:rPr>
                <w:sz w:val="22"/>
                <w:szCs w:val="22"/>
              </w:rPr>
              <w:fldChar w:fldCharType="separate"/>
            </w:r>
            <w:r w:rsidR="00C62E4D" w:rsidRPr="008B2FBE">
              <w:rPr>
                <w:noProof/>
                <w:sz w:val="22"/>
                <w:szCs w:val="22"/>
              </w:rPr>
              <w:t>_____________________</w:t>
            </w:r>
            <w:r w:rsidR="005E036E" w:rsidRPr="008B2FBE">
              <w:rPr>
                <w:sz w:val="22"/>
                <w:szCs w:val="22"/>
              </w:rPr>
              <w:fldChar w:fldCharType="end"/>
            </w:r>
            <w:bookmarkEnd w:id="0"/>
          </w:p>
        </w:tc>
        <w:tc>
          <w:tcPr>
            <w:tcW w:w="5223" w:type="dxa"/>
          </w:tcPr>
          <w:p w:rsidR="00D6205D" w:rsidRPr="008B2FBE" w:rsidRDefault="005E036E" w:rsidP="00352BFB">
            <w:pPr>
              <w:pStyle w:val="a7"/>
              <w:ind w:right="-58"/>
              <w:jc w:val="right"/>
              <w:rPr>
                <w:b/>
                <w:bCs/>
                <w:sz w:val="22"/>
                <w:szCs w:val="22"/>
              </w:rPr>
            </w:pPr>
            <w:r w:rsidRPr="008B2FBE">
              <w:rPr>
                <w:sz w:val="22"/>
                <w:szCs w:val="22"/>
              </w:rPr>
              <w:fldChar w:fldCharType="begin">
                <w:ffData>
                  <w:name w:val="ТекстовоеПоле1"/>
                  <w:enabled/>
                  <w:calcOnExit w:val="0"/>
                  <w:textInput>
                    <w:default w:val="&quot;____&quot;________________"/>
                  </w:textInput>
                </w:ffData>
              </w:fldChar>
            </w:r>
            <w:bookmarkStart w:id="1" w:name="ТекстовоеПоле1"/>
            <w:r w:rsidR="003A64B1" w:rsidRPr="008B2FBE">
              <w:rPr>
                <w:sz w:val="22"/>
                <w:szCs w:val="22"/>
              </w:rPr>
              <w:instrText xml:space="preserve"> FORMTEXT </w:instrText>
            </w:r>
            <w:r w:rsidRPr="008B2FBE">
              <w:rPr>
                <w:sz w:val="22"/>
                <w:szCs w:val="22"/>
              </w:rPr>
            </w:r>
            <w:r w:rsidRPr="008B2FBE">
              <w:rPr>
                <w:sz w:val="22"/>
                <w:szCs w:val="22"/>
              </w:rPr>
              <w:fldChar w:fldCharType="separate"/>
            </w:r>
            <w:r w:rsidR="00C62E4D" w:rsidRPr="008B2FBE">
              <w:rPr>
                <w:noProof/>
                <w:sz w:val="22"/>
                <w:szCs w:val="22"/>
              </w:rPr>
              <w:t>"____"________________</w:t>
            </w:r>
            <w:r w:rsidRPr="008B2FBE">
              <w:rPr>
                <w:sz w:val="22"/>
                <w:szCs w:val="22"/>
              </w:rPr>
              <w:fldChar w:fldCharType="end"/>
            </w:r>
            <w:bookmarkEnd w:id="1"/>
            <w:r w:rsidR="00152F88" w:rsidRPr="008B2FBE">
              <w:rPr>
                <w:sz w:val="22"/>
                <w:szCs w:val="22"/>
              </w:rPr>
              <w:t xml:space="preserve"> </w:t>
            </w:r>
            <w:r w:rsidR="00FA1983" w:rsidRPr="008B2FBE">
              <w:rPr>
                <w:sz w:val="22"/>
                <w:szCs w:val="22"/>
              </w:rPr>
              <w:t>20</w:t>
            </w:r>
            <w:r w:rsidRPr="008B2FBE">
              <w:rPr>
                <w:sz w:val="22"/>
                <w:szCs w:val="22"/>
              </w:rPr>
              <w:fldChar w:fldCharType="begin">
                <w:ffData>
                  <w:name w:val=""/>
                  <w:enabled/>
                  <w:calcOnExit w:val="0"/>
                  <w:textInput>
                    <w:default w:val="___"/>
                  </w:textInput>
                </w:ffData>
              </w:fldChar>
            </w:r>
            <w:r w:rsidR="00352BFB" w:rsidRPr="008B2FBE">
              <w:rPr>
                <w:sz w:val="22"/>
                <w:szCs w:val="22"/>
              </w:rPr>
              <w:instrText xml:space="preserve"> FORMTEXT </w:instrText>
            </w:r>
            <w:r w:rsidRPr="008B2FBE">
              <w:rPr>
                <w:sz w:val="22"/>
                <w:szCs w:val="22"/>
              </w:rPr>
            </w:r>
            <w:r w:rsidRPr="008B2FBE">
              <w:rPr>
                <w:sz w:val="22"/>
                <w:szCs w:val="22"/>
              </w:rPr>
              <w:fldChar w:fldCharType="separate"/>
            </w:r>
            <w:r w:rsidR="00352BFB" w:rsidRPr="008B2FBE">
              <w:rPr>
                <w:noProof/>
                <w:sz w:val="22"/>
                <w:szCs w:val="22"/>
              </w:rPr>
              <w:t>___</w:t>
            </w:r>
            <w:r w:rsidRPr="008B2FBE">
              <w:rPr>
                <w:sz w:val="22"/>
                <w:szCs w:val="22"/>
              </w:rPr>
              <w:fldChar w:fldCharType="end"/>
            </w:r>
            <w:r w:rsidR="00FA1983" w:rsidRPr="008B2FBE">
              <w:rPr>
                <w:sz w:val="22"/>
                <w:szCs w:val="22"/>
              </w:rPr>
              <w:t xml:space="preserve"> </w:t>
            </w:r>
            <w:r w:rsidR="00C62E4D" w:rsidRPr="008B2FBE">
              <w:rPr>
                <w:sz w:val="22"/>
                <w:szCs w:val="22"/>
              </w:rPr>
              <w:t>года</w:t>
            </w:r>
          </w:p>
        </w:tc>
      </w:tr>
    </w:tbl>
    <w:p w:rsidR="00C62E4D" w:rsidRPr="008B2FBE" w:rsidRDefault="00C62E4D" w:rsidP="00E869B5">
      <w:pPr>
        <w:rPr>
          <w:sz w:val="22"/>
          <w:szCs w:val="22"/>
        </w:rPr>
      </w:pPr>
    </w:p>
    <w:p w:rsidR="00D6205D" w:rsidRPr="008B2FBE" w:rsidRDefault="00026F50" w:rsidP="00026F50">
      <w:pPr>
        <w:pStyle w:val="afb"/>
        <w:ind w:firstLine="851"/>
        <w:rPr>
          <w:sz w:val="24"/>
          <w:szCs w:val="24"/>
        </w:rPr>
      </w:pPr>
      <w:r w:rsidRPr="008B2FBE">
        <w:rPr>
          <w:sz w:val="24"/>
          <w:szCs w:val="24"/>
        </w:rPr>
        <w:t>___________________________________________</w:t>
      </w:r>
      <w:r w:rsidR="00C62E4D" w:rsidRPr="008B2FBE">
        <w:rPr>
          <w:sz w:val="24"/>
          <w:szCs w:val="24"/>
        </w:rPr>
        <w:t>именуемое в дальнейшем «Заказчик», в</w:t>
      </w:r>
      <w:r w:rsidR="00542C59" w:rsidRPr="008B2FBE">
        <w:rPr>
          <w:sz w:val="24"/>
          <w:szCs w:val="24"/>
        </w:rPr>
        <w:t> </w:t>
      </w:r>
      <w:r w:rsidR="00C62E4D" w:rsidRPr="008B2FBE">
        <w:rPr>
          <w:sz w:val="24"/>
          <w:szCs w:val="24"/>
        </w:rPr>
        <w:t>лице</w:t>
      </w:r>
      <w:r w:rsidR="00542C59" w:rsidRPr="008B2FBE">
        <w:rPr>
          <w:sz w:val="24"/>
          <w:szCs w:val="24"/>
        </w:rPr>
        <w:t> </w:t>
      </w:r>
      <w:r w:rsidR="005E036E" w:rsidRPr="008B2FBE">
        <w:rPr>
          <w:sz w:val="24"/>
          <w:szCs w:val="24"/>
        </w:rPr>
        <w:fldChar w:fldCharType="begin">
          <w:ffData>
            <w:name w:val=""/>
            <w:enabled/>
            <w:calcOnExit w:val="0"/>
            <w:textInput>
              <w:default w:val="______________________________________________________________________________"/>
            </w:textInput>
          </w:ffData>
        </w:fldChar>
      </w:r>
      <w:r w:rsidR="0019385C" w:rsidRPr="008B2FBE">
        <w:rPr>
          <w:sz w:val="24"/>
          <w:szCs w:val="24"/>
        </w:rPr>
        <w:instrText xml:space="preserve"> FORMTEXT </w:instrText>
      </w:r>
      <w:r w:rsidR="005E036E" w:rsidRPr="008B2FBE">
        <w:rPr>
          <w:sz w:val="24"/>
          <w:szCs w:val="24"/>
        </w:rPr>
      </w:r>
      <w:r w:rsidR="005E036E" w:rsidRPr="008B2FBE">
        <w:rPr>
          <w:sz w:val="24"/>
          <w:szCs w:val="24"/>
        </w:rPr>
        <w:fldChar w:fldCharType="separate"/>
      </w:r>
      <w:r w:rsidR="0019385C" w:rsidRPr="008B2FBE">
        <w:rPr>
          <w:noProof/>
          <w:sz w:val="24"/>
          <w:szCs w:val="24"/>
        </w:rPr>
        <w:t>______________________________________________________________________________</w:t>
      </w:r>
      <w:r w:rsidR="005E036E" w:rsidRPr="008B2FBE">
        <w:rPr>
          <w:sz w:val="24"/>
          <w:szCs w:val="24"/>
        </w:rPr>
        <w:fldChar w:fldCharType="end"/>
      </w:r>
      <w:r w:rsidR="003A64B1" w:rsidRPr="008B2FBE">
        <w:rPr>
          <w:sz w:val="24"/>
          <w:szCs w:val="24"/>
        </w:rPr>
        <w:t xml:space="preserve">, действующего на основании </w:t>
      </w:r>
      <w:r w:rsidR="005E036E" w:rsidRPr="008B2FBE">
        <w:rPr>
          <w:sz w:val="24"/>
          <w:szCs w:val="24"/>
        </w:rPr>
        <w:fldChar w:fldCharType="begin">
          <w:ffData>
            <w:name w:val=""/>
            <w:enabled/>
            <w:calcOnExit w:val="0"/>
            <w:textInput>
              <w:default w:val="_______________________________________________________"/>
            </w:textInput>
          </w:ffData>
        </w:fldChar>
      </w:r>
      <w:r w:rsidR="004C0A79" w:rsidRPr="008B2FBE">
        <w:rPr>
          <w:sz w:val="24"/>
          <w:szCs w:val="24"/>
        </w:rPr>
        <w:instrText xml:space="preserve"> FORMTEXT </w:instrText>
      </w:r>
      <w:r w:rsidR="005E036E" w:rsidRPr="008B2FBE">
        <w:rPr>
          <w:sz w:val="24"/>
          <w:szCs w:val="24"/>
        </w:rPr>
      </w:r>
      <w:r w:rsidR="005E036E" w:rsidRPr="008B2FBE">
        <w:rPr>
          <w:sz w:val="24"/>
          <w:szCs w:val="24"/>
        </w:rPr>
        <w:fldChar w:fldCharType="separate"/>
      </w:r>
      <w:r w:rsidR="00352BFB" w:rsidRPr="008B2FBE">
        <w:rPr>
          <w:noProof/>
          <w:sz w:val="24"/>
          <w:szCs w:val="24"/>
        </w:rPr>
        <w:t>_______________________________________________________</w:t>
      </w:r>
      <w:r w:rsidR="005E036E" w:rsidRPr="008B2FBE">
        <w:rPr>
          <w:noProof/>
          <w:sz w:val="24"/>
          <w:szCs w:val="24"/>
        </w:rPr>
        <w:fldChar w:fldCharType="end"/>
      </w:r>
      <w:r w:rsidR="003A64B1" w:rsidRPr="008B2FBE">
        <w:rPr>
          <w:sz w:val="24"/>
          <w:szCs w:val="24"/>
        </w:rPr>
        <w:t>, с</w:t>
      </w:r>
      <w:r w:rsidR="0019385C" w:rsidRPr="008B2FBE">
        <w:rPr>
          <w:sz w:val="24"/>
          <w:szCs w:val="24"/>
        </w:rPr>
        <w:t> </w:t>
      </w:r>
      <w:r w:rsidR="003A64B1" w:rsidRPr="008B2FBE">
        <w:rPr>
          <w:sz w:val="24"/>
          <w:szCs w:val="24"/>
        </w:rPr>
        <w:t>одной стороны, и</w:t>
      </w:r>
    </w:p>
    <w:p w:rsidR="00D6205D" w:rsidRPr="008B2FBE" w:rsidRDefault="00352009" w:rsidP="00026F50">
      <w:pPr>
        <w:pStyle w:val="afb"/>
        <w:ind w:firstLine="851"/>
        <w:rPr>
          <w:sz w:val="24"/>
          <w:szCs w:val="24"/>
        </w:rPr>
      </w:pPr>
      <w:r w:rsidRPr="008B2FBE">
        <w:rPr>
          <w:b/>
          <w:sz w:val="24"/>
          <w:szCs w:val="24"/>
        </w:rPr>
        <w:t xml:space="preserve">Публичное </w:t>
      </w:r>
      <w:r w:rsidR="00607AD6" w:rsidRPr="008B2FBE">
        <w:rPr>
          <w:b/>
          <w:sz w:val="24"/>
          <w:szCs w:val="24"/>
        </w:rPr>
        <w:t>акционерное общество «</w:t>
      </w:r>
      <w:r w:rsidR="00B63A2F" w:rsidRPr="008B2FBE">
        <w:rPr>
          <w:b/>
          <w:sz w:val="24"/>
          <w:szCs w:val="24"/>
        </w:rPr>
        <w:t>Россети Кубань</w:t>
      </w:r>
      <w:r w:rsidR="00E72D7D" w:rsidRPr="008B2FBE">
        <w:rPr>
          <w:b/>
          <w:sz w:val="24"/>
          <w:szCs w:val="24"/>
        </w:rPr>
        <w:t>»</w:t>
      </w:r>
      <w:r w:rsidR="00B14BC9" w:rsidRPr="008B2FBE">
        <w:rPr>
          <w:b/>
          <w:sz w:val="24"/>
          <w:szCs w:val="24"/>
        </w:rPr>
        <w:t>,</w:t>
      </w:r>
      <w:r w:rsidR="003A64B1" w:rsidRPr="008B2FBE">
        <w:rPr>
          <w:sz w:val="24"/>
          <w:szCs w:val="24"/>
        </w:rPr>
        <w:t xml:space="preserve"> именуемое в дальнейшем</w:t>
      </w:r>
      <w:r w:rsidR="00542C59" w:rsidRPr="008B2FBE">
        <w:rPr>
          <w:sz w:val="24"/>
          <w:szCs w:val="24"/>
        </w:rPr>
        <w:t> </w:t>
      </w:r>
      <w:r w:rsidR="003A64B1" w:rsidRPr="008B2FBE">
        <w:rPr>
          <w:sz w:val="24"/>
          <w:szCs w:val="24"/>
        </w:rPr>
        <w:t>«Исполнитель»,</w:t>
      </w:r>
      <w:r w:rsidR="00542C59" w:rsidRPr="008B2FBE">
        <w:rPr>
          <w:sz w:val="24"/>
          <w:szCs w:val="24"/>
        </w:rPr>
        <w:t> </w:t>
      </w:r>
      <w:r w:rsidR="003A64B1" w:rsidRPr="008B2FBE">
        <w:rPr>
          <w:sz w:val="24"/>
          <w:szCs w:val="24"/>
        </w:rPr>
        <w:t>в</w:t>
      </w:r>
      <w:r w:rsidR="00542C59" w:rsidRPr="008B2FBE">
        <w:rPr>
          <w:sz w:val="24"/>
          <w:szCs w:val="24"/>
        </w:rPr>
        <w:t> </w:t>
      </w:r>
      <w:r w:rsidR="003A64B1" w:rsidRPr="008B2FBE">
        <w:rPr>
          <w:sz w:val="24"/>
          <w:szCs w:val="24"/>
        </w:rPr>
        <w:t>лице</w:t>
      </w:r>
      <w:r w:rsidR="00542C59" w:rsidRPr="008B2FBE">
        <w:rPr>
          <w:sz w:val="24"/>
          <w:szCs w:val="24"/>
        </w:rPr>
        <w:t> </w:t>
      </w:r>
      <w:r w:rsidR="005E036E" w:rsidRPr="008B2FBE">
        <w:rPr>
          <w:sz w:val="24"/>
          <w:szCs w:val="24"/>
        </w:rPr>
        <w:fldChar w:fldCharType="begin">
          <w:ffData>
            <w:name w:val=""/>
            <w:enabled w:val="0"/>
            <w:calcOnExit w:val="0"/>
            <w:textInput>
              <w:default w:val="_____________________________________________________"/>
            </w:textInput>
          </w:ffData>
        </w:fldChar>
      </w:r>
      <w:r w:rsidR="0019385C" w:rsidRPr="008B2FBE">
        <w:rPr>
          <w:sz w:val="24"/>
          <w:szCs w:val="24"/>
        </w:rPr>
        <w:instrText xml:space="preserve"> FORMTEXT </w:instrText>
      </w:r>
      <w:r w:rsidR="005E036E" w:rsidRPr="008B2FBE">
        <w:rPr>
          <w:sz w:val="24"/>
          <w:szCs w:val="24"/>
        </w:rPr>
      </w:r>
      <w:r w:rsidR="005E036E" w:rsidRPr="008B2FBE">
        <w:rPr>
          <w:sz w:val="24"/>
          <w:szCs w:val="24"/>
        </w:rPr>
        <w:fldChar w:fldCharType="separate"/>
      </w:r>
      <w:r w:rsidR="0019385C" w:rsidRPr="008B2FBE">
        <w:rPr>
          <w:noProof/>
          <w:sz w:val="24"/>
          <w:szCs w:val="24"/>
        </w:rPr>
        <w:t>_____________________________________________________</w:t>
      </w:r>
      <w:r w:rsidR="005E036E" w:rsidRPr="008B2FBE">
        <w:rPr>
          <w:sz w:val="24"/>
          <w:szCs w:val="24"/>
        </w:rPr>
        <w:fldChar w:fldCharType="end"/>
      </w:r>
      <w:r w:rsidR="003A64B1" w:rsidRPr="008B2FBE">
        <w:rPr>
          <w:sz w:val="24"/>
          <w:szCs w:val="24"/>
        </w:rPr>
        <w:t>, действующего на основании доверенности №</w:t>
      </w:r>
      <w:r w:rsidR="005E036E" w:rsidRPr="008B2FBE">
        <w:rPr>
          <w:sz w:val="24"/>
          <w:szCs w:val="24"/>
        </w:rPr>
        <w:fldChar w:fldCharType="begin">
          <w:ffData>
            <w:name w:val=""/>
            <w:enabled/>
            <w:calcOnExit w:val="0"/>
            <w:textInput>
              <w:default w:val="_____________"/>
            </w:textInput>
          </w:ffData>
        </w:fldChar>
      </w:r>
      <w:r w:rsidR="004C0A79" w:rsidRPr="008B2FBE">
        <w:rPr>
          <w:sz w:val="24"/>
          <w:szCs w:val="24"/>
        </w:rPr>
        <w:instrText xml:space="preserve"> FORMTEXT </w:instrText>
      </w:r>
      <w:r w:rsidR="005E036E" w:rsidRPr="008B2FBE">
        <w:rPr>
          <w:sz w:val="24"/>
          <w:szCs w:val="24"/>
        </w:rPr>
      </w:r>
      <w:r w:rsidR="005E036E" w:rsidRPr="008B2FBE">
        <w:rPr>
          <w:sz w:val="24"/>
          <w:szCs w:val="24"/>
        </w:rPr>
        <w:fldChar w:fldCharType="separate"/>
      </w:r>
      <w:r w:rsidR="00352BFB" w:rsidRPr="008B2FBE">
        <w:rPr>
          <w:noProof/>
          <w:sz w:val="24"/>
          <w:szCs w:val="24"/>
        </w:rPr>
        <w:t>_____________</w:t>
      </w:r>
      <w:r w:rsidR="005E036E" w:rsidRPr="008B2FBE">
        <w:rPr>
          <w:noProof/>
          <w:sz w:val="24"/>
          <w:szCs w:val="24"/>
        </w:rPr>
        <w:fldChar w:fldCharType="end"/>
      </w:r>
      <w:r w:rsidR="003A64B1" w:rsidRPr="008B2FBE">
        <w:rPr>
          <w:sz w:val="24"/>
          <w:szCs w:val="24"/>
        </w:rPr>
        <w:t xml:space="preserve"> от </w:t>
      </w:r>
      <w:r w:rsidR="005E036E" w:rsidRPr="008B2FBE">
        <w:rPr>
          <w:sz w:val="24"/>
          <w:szCs w:val="24"/>
        </w:rPr>
        <w:fldChar w:fldCharType="begin">
          <w:ffData>
            <w:name w:val=""/>
            <w:enabled/>
            <w:calcOnExit w:val="0"/>
            <w:textInput>
              <w:default w:val="___.____._______г."/>
            </w:textInput>
          </w:ffData>
        </w:fldChar>
      </w:r>
      <w:r w:rsidR="004C0A79" w:rsidRPr="008B2FBE">
        <w:rPr>
          <w:sz w:val="24"/>
          <w:szCs w:val="24"/>
        </w:rPr>
        <w:instrText xml:space="preserve"> FORMTEXT </w:instrText>
      </w:r>
      <w:r w:rsidR="005E036E" w:rsidRPr="008B2FBE">
        <w:rPr>
          <w:sz w:val="24"/>
          <w:szCs w:val="24"/>
        </w:rPr>
      </w:r>
      <w:r w:rsidR="005E036E" w:rsidRPr="008B2FBE">
        <w:rPr>
          <w:sz w:val="24"/>
          <w:szCs w:val="24"/>
        </w:rPr>
        <w:fldChar w:fldCharType="separate"/>
      </w:r>
      <w:r w:rsidR="00352BFB" w:rsidRPr="008B2FBE">
        <w:rPr>
          <w:noProof/>
          <w:sz w:val="24"/>
          <w:szCs w:val="24"/>
        </w:rPr>
        <w:t>___.____._______г.</w:t>
      </w:r>
      <w:r w:rsidR="005E036E" w:rsidRPr="008B2FBE">
        <w:rPr>
          <w:noProof/>
          <w:sz w:val="24"/>
          <w:szCs w:val="24"/>
        </w:rPr>
        <w:fldChar w:fldCharType="end"/>
      </w:r>
      <w:r w:rsidR="003A64B1" w:rsidRPr="008B2FBE">
        <w:rPr>
          <w:sz w:val="24"/>
          <w:szCs w:val="24"/>
        </w:rPr>
        <w:t>, с другой стороны, совместно именуемые «Стороны», заключили настоящий договор</w:t>
      </w:r>
      <w:r w:rsidR="009A7578" w:rsidRPr="008B2FBE">
        <w:rPr>
          <w:sz w:val="24"/>
          <w:szCs w:val="24"/>
        </w:rPr>
        <w:t xml:space="preserve"> (далее</w:t>
      </w:r>
      <w:r w:rsidR="00BC7B97" w:rsidRPr="008B2FBE">
        <w:rPr>
          <w:sz w:val="24"/>
          <w:szCs w:val="24"/>
        </w:rPr>
        <w:t xml:space="preserve"> </w:t>
      </w:r>
      <w:r w:rsidR="003B57A7" w:rsidRPr="008B2FBE">
        <w:rPr>
          <w:sz w:val="24"/>
          <w:szCs w:val="24"/>
        </w:rPr>
        <w:t xml:space="preserve">– </w:t>
      </w:r>
      <w:r w:rsidR="009A7578" w:rsidRPr="008B2FBE">
        <w:rPr>
          <w:sz w:val="24"/>
          <w:szCs w:val="24"/>
        </w:rPr>
        <w:t>Договор)</w:t>
      </w:r>
      <w:r w:rsidR="003A64B1" w:rsidRPr="008B2FBE">
        <w:rPr>
          <w:sz w:val="24"/>
          <w:szCs w:val="24"/>
        </w:rPr>
        <w:t xml:space="preserve"> о</w:t>
      </w:r>
      <w:r w:rsidR="0019385C" w:rsidRPr="008B2FBE">
        <w:rPr>
          <w:sz w:val="24"/>
          <w:szCs w:val="24"/>
        </w:rPr>
        <w:t> </w:t>
      </w:r>
      <w:r w:rsidR="003A64B1" w:rsidRPr="008B2FBE">
        <w:rPr>
          <w:sz w:val="24"/>
          <w:szCs w:val="24"/>
        </w:rPr>
        <w:t>нижеследующем.</w:t>
      </w:r>
    </w:p>
    <w:p w:rsidR="00D6205D" w:rsidRPr="008B2FBE" w:rsidRDefault="003A64B1" w:rsidP="00C30113">
      <w:pPr>
        <w:pStyle w:val="10"/>
        <w:ind w:left="0" w:firstLine="0"/>
        <w:rPr>
          <w:sz w:val="24"/>
          <w:szCs w:val="24"/>
        </w:rPr>
      </w:pPr>
      <w:r w:rsidRPr="008B2FBE">
        <w:rPr>
          <w:sz w:val="24"/>
          <w:szCs w:val="24"/>
        </w:rPr>
        <w:t>ОБЩИЕ ПОЛОЖЕНИЯ</w:t>
      </w:r>
    </w:p>
    <w:p w:rsidR="00DA0FFA" w:rsidRPr="008B2FBE" w:rsidRDefault="003A64B1" w:rsidP="005D4C61">
      <w:pPr>
        <w:pStyle w:val="11"/>
        <w:ind w:left="0" w:firstLine="851"/>
        <w:rPr>
          <w:sz w:val="24"/>
          <w:szCs w:val="24"/>
        </w:rPr>
      </w:pPr>
      <w:r w:rsidRPr="008B2FBE">
        <w:rPr>
          <w:sz w:val="24"/>
          <w:szCs w:val="24"/>
        </w:rPr>
        <w:t>Стороны договорились</w:t>
      </w:r>
      <w:r w:rsidR="00F77C8B" w:rsidRPr="008B2FBE">
        <w:rPr>
          <w:sz w:val="24"/>
          <w:szCs w:val="24"/>
        </w:rPr>
        <w:t>,</w:t>
      </w:r>
      <w:r w:rsidRPr="008B2FBE">
        <w:rPr>
          <w:sz w:val="24"/>
          <w:szCs w:val="24"/>
        </w:rPr>
        <w:t xml:space="preserve"> </w:t>
      </w:r>
      <w:r w:rsidR="00F77C8B" w:rsidRPr="008B2FBE">
        <w:rPr>
          <w:sz w:val="24"/>
          <w:szCs w:val="24"/>
        </w:rPr>
        <w:t>во избежание неодноз</w:t>
      </w:r>
      <w:bookmarkStart w:id="2" w:name="_GoBack"/>
      <w:bookmarkEnd w:id="2"/>
      <w:r w:rsidR="00F77C8B" w:rsidRPr="008B2FBE">
        <w:rPr>
          <w:sz w:val="24"/>
          <w:szCs w:val="24"/>
        </w:rPr>
        <w:t xml:space="preserve">начного толкования положений </w:t>
      </w:r>
      <w:r w:rsidR="00546B6E" w:rsidRPr="008B2FBE">
        <w:rPr>
          <w:sz w:val="24"/>
          <w:szCs w:val="24"/>
        </w:rPr>
        <w:t xml:space="preserve">настоящего </w:t>
      </w:r>
      <w:r w:rsidR="00F77C8B" w:rsidRPr="008B2FBE">
        <w:rPr>
          <w:sz w:val="24"/>
          <w:szCs w:val="24"/>
        </w:rPr>
        <w:t xml:space="preserve">Договора, </w:t>
      </w:r>
      <w:r w:rsidRPr="008B2FBE">
        <w:rPr>
          <w:sz w:val="24"/>
          <w:szCs w:val="24"/>
        </w:rPr>
        <w:t>понимать используемые в</w:t>
      </w:r>
      <w:r w:rsidR="00546B6E" w:rsidRPr="008B2FBE">
        <w:rPr>
          <w:sz w:val="24"/>
          <w:szCs w:val="24"/>
        </w:rPr>
        <w:t xml:space="preserve"> настоящем</w:t>
      </w:r>
      <w:r w:rsidRPr="008B2FBE">
        <w:rPr>
          <w:sz w:val="24"/>
          <w:szCs w:val="24"/>
        </w:rPr>
        <w:t xml:space="preserve"> Договоре термины в </w:t>
      </w:r>
      <w:r w:rsidR="00A5711F" w:rsidRPr="008B2FBE">
        <w:rPr>
          <w:sz w:val="24"/>
          <w:szCs w:val="24"/>
        </w:rPr>
        <w:t xml:space="preserve">таком </w:t>
      </w:r>
      <w:r w:rsidRPr="008B2FBE">
        <w:rPr>
          <w:sz w:val="24"/>
          <w:szCs w:val="24"/>
        </w:rPr>
        <w:t>значении</w:t>
      </w:r>
      <w:r w:rsidR="00A5711F" w:rsidRPr="008B2FBE">
        <w:rPr>
          <w:sz w:val="24"/>
          <w:szCs w:val="24"/>
        </w:rPr>
        <w:t>, в котором они использованы в нормативных правовых актах Российской Федерации.</w:t>
      </w:r>
    </w:p>
    <w:p w:rsidR="009F79B7" w:rsidRPr="008B2FBE" w:rsidRDefault="00CD04AA" w:rsidP="005D4C61">
      <w:pPr>
        <w:pStyle w:val="11"/>
        <w:ind w:left="0" w:right="0" w:firstLine="851"/>
        <w:rPr>
          <w:sz w:val="24"/>
          <w:szCs w:val="24"/>
        </w:rPr>
      </w:pPr>
      <w:r w:rsidRPr="008B2FBE">
        <w:rPr>
          <w:sz w:val="24"/>
          <w:szCs w:val="24"/>
        </w:rPr>
        <w:t>Настоящий Договор заключен Заказчиком</w:t>
      </w:r>
      <w:r w:rsidR="009F79B7" w:rsidRPr="008B2FBE">
        <w:rPr>
          <w:sz w:val="24"/>
          <w:szCs w:val="24"/>
        </w:rPr>
        <w:t>:</w:t>
      </w:r>
    </w:p>
    <w:p w:rsidR="009F79B7" w:rsidRPr="008B2FBE" w:rsidRDefault="00CD04AA" w:rsidP="008C5FC0">
      <w:pPr>
        <w:pStyle w:val="-"/>
        <w:ind w:left="0" w:firstLine="1571"/>
        <w:rPr>
          <w:sz w:val="24"/>
          <w:szCs w:val="24"/>
        </w:rPr>
      </w:pPr>
      <w:r w:rsidRPr="008B2FBE">
        <w:rPr>
          <w:sz w:val="24"/>
          <w:szCs w:val="24"/>
        </w:rPr>
        <w:t xml:space="preserve"> в интересах По</w:t>
      </w:r>
      <w:r w:rsidR="00EE6BC7" w:rsidRPr="008B2FBE">
        <w:rPr>
          <w:sz w:val="24"/>
          <w:szCs w:val="24"/>
        </w:rPr>
        <w:t>требителей</w:t>
      </w:r>
      <w:r w:rsidR="00E902F4" w:rsidRPr="008B2FBE">
        <w:rPr>
          <w:sz w:val="24"/>
          <w:szCs w:val="24"/>
        </w:rPr>
        <w:t xml:space="preserve">, </w:t>
      </w:r>
      <w:r w:rsidR="00EE6BC7" w:rsidRPr="008B2FBE">
        <w:rPr>
          <w:sz w:val="24"/>
          <w:szCs w:val="24"/>
        </w:rPr>
        <w:t xml:space="preserve">присоединенных (в том </w:t>
      </w:r>
      <w:r w:rsidRPr="008B2FBE">
        <w:rPr>
          <w:sz w:val="24"/>
          <w:szCs w:val="24"/>
        </w:rPr>
        <w:t>ч</w:t>
      </w:r>
      <w:r w:rsidR="00EE6BC7" w:rsidRPr="008B2FBE">
        <w:rPr>
          <w:sz w:val="24"/>
          <w:szCs w:val="24"/>
        </w:rPr>
        <w:t>исле</w:t>
      </w:r>
      <w:r w:rsidRPr="008B2FBE">
        <w:rPr>
          <w:sz w:val="24"/>
          <w:szCs w:val="24"/>
        </w:rPr>
        <w:t xml:space="preserve"> опосредованно) к </w:t>
      </w:r>
      <w:r w:rsidR="000076EF" w:rsidRPr="008B2FBE">
        <w:rPr>
          <w:sz w:val="24"/>
          <w:szCs w:val="24"/>
        </w:rPr>
        <w:t xml:space="preserve">электрическим </w:t>
      </w:r>
      <w:r w:rsidRPr="008B2FBE">
        <w:rPr>
          <w:sz w:val="24"/>
          <w:szCs w:val="24"/>
        </w:rPr>
        <w:t xml:space="preserve">сетям Исполнителя и иным ТСО и </w:t>
      </w:r>
      <w:r w:rsidR="00026F50" w:rsidRPr="008B2FBE">
        <w:rPr>
          <w:sz w:val="24"/>
          <w:szCs w:val="24"/>
        </w:rPr>
        <w:t>условиями заключенных договоров энергоснабжения,</w:t>
      </w:r>
      <w:r w:rsidRPr="008B2FBE">
        <w:rPr>
          <w:sz w:val="24"/>
          <w:szCs w:val="24"/>
        </w:rPr>
        <w:t xml:space="preserve"> с которыми предусмотрено обеспечение оказания услуг по передаче электрической энергии</w:t>
      </w:r>
      <w:r w:rsidR="009F79B7" w:rsidRPr="008B2FBE">
        <w:rPr>
          <w:sz w:val="24"/>
          <w:szCs w:val="24"/>
        </w:rPr>
        <w:t>;</w:t>
      </w:r>
    </w:p>
    <w:p w:rsidR="009F79B7" w:rsidRPr="008B2FBE" w:rsidRDefault="008C5FC0" w:rsidP="008C5FC0">
      <w:pPr>
        <w:pStyle w:val="-"/>
        <w:ind w:left="0" w:firstLine="1571"/>
        <w:rPr>
          <w:sz w:val="24"/>
          <w:szCs w:val="24"/>
        </w:rPr>
      </w:pPr>
      <w:r w:rsidRPr="008B2FBE">
        <w:rPr>
          <w:sz w:val="24"/>
          <w:szCs w:val="24"/>
        </w:rPr>
        <w:t xml:space="preserve"> </w:t>
      </w:r>
      <w:r w:rsidR="009F79B7" w:rsidRPr="008B2FBE">
        <w:rPr>
          <w:sz w:val="24"/>
          <w:szCs w:val="24"/>
        </w:rPr>
        <w:t xml:space="preserve">в интересах Потребителей, с которыми заключены договоры о технологическом присоединении их энергопринимающих устройств к электрическим сетям Исполнителя и иным ТСО и </w:t>
      </w:r>
      <w:r w:rsidR="003B2EE6" w:rsidRPr="008B2FBE">
        <w:rPr>
          <w:sz w:val="24"/>
          <w:szCs w:val="24"/>
        </w:rPr>
        <w:t>условиями заключенных договоров энергоснабжения,</w:t>
      </w:r>
      <w:r w:rsidR="009F79B7" w:rsidRPr="008B2FBE">
        <w:rPr>
          <w:sz w:val="24"/>
          <w:szCs w:val="24"/>
        </w:rPr>
        <w:t xml:space="preserve"> с которыми предусмотрено обеспечение оказания услуг по передаче электрической энергии;</w:t>
      </w:r>
    </w:p>
    <w:p w:rsidR="00F21B81" w:rsidRPr="008B2FBE" w:rsidRDefault="009F79B7" w:rsidP="008C5FC0">
      <w:pPr>
        <w:pStyle w:val="-"/>
        <w:ind w:left="0" w:firstLine="1571"/>
        <w:rPr>
          <w:sz w:val="24"/>
          <w:szCs w:val="24"/>
        </w:rPr>
      </w:pPr>
      <w:r w:rsidRPr="008B2FBE">
        <w:rPr>
          <w:sz w:val="24"/>
          <w:szCs w:val="24"/>
        </w:rPr>
        <w:t>собственных объектов Заказчика (потребление для хозяйственных нужд)</w:t>
      </w:r>
      <w:r w:rsidR="00037A81" w:rsidRPr="008B2FBE">
        <w:rPr>
          <w:sz w:val="24"/>
          <w:szCs w:val="24"/>
        </w:rPr>
        <w:t>.</w:t>
      </w:r>
    </w:p>
    <w:p w:rsidR="008C5FC0" w:rsidRPr="008B2FBE" w:rsidRDefault="008C5FC0" w:rsidP="008C5FC0">
      <w:pPr>
        <w:pStyle w:val="11"/>
        <w:ind w:left="0" w:firstLine="851"/>
        <w:rPr>
          <w:sz w:val="24"/>
          <w:szCs w:val="24"/>
        </w:rPr>
      </w:pPr>
      <w:r w:rsidRPr="008B2FBE">
        <w:rPr>
          <w:sz w:val="24"/>
          <w:szCs w:val="24"/>
        </w:rPr>
        <w:t>В рамках настоящего договора под приборами учета (если иное не оговорено настоящим договором) понимаются приборы учета электрической энергии (мощности), измерительные трансформаторы, измерительные комплексы, системы учета, а также иное оборудование, которое используется для коммерческого учета электрической энергии (мощности).</w:t>
      </w:r>
    </w:p>
    <w:p w:rsidR="00D6205D" w:rsidRPr="008B2FBE" w:rsidRDefault="003A64B1" w:rsidP="00C30113">
      <w:pPr>
        <w:pStyle w:val="10"/>
        <w:ind w:left="0" w:firstLine="0"/>
        <w:rPr>
          <w:sz w:val="24"/>
          <w:szCs w:val="24"/>
        </w:rPr>
      </w:pPr>
      <w:r w:rsidRPr="008B2FBE">
        <w:rPr>
          <w:sz w:val="24"/>
          <w:szCs w:val="24"/>
        </w:rPr>
        <w:t>ПРЕДМЕТ ДОГОВОРА</w:t>
      </w:r>
    </w:p>
    <w:p w:rsidR="00305722" w:rsidRPr="008B2FBE" w:rsidRDefault="00E94E9D" w:rsidP="008B78F8">
      <w:pPr>
        <w:pStyle w:val="11"/>
        <w:ind w:left="0" w:firstLine="851"/>
      </w:pPr>
      <w:r w:rsidRPr="008B2FBE">
        <w:t>Исполнитель обязуется оказывать Заказчику услуги по передаче электрической энергии посредством осуществления комплекса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принадлежащих Исполнителю на праве собственности или ином установленн</w:t>
      </w:r>
      <w:r w:rsidR="00EE6BC7" w:rsidRPr="008B2FBE">
        <w:t>о</w:t>
      </w:r>
      <w:r w:rsidRPr="008B2FBE">
        <w:t xml:space="preserve">м федеральным законом основании, через технические устройства электрических сетей, принадлежащих </w:t>
      </w:r>
      <w:r w:rsidR="004F3A99" w:rsidRPr="008B2FBE">
        <w:t>организации по управлению единой национальной (общероссийской) электрической сетью и ТСО</w:t>
      </w:r>
      <w:r w:rsidR="008B78F8" w:rsidRPr="008B2FBE">
        <w:t>, а также иному владельцу энергооборудования</w:t>
      </w:r>
      <w:r w:rsidR="004F3A99" w:rsidRPr="008B2FBE">
        <w:t xml:space="preserve"> </w:t>
      </w:r>
      <w:r w:rsidRPr="008B2FBE">
        <w:t>на праве соб</w:t>
      </w:r>
      <w:r w:rsidR="00EE6BC7" w:rsidRPr="008B2FBE">
        <w:t>ственности или ином установленно</w:t>
      </w:r>
      <w:r w:rsidRPr="008B2FBE">
        <w:t>м федеральным законом основании</w:t>
      </w:r>
      <w:r w:rsidR="004F3A99" w:rsidRPr="008B2FBE">
        <w:t>, а Заказчик обязуется оплачивать услуги Исполнителя в порядке, установленном</w:t>
      </w:r>
      <w:r w:rsidR="00742D5A" w:rsidRPr="008B2FBE">
        <w:t xml:space="preserve"> настоящим</w:t>
      </w:r>
      <w:r w:rsidR="004F3A99" w:rsidRPr="008B2FBE">
        <w:t xml:space="preserve"> Договором</w:t>
      </w:r>
      <w:r w:rsidR="00305722" w:rsidRPr="008B2FBE">
        <w:t>.</w:t>
      </w:r>
    </w:p>
    <w:p w:rsidR="00D6205D" w:rsidRPr="008B2FBE" w:rsidRDefault="00B81674" w:rsidP="003B2EE6">
      <w:pPr>
        <w:pStyle w:val="afb"/>
        <w:ind w:firstLine="851"/>
        <w:rPr>
          <w:sz w:val="24"/>
          <w:szCs w:val="24"/>
        </w:rPr>
      </w:pPr>
      <w:r w:rsidRPr="008B2FBE">
        <w:rPr>
          <w:sz w:val="24"/>
          <w:szCs w:val="24"/>
        </w:rPr>
        <w:t xml:space="preserve">В целях обеспечения своих обязательств перед Заказчиком Исполнитель заключает договоры возмездного оказания услуг по передаче электрической энергии с </w:t>
      </w:r>
      <w:r w:rsidR="00602E84" w:rsidRPr="008B2FBE">
        <w:rPr>
          <w:sz w:val="24"/>
          <w:szCs w:val="24"/>
        </w:rPr>
        <w:t>организацией по управлению единой национальной (общероссийской) электрической сетью</w:t>
      </w:r>
      <w:r w:rsidRPr="008B2FBE">
        <w:rPr>
          <w:sz w:val="24"/>
          <w:szCs w:val="24"/>
        </w:rPr>
        <w:t xml:space="preserve"> и ТСО.</w:t>
      </w:r>
    </w:p>
    <w:p w:rsidR="00C116CB" w:rsidRPr="008B2FBE" w:rsidRDefault="00C116CB" w:rsidP="005D4C61">
      <w:pPr>
        <w:pStyle w:val="11"/>
        <w:ind w:left="0" w:right="0" w:firstLine="851"/>
        <w:rPr>
          <w:sz w:val="24"/>
          <w:szCs w:val="24"/>
        </w:rPr>
      </w:pPr>
      <w:r w:rsidRPr="008B2FBE">
        <w:rPr>
          <w:sz w:val="24"/>
          <w:szCs w:val="24"/>
        </w:rPr>
        <w:lastRenderedPageBreak/>
        <w:t>Исполнитель обязуется оказывать по заявкам Заказчика услуги по введению полного ограничения режима потребления электрической энергии и по возобновлению электроснабжения Потребителей Заказчика, а Заказчик обязуется оплачивать оказанные услуги в соответствии с условиями настоящего Договора.</w:t>
      </w:r>
    </w:p>
    <w:p w:rsidR="00D6205D" w:rsidRPr="008B2FBE" w:rsidRDefault="003A64B1" w:rsidP="005D4C61">
      <w:pPr>
        <w:pStyle w:val="11"/>
        <w:ind w:left="0" w:right="0" w:firstLine="851"/>
        <w:rPr>
          <w:sz w:val="24"/>
          <w:szCs w:val="24"/>
        </w:rPr>
      </w:pPr>
      <w:r w:rsidRPr="008B2FBE">
        <w:rPr>
          <w:sz w:val="24"/>
          <w:szCs w:val="24"/>
        </w:rPr>
        <w:t xml:space="preserve">Стороны определили следующие существенные условия </w:t>
      </w:r>
      <w:r w:rsidR="00742D5A" w:rsidRPr="008B2FBE">
        <w:rPr>
          <w:sz w:val="24"/>
          <w:szCs w:val="24"/>
        </w:rPr>
        <w:t xml:space="preserve">настоящего </w:t>
      </w:r>
      <w:r w:rsidRPr="008B2FBE">
        <w:rPr>
          <w:sz w:val="24"/>
          <w:szCs w:val="24"/>
        </w:rPr>
        <w:t>Договора:</w:t>
      </w:r>
    </w:p>
    <w:p w:rsidR="00D6205D" w:rsidRPr="008B2FBE" w:rsidRDefault="00D6205D" w:rsidP="003B2EE6">
      <w:pPr>
        <w:pStyle w:val="111"/>
        <w:ind w:firstLine="851"/>
        <w:rPr>
          <w:sz w:val="24"/>
          <w:szCs w:val="24"/>
        </w:rPr>
      </w:pPr>
      <w:r w:rsidRPr="008B2FBE">
        <w:rPr>
          <w:sz w:val="24"/>
          <w:szCs w:val="24"/>
        </w:rPr>
        <w:t xml:space="preserve">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Исполнителя </w:t>
      </w:r>
      <w:r w:rsidR="00DE6000" w:rsidRPr="008B2FBE">
        <w:rPr>
          <w:sz w:val="24"/>
          <w:szCs w:val="24"/>
        </w:rPr>
        <w:t>и</w:t>
      </w:r>
      <w:r w:rsidR="00FD79F5" w:rsidRPr="008B2FBE">
        <w:rPr>
          <w:sz w:val="24"/>
          <w:szCs w:val="24"/>
        </w:rPr>
        <w:t xml:space="preserve"> </w:t>
      </w:r>
      <w:r w:rsidRPr="008B2FBE">
        <w:rPr>
          <w:sz w:val="24"/>
          <w:szCs w:val="24"/>
        </w:rPr>
        <w:t>ТСО, с распределением указанной величины по каждой точке</w:t>
      </w:r>
      <w:r w:rsidR="00294856" w:rsidRPr="008B2FBE">
        <w:rPr>
          <w:sz w:val="24"/>
          <w:szCs w:val="24"/>
        </w:rPr>
        <w:t xml:space="preserve"> </w:t>
      </w:r>
      <w:r w:rsidR="00DE6000" w:rsidRPr="008B2FBE">
        <w:rPr>
          <w:sz w:val="24"/>
          <w:szCs w:val="24"/>
        </w:rPr>
        <w:t>поставки</w:t>
      </w:r>
      <w:r w:rsidRPr="008B2FBE">
        <w:rPr>
          <w:sz w:val="24"/>
          <w:szCs w:val="24"/>
        </w:rPr>
        <w:t xml:space="preserve"> </w:t>
      </w:r>
      <w:r w:rsidR="000076EF" w:rsidRPr="008B2FBE">
        <w:rPr>
          <w:sz w:val="24"/>
          <w:szCs w:val="24"/>
        </w:rPr>
        <w:t>указана в приложении</w:t>
      </w:r>
      <w:r w:rsidRPr="008B2FBE">
        <w:rPr>
          <w:sz w:val="24"/>
          <w:szCs w:val="24"/>
        </w:rPr>
        <w:t xml:space="preserve"> №</w:t>
      </w:r>
      <w:r w:rsidR="00360562" w:rsidRPr="008B2FBE">
        <w:rPr>
          <w:sz w:val="24"/>
          <w:szCs w:val="24"/>
        </w:rPr>
        <w:t xml:space="preserve"> </w:t>
      </w:r>
      <w:r w:rsidR="00530FFA" w:rsidRPr="008B2FBE">
        <w:rPr>
          <w:sz w:val="24"/>
          <w:szCs w:val="24"/>
        </w:rPr>
        <w:t>3</w:t>
      </w:r>
      <w:r w:rsidRPr="008B2FBE">
        <w:rPr>
          <w:sz w:val="24"/>
          <w:szCs w:val="24"/>
        </w:rPr>
        <w:t xml:space="preserve"> к</w:t>
      </w:r>
      <w:r w:rsidR="00742D5A" w:rsidRPr="008B2FBE">
        <w:rPr>
          <w:sz w:val="24"/>
          <w:szCs w:val="24"/>
        </w:rPr>
        <w:t xml:space="preserve"> настоящему</w:t>
      </w:r>
      <w:r w:rsidRPr="008B2FBE">
        <w:rPr>
          <w:sz w:val="24"/>
          <w:szCs w:val="24"/>
        </w:rPr>
        <w:t xml:space="preserve"> Договору</w:t>
      </w:r>
      <w:r w:rsidR="00D63B8B" w:rsidRPr="008B2FBE">
        <w:rPr>
          <w:sz w:val="24"/>
          <w:szCs w:val="24"/>
        </w:rPr>
        <w:t>.</w:t>
      </w:r>
    </w:p>
    <w:p w:rsidR="00E00E16" w:rsidRPr="008B2FBE" w:rsidRDefault="00E00E16" w:rsidP="003B2EE6">
      <w:pPr>
        <w:pStyle w:val="111"/>
        <w:ind w:firstLine="851"/>
        <w:rPr>
          <w:sz w:val="24"/>
          <w:szCs w:val="24"/>
        </w:rPr>
      </w:pPr>
      <w:r w:rsidRPr="008B2FBE">
        <w:rPr>
          <w:sz w:val="24"/>
          <w:szCs w:val="24"/>
        </w:rPr>
        <w:t>Порядок определения размера обязательств Заказчика по оплате услуг по передаче электрической энергии</w:t>
      </w:r>
      <w:r w:rsidR="0058372B" w:rsidRPr="008B2FBE">
        <w:rPr>
          <w:sz w:val="24"/>
          <w:szCs w:val="24"/>
        </w:rPr>
        <w:t>,</w:t>
      </w:r>
      <w:r w:rsidRPr="008B2FBE">
        <w:rPr>
          <w:sz w:val="24"/>
          <w:szCs w:val="24"/>
        </w:rPr>
        <w:t xml:space="preserve"> включающий:</w:t>
      </w:r>
    </w:p>
    <w:p w:rsidR="00E00E16" w:rsidRPr="008B2FBE" w:rsidRDefault="00E00E16" w:rsidP="003B2EE6">
      <w:pPr>
        <w:pStyle w:val="-"/>
        <w:ind w:firstLine="851"/>
        <w:rPr>
          <w:sz w:val="24"/>
          <w:szCs w:val="24"/>
        </w:rPr>
      </w:pPr>
      <w:r w:rsidRPr="008B2FBE">
        <w:rPr>
          <w:sz w:val="24"/>
          <w:szCs w:val="24"/>
        </w:rPr>
        <w:t xml:space="preserve">порядок определения </w:t>
      </w:r>
      <w:r w:rsidR="00C552B4" w:rsidRPr="008B2FBE">
        <w:rPr>
          <w:sz w:val="24"/>
          <w:szCs w:val="24"/>
        </w:rPr>
        <w:t xml:space="preserve">объема электрической энергии и мощности, используемого для определения размера обязательств, </w:t>
      </w:r>
      <w:r w:rsidR="000E4520" w:rsidRPr="008B2FBE">
        <w:rPr>
          <w:sz w:val="24"/>
          <w:szCs w:val="24"/>
        </w:rPr>
        <w:t>определен</w:t>
      </w:r>
      <w:r w:rsidR="00C552B4" w:rsidRPr="008B2FBE">
        <w:rPr>
          <w:sz w:val="24"/>
          <w:szCs w:val="24"/>
        </w:rPr>
        <w:t xml:space="preserve"> Сторонами в приложении №</w:t>
      </w:r>
      <w:r w:rsidR="004D2247" w:rsidRPr="008B2FBE">
        <w:rPr>
          <w:sz w:val="24"/>
          <w:szCs w:val="24"/>
        </w:rPr>
        <w:t xml:space="preserve"> </w:t>
      </w:r>
      <w:r w:rsidR="00991360" w:rsidRPr="008B2FBE">
        <w:rPr>
          <w:sz w:val="24"/>
          <w:szCs w:val="24"/>
        </w:rPr>
        <w:t>5</w:t>
      </w:r>
      <w:r w:rsidRPr="008B2FBE">
        <w:rPr>
          <w:sz w:val="24"/>
          <w:szCs w:val="24"/>
        </w:rPr>
        <w:t>;</w:t>
      </w:r>
    </w:p>
    <w:p w:rsidR="00E00E16" w:rsidRPr="008B2FBE" w:rsidRDefault="00E00E16" w:rsidP="008B2FBE">
      <w:pPr>
        <w:pStyle w:val="-"/>
        <w:tabs>
          <w:tab w:val="left" w:pos="851"/>
        </w:tabs>
        <w:ind w:firstLine="851"/>
        <w:rPr>
          <w:sz w:val="24"/>
          <w:szCs w:val="24"/>
        </w:rPr>
      </w:pPr>
      <w:r w:rsidRPr="008B2FBE">
        <w:rPr>
          <w:sz w:val="24"/>
          <w:szCs w:val="24"/>
        </w:rPr>
        <w:t xml:space="preserve">порядок расчета стоимости услуг Исполнителя по передаче электрической энергии, </w:t>
      </w:r>
      <w:r w:rsidR="000E4520" w:rsidRPr="008B2FBE">
        <w:rPr>
          <w:sz w:val="24"/>
          <w:szCs w:val="24"/>
        </w:rPr>
        <w:t xml:space="preserve">определен </w:t>
      </w:r>
      <w:r w:rsidRPr="008B2FBE">
        <w:rPr>
          <w:sz w:val="24"/>
          <w:szCs w:val="24"/>
        </w:rPr>
        <w:t>Сторонами в приложении №</w:t>
      </w:r>
      <w:r w:rsidR="004D2247" w:rsidRPr="008B2FBE">
        <w:rPr>
          <w:sz w:val="24"/>
          <w:szCs w:val="24"/>
        </w:rPr>
        <w:t xml:space="preserve"> </w:t>
      </w:r>
      <w:r w:rsidRPr="008B2FBE">
        <w:rPr>
          <w:sz w:val="24"/>
          <w:szCs w:val="24"/>
        </w:rPr>
        <w:t>1 к настоящему Договору</w:t>
      </w:r>
      <w:r w:rsidR="00464BA6" w:rsidRPr="008B2FBE">
        <w:rPr>
          <w:sz w:val="24"/>
          <w:szCs w:val="24"/>
        </w:rPr>
        <w:t>.</w:t>
      </w:r>
    </w:p>
    <w:p w:rsidR="00D6205D" w:rsidRPr="008B2FBE" w:rsidRDefault="00D6205D" w:rsidP="003B2EE6">
      <w:pPr>
        <w:pStyle w:val="111"/>
        <w:ind w:firstLine="851"/>
        <w:rPr>
          <w:sz w:val="24"/>
          <w:szCs w:val="24"/>
        </w:rPr>
      </w:pPr>
      <w:r w:rsidRPr="008B2FBE">
        <w:rPr>
          <w:sz w:val="24"/>
          <w:szCs w:val="24"/>
        </w:rPr>
        <w:t xml:space="preserve">Ответственность </w:t>
      </w:r>
      <w:r w:rsidR="00791ED4" w:rsidRPr="008B2FBE">
        <w:rPr>
          <w:sz w:val="24"/>
          <w:szCs w:val="24"/>
        </w:rPr>
        <w:t>С</w:t>
      </w:r>
      <w:r w:rsidRPr="008B2FBE">
        <w:rPr>
          <w:sz w:val="24"/>
          <w:szCs w:val="24"/>
        </w:rPr>
        <w:t>торон за состояние и обслуживание объектов электросетевого хозяйства, котор</w:t>
      </w:r>
      <w:r w:rsidR="009245E0" w:rsidRPr="008B2FBE">
        <w:rPr>
          <w:sz w:val="24"/>
          <w:szCs w:val="24"/>
        </w:rPr>
        <w:t>ая</w:t>
      </w:r>
      <w:r w:rsidRPr="008B2FBE">
        <w:rPr>
          <w:sz w:val="24"/>
          <w:szCs w:val="24"/>
        </w:rPr>
        <w:t xml:space="preserve"> определяется балансовой принадлежностью </w:t>
      </w:r>
      <w:r w:rsidR="00732137" w:rsidRPr="008B2FBE">
        <w:rPr>
          <w:sz w:val="24"/>
          <w:szCs w:val="24"/>
        </w:rPr>
        <w:t xml:space="preserve">электрических сетей </w:t>
      </w:r>
      <w:r w:rsidRPr="008B2FBE">
        <w:rPr>
          <w:sz w:val="24"/>
          <w:szCs w:val="24"/>
        </w:rPr>
        <w:t xml:space="preserve">Исполнителя (ТСО) и </w:t>
      </w:r>
      <w:r w:rsidR="009245E0" w:rsidRPr="008B2FBE">
        <w:rPr>
          <w:sz w:val="24"/>
          <w:szCs w:val="24"/>
        </w:rPr>
        <w:t>П</w:t>
      </w:r>
      <w:r w:rsidRPr="008B2FBE">
        <w:rPr>
          <w:sz w:val="24"/>
          <w:szCs w:val="24"/>
        </w:rPr>
        <w:t xml:space="preserve">отребителя, в интересах которого </w:t>
      </w:r>
      <w:r w:rsidR="009245E0" w:rsidRPr="008B2FBE">
        <w:rPr>
          <w:sz w:val="24"/>
          <w:szCs w:val="24"/>
        </w:rPr>
        <w:t>заключен</w:t>
      </w:r>
      <w:r w:rsidR="00742D5A" w:rsidRPr="008B2FBE">
        <w:rPr>
          <w:sz w:val="24"/>
          <w:szCs w:val="24"/>
        </w:rPr>
        <w:t xml:space="preserve"> настоящий</w:t>
      </w:r>
      <w:r w:rsidRPr="008B2FBE">
        <w:rPr>
          <w:sz w:val="24"/>
          <w:szCs w:val="24"/>
        </w:rPr>
        <w:t xml:space="preserve"> Договор, и фиксиру</w:t>
      </w:r>
      <w:r w:rsidR="00333B34" w:rsidRPr="008B2FBE">
        <w:rPr>
          <w:sz w:val="24"/>
          <w:szCs w:val="24"/>
        </w:rPr>
        <w:t>е</w:t>
      </w:r>
      <w:r w:rsidRPr="008B2FBE">
        <w:rPr>
          <w:sz w:val="24"/>
          <w:szCs w:val="24"/>
        </w:rPr>
        <w:t xml:space="preserve">тся в </w:t>
      </w:r>
      <w:r w:rsidR="003B2BDC" w:rsidRPr="008B2FBE">
        <w:rPr>
          <w:sz w:val="24"/>
          <w:szCs w:val="24"/>
        </w:rPr>
        <w:t>документе о технологическом присоединении</w:t>
      </w:r>
      <w:r w:rsidR="00D333C9" w:rsidRPr="008B2FBE">
        <w:rPr>
          <w:sz w:val="24"/>
          <w:szCs w:val="24"/>
        </w:rPr>
        <w:t xml:space="preserve">, </w:t>
      </w:r>
      <w:r w:rsidR="00417421" w:rsidRPr="008B2FBE">
        <w:rPr>
          <w:sz w:val="24"/>
          <w:szCs w:val="24"/>
        </w:rPr>
        <w:t xml:space="preserve">являющимся </w:t>
      </w:r>
      <w:r w:rsidR="00D333C9" w:rsidRPr="008B2FBE">
        <w:rPr>
          <w:sz w:val="24"/>
          <w:szCs w:val="24"/>
        </w:rPr>
        <w:t>приложением к настоящему Договору</w:t>
      </w:r>
      <w:r w:rsidR="00791ED4" w:rsidRPr="008B2FBE">
        <w:rPr>
          <w:sz w:val="24"/>
          <w:szCs w:val="24"/>
        </w:rPr>
        <w:t xml:space="preserve">. Реестр </w:t>
      </w:r>
      <w:r w:rsidR="003B2BDC" w:rsidRPr="008B2FBE">
        <w:rPr>
          <w:sz w:val="24"/>
          <w:szCs w:val="24"/>
        </w:rPr>
        <w:t>документов о технологическом присоединении, определяющих границы балансовой принадлежности и эксплуатационной ответственности Потребителя и Исполнителя (ТСО)</w:t>
      </w:r>
      <w:r w:rsidR="00791ED4" w:rsidRPr="008B2FBE">
        <w:rPr>
          <w:sz w:val="24"/>
          <w:szCs w:val="24"/>
        </w:rPr>
        <w:t xml:space="preserve"> </w:t>
      </w:r>
      <w:r w:rsidR="003B2BDC" w:rsidRPr="008B2FBE">
        <w:rPr>
          <w:sz w:val="24"/>
          <w:szCs w:val="24"/>
        </w:rPr>
        <w:t xml:space="preserve">зафиксирован </w:t>
      </w:r>
      <w:r w:rsidR="008738F6" w:rsidRPr="008B2FBE">
        <w:rPr>
          <w:sz w:val="24"/>
          <w:szCs w:val="24"/>
        </w:rPr>
        <w:t xml:space="preserve">в </w:t>
      </w:r>
      <w:r w:rsidR="00540BD5" w:rsidRPr="008B2FBE">
        <w:rPr>
          <w:sz w:val="24"/>
          <w:szCs w:val="24"/>
        </w:rPr>
        <w:t>приложени</w:t>
      </w:r>
      <w:r w:rsidR="008738F6" w:rsidRPr="008B2FBE">
        <w:rPr>
          <w:sz w:val="24"/>
          <w:szCs w:val="24"/>
        </w:rPr>
        <w:t>и</w:t>
      </w:r>
      <w:r w:rsidR="00540BD5" w:rsidRPr="008B2FBE">
        <w:rPr>
          <w:sz w:val="24"/>
          <w:szCs w:val="24"/>
        </w:rPr>
        <w:t xml:space="preserve"> №</w:t>
      </w:r>
      <w:r w:rsidR="00360562" w:rsidRPr="008B2FBE">
        <w:rPr>
          <w:sz w:val="24"/>
          <w:szCs w:val="24"/>
        </w:rPr>
        <w:t xml:space="preserve"> </w:t>
      </w:r>
      <w:r w:rsidR="00540BD5" w:rsidRPr="008B2FBE">
        <w:rPr>
          <w:sz w:val="24"/>
          <w:szCs w:val="24"/>
        </w:rPr>
        <w:t>3</w:t>
      </w:r>
      <w:r w:rsidRPr="008B2FBE">
        <w:rPr>
          <w:sz w:val="24"/>
          <w:szCs w:val="24"/>
        </w:rPr>
        <w:t xml:space="preserve"> </w:t>
      </w:r>
      <w:r w:rsidR="00540BD5" w:rsidRPr="008B2FBE">
        <w:rPr>
          <w:sz w:val="24"/>
          <w:szCs w:val="24"/>
        </w:rPr>
        <w:t>к</w:t>
      </w:r>
      <w:r w:rsidRPr="008B2FBE">
        <w:rPr>
          <w:sz w:val="24"/>
          <w:szCs w:val="24"/>
        </w:rPr>
        <w:t xml:space="preserve"> </w:t>
      </w:r>
      <w:r w:rsidR="00742D5A" w:rsidRPr="008B2FBE">
        <w:rPr>
          <w:sz w:val="24"/>
          <w:szCs w:val="24"/>
        </w:rPr>
        <w:t xml:space="preserve">настоящему </w:t>
      </w:r>
      <w:r w:rsidRPr="008B2FBE">
        <w:rPr>
          <w:sz w:val="24"/>
          <w:szCs w:val="24"/>
        </w:rPr>
        <w:t>Договор</w:t>
      </w:r>
      <w:r w:rsidR="008738F6" w:rsidRPr="008B2FBE">
        <w:rPr>
          <w:sz w:val="24"/>
          <w:szCs w:val="24"/>
        </w:rPr>
        <w:t>у</w:t>
      </w:r>
      <w:r w:rsidRPr="008B2FBE">
        <w:rPr>
          <w:sz w:val="24"/>
          <w:szCs w:val="24"/>
        </w:rPr>
        <w:t>.</w:t>
      </w:r>
    </w:p>
    <w:p w:rsidR="003028BE" w:rsidRPr="008B2FBE" w:rsidRDefault="003028BE" w:rsidP="003B2EE6">
      <w:pPr>
        <w:pStyle w:val="111"/>
        <w:ind w:firstLine="851"/>
        <w:rPr>
          <w:sz w:val="24"/>
          <w:szCs w:val="24"/>
        </w:rPr>
      </w:pPr>
      <w:r w:rsidRPr="008B2FBE">
        <w:rPr>
          <w:sz w:val="24"/>
          <w:szCs w:val="24"/>
        </w:rPr>
        <w:t>Сведения о приборах учета электрической энергии (мощности), установленных на дату заключения настоящего Договора в отношении энергопринимающих устройств, объектов электроэнергетики и используемых для расчетов по настоящему Договору, с указанием</w:t>
      </w:r>
      <w:r w:rsidR="00076334" w:rsidRPr="008B2FBE">
        <w:rPr>
          <w:sz w:val="24"/>
          <w:szCs w:val="24"/>
        </w:rPr>
        <w:t xml:space="preserve"> типов приборов</w:t>
      </w:r>
      <w:r w:rsidR="00464BA6" w:rsidRPr="008B2FBE">
        <w:rPr>
          <w:sz w:val="24"/>
          <w:szCs w:val="24"/>
        </w:rPr>
        <w:t>,</w:t>
      </w:r>
      <w:r w:rsidR="00076334" w:rsidRPr="008B2FBE">
        <w:rPr>
          <w:sz w:val="24"/>
          <w:szCs w:val="24"/>
        </w:rPr>
        <w:t xml:space="preserve"> классов точности</w:t>
      </w:r>
      <w:r w:rsidR="00464BA6" w:rsidRPr="008B2FBE">
        <w:rPr>
          <w:sz w:val="24"/>
          <w:szCs w:val="24"/>
        </w:rPr>
        <w:t xml:space="preserve">, </w:t>
      </w:r>
      <w:r w:rsidRPr="008B2FBE">
        <w:rPr>
          <w:sz w:val="24"/>
          <w:szCs w:val="24"/>
        </w:rPr>
        <w:t>мест их установки, заводских номеров, даты предыдущей и очередной поверки, межповерочного интервала определены в приложении № 4 к настоящему Договору.</w:t>
      </w:r>
    </w:p>
    <w:p w:rsidR="003028BE" w:rsidRPr="008B2FBE" w:rsidRDefault="003028BE" w:rsidP="003B2EE6">
      <w:pPr>
        <w:pStyle w:val="111"/>
        <w:ind w:firstLine="851"/>
        <w:rPr>
          <w:sz w:val="24"/>
          <w:szCs w:val="24"/>
        </w:rPr>
      </w:pPr>
      <w:r w:rsidRPr="008B2FBE">
        <w:rPr>
          <w:sz w:val="24"/>
          <w:szCs w:val="24"/>
        </w:rPr>
        <w:t>Обязанность Заказчика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настоящего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r w:rsidR="00311A74" w:rsidRPr="008B2FBE">
        <w:rPr>
          <w:sz w:val="24"/>
          <w:szCs w:val="24"/>
        </w:rPr>
        <w:t>, определен</w:t>
      </w:r>
      <w:r w:rsidR="009E3309" w:rsidRPr="008B2FBE">
        <w:rPr>
          <w:sz w:val="24"/>
          <w:szCs w:val="24"/>
        </w:rPr>
        <w:t>а</w:t>
      </w:r>
      <w:r w:rsidR="00311A74" w:rsidRPr="008B2FBE">
        <w:rPr>
          <w:sz w:val="24"/>
          <w:szCs w:val="24"/>
        </w:rPr>
        <w:t xml:space="preserve"> в разделе </w:t>
      </w:r>
      <w:r w:rsidR="00C760BD" w:rsidRPr="008B2FBE">
        <w:rPr>
          <w:sz w:val="24"/>
          <w:szCs w:val="24"/>
        </w:rPr>
        <w:fldChar w:fldCharType="begin"/>
      </w:r>
      <w:r w:rsidR="00C760BD" w:rsidRPr="008B2FBE">
        <w:rPr>
          <w:sz w:val="24"/>
          <w:szCs w:val="24"/>
        </w:rPr>
        <w:instrText xml:space="preserve"> REF _Ref331580375 \r \h  \* MERGEFORMAT </w:instrText>
      </w:r>
      <w:r w:rsidR="00C760BD" w:rsidRPr="008B2FBE">
        <w:rPr>
          <w:sz w:val="24"/>
          <w:szCs w:val="24"/>
        </w:rPr>
      </w:r>
      <w:r w:rsidR="00C760BD" w:rsidRPr="008B2FBE">
        <w:rPr>
          <w:sz w:val="24"/>
          <w:szCs w:val="24"/>
        </w:rPr>
        <w:fldChar w:fldCharType="separate"/>
      </w:r>
      <w:r w:rsidR="00CD27F7" w:rsidRPr="008B2FBE">
        <w:rPr>
          <w:sz w:val="24"/>
          <w:szCs w:val="24"/>
        </w:rPr>
        <w:t>3</w:t>
      </w:r>
      <w:r w:rsidR="00C760BD" w:rsidRPr="008B2FBE">
        <w:rPr>
          <w:sz w:val="24"/>
          <w:szCs w:val="24"/>
        </w:rPr>
        <w:fldChar w:fldCharType="end"/>
      </w:r>
      <w:r w:rsidR="00311A74" w:rsidRPr="008B2FBE">
        <w:rPr>
          <w:sz w:val="24"/>
          <w:szCs w:val="24"/>
        </w:rPr>
        <w:t xml:space="preserve"> настоящего Договора.</w:t>
      </w:r>
    </w:p>
    <w:p w:rsidR="00311A74" w:rsidRPr="008B2FBE" w:rsidRDefault="00311A74" w:rsidP="003B2EE6">
      <w:pPr>
        <w:pStyle w:val="111"/>
        <w:ind w:firstLine="851"/>
        <w:rPr>
          <w:sz w:val="24"/>
          <w:szCs w:val="24"/>
        </w:rPr>
      </w:pPr>
      <w:r w:rsidRPr="008B2FBE">
        <w:rPr>
          <w:sz w:val="24"/>
          <w:szCs w:val="24"/>
        </w:rPr>
        <w:t xml:space="preserve">Обязанность Заказчика, действующего в интересах </w:t>
      </w:r>
      <w:r w:rsidR="00D002B3" w:rsidRPr="008B2FBE">
        <w:rPr>
          <w:sz w:val="24"/>
          <w:szCs w:val="24"/>
        </w:rPr>
        <w:t>П</w:t>
      </w:r>
      <w:r w:rsidRPr="008B2FBE">
        <w:rPr>
          <w:sz w:val="24"/>
          <w:szCs w:val="24"/>
        </w:rPr>
        <w:t xml:space="preserve">отребителей, энергопринимающие устройства которых подключены к системам противоаварийной и режимной автоматики и находятся под их воздействием, по обеспечению эксплуатации принадлежащих </w:t>
      </w:r>
      <w:r w:rsidR="00D002B3" w:rsidRPr="008B2FBE">
        <w:rPr>
          <w:sz w:val="24"/>
          <w:szCs w:val="24"/>
        </w:rPr>
        <w:t>П</w:t>
      </w:r>
      <w:r w:rsidR="009E3309" w:rsidRPr="008B2FBE">
        <w:rPr>
          <w:sz w:val="24"/>
          <w:szCs w:val="24"/>
        </w:rPr>
        <w:t>отребителю</w:t>
      </w:r>
      <w:r w:rsidRPr="008B2FBE">
        <w:rPr>
          <w:sz w:val="24"/>
          <w:szCs w:val="24"/>
        </w:rPr>
        <w:t xml:space="preserve">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Исполнителя (ТСО)</w:t>
      </w:r>
      <w:r w:rsidR="009E3309" w:rsidRPr="008B2FBE">
        <w:rPr>
          <w:sz w:val="24"/>
          <w:szCs w:val="24"/>
        </w:rPr>
        <w:t xml:space="preserve">, определена в разделе </w:t>
      </w:r>
      <w:r w:rsidR="00C760BD" w:rsidRPr="008B2FBE">
        <w:rPr>
          <w:sz w:val="24"/>
          <w:szCs w:val="24"/>
        </w:rPr>
        <w:fldChar w:fldCharType="begin"/>
      </w:r>
      <w:r w:rsidR="00C760BD" w:rsidRPr="008B2FBE">
        <w:rPr>
          <w:sz w:val="24"/>
          <w:szCs w:val="24"/>
        </w:rPr>
        <w:instrText xml:space="preserve"> REF _Ref331580375 \r \h  \* MERGEFORMAT </w:instrText>
      </w:r>
      <w:r w:rsidR="00C760BD" w:rsidRPr="008B2FBE">
        <w:rPr>
          <w:sz w:val="24"/>
          <w:szCs w:val="24"/>
        </w:rPr>
      </w:r>
      <w:r w:rsidR="00C760BD" w:rsidRPr="008B2FBE">
        <w:rPr>
          <w:sz w:val="24"/>
          <w:szCs w:val="24"/>
        </w:rPr>
        <w:fldChar w:fldCharType="separate"/>
      </w:r>
      <w:r w:rsidR="00CD27F7" w:rsidRPr="008B2FBE">
        <w:rPr>
          <w:sz w:val="24"/>
          <w:szCs w:val="24"/>
        </w:rPr>
        <w:t>3</w:t>
      </w:r>
      <w:r w:rsidR="00C760BD" w:rsidRPr="008B2FBE">
        <w:rPr>
          <w:sz w:val="24"/>
          <w:szCs w:val="24"/>
        </w:rPr>
        <w:fldChar w:fldCharType="end"/>
      </w:r>
      <w:r w:rsidR="009E3309" w:rsidRPr="008B2FBE">
        <w:rPr>
          <w:sz w:val="24"/>
          <w:szCs w:val="24"/>
        </w:rPr>
        <w:t xml:space="preserve"> настоящего Договора</w:t>
      </w:r>
      <w:r w:rsidRPr="008B2FBE">
        <w:rPr>
          <w:sz w:val="24"/>
          <w:szCs w:val="24"/>
        </w:rPr>
        <w:t>.</w:t>
      </w:r>
    </w:p>
    <w:p w:rsidR="00EF01DD" w:rsidRPr="008B2FBE" w:rsidRDefault="004505D9" w:rsidP="00990A5A">
      <w:pPr>
        <w:pStyle w:val="11"/>
        <w:tabs>
          <w:tab w:val="clear" w:pos="851"/>
          <w:tab w:val="left" w:pos="709"/>
        </w:tabs>
        <w:ind w:left="709" w:firstLine="0"/>
        <w:rPr>
          <w:sz w:val="24"/>
          <w:szCs w:val="24"/>
        </w:rPr>
      </w:pPr>
      <w:r w:rsidRPr="008B2FBE">
        <w:rPr>
          <w:sz w:val="24"/>
          <w:szCs w:val="24"/>
        </w:rPr>
        <w:t xml:space="preserve">Также </w:t>
      </w:r>
      <w:r w:rsidR="00EF01DD" w:rsidRPr="008B2FBE">
        <w:rPr>
          <w:sz w:val="24"/>
          <w:szCs w:val="24"/>
        </w:rPr>
        <w:t>Сторон</w:t>
      </w:r>
      <w:r w:rsidRPr="008B2FBE">
        <w:rPr>
          <w:sz w:val="24"/>
          <w:szCs w:val="24"/>
        </w:rPr>
        <w:t>ами</w:t>
      </w:r>
      <w:r w:rsidR="00EF01DD" w:rsidRPr="008B2FBE">
        <w:rPr>
          <w:sz w:val="24"/>
          <w:szCs w:val="24"/>
        </w:rPr>
        <w:t xml:space="preserve"> </w:t>
      </w:r>
      <w:r w:rsidRPr="008B2FBE">
        <w:rPr>
          <w:sz w:val="24"/>
          <w:szCs w:val="24"/>
        </w:rPr>
        <w:t xml:space="preserve">настоящего Договора должны быть согласованы </w:t>
      </w:r>
      <w:r w:rsidR="00EF01DD" w:rsidRPr="008B2FBE">
        <w:rPr>
          <w:sz w:val="24"/>
          <w:szCs w:val="24"/>
        </w:rPr>
        <w:t xml:space="preserve">следующие </w:t>
      </w:r>
      <w:r w:rsidRPr="008B2FBE">
        <w:rPr>
          <w:sz w:val="24"/>
          <w:szCs w:val="24"/>
        </w:rPr>
        <w:t>условия:</w:t>
      </w:r>
    </w:p>
    <w:p w:rsidR="00D34774" w:rsidRPr="008B2FBE" w:rsidRDefault="0026603E" w:rsidP="003B2EE6">
      <w:pPr>
        <w:pStyle w:val="111"/>
        <w:ind w:firstLine="851"/>
        <w:rPr>
          <w:sz w:val="24"/>
          <w:szCs w:val="24"/>
        </w:rPr>
      </w:pPr>
      <w:r w:rsidRPr="008B2FBE">
        <w:rPr>
          <w:sz w:val="24"/>
          <w:szCs w:val="24"/>
        </w:rPr>
        <w:t xml:space="preserve">Величина аварийной и технологической брони в отношении Потребителей (отдельных объектов) фиксируется в </w:t>
      </w:r>
      <w:r w:rsidR="000945D5" w:rsidRPr="008B2FBE">
        <w:rPr>
          <w:sz w:val="24"/>
          <w:szCs w:val="24"/>
        </w:rPr>
        <w:t>а</w:t>
      </w:r>
      <w:r w:rsidRPr="008B2FBE">
        <w:rPr>
          <w:sz w:val="24"/>
          <w:szCs w:val="24"/>
        </w:rPr>
        <w:t xml:space="preserve">кте </w:t>
      </w:r>
      <w:r w:rsidR="00981D2C" w:rsidRPr="008B2FBE">
        <w:rPr>
          <w:sz w:val="24"/>
          <w:szCs w:val="24"/>
        </w:rPr>
        <w:t xml:space="preserve">согласования технологической и (или) </w:t>
      </w:r>
      <w:r w:rsidRPr="008B2FBE">
        <w:rPr>
          <w:sz w:val="24"/>
          <w:szCs w:val="24"/>
        </w:rPr>
        <w:t>аварийной брони</w:t>
      </w:r>
      <w:r w:rsidR="002D6475" w:rsidRPr="008B2FBE">
        <w:rPr>
          <w:sz w:val="24"/>
          <w:szCs w:val="24"/>
        </w:rPr>
        <w:t>,</w:t>
      </w:r>
      <w:r w:rsidRPr="008B2FBE">
        <w:rPr>
          <w:sz w:val="24"/>
          <w:szCs w:val="24"/>
        </w:rPr>
        <w:t xml:space="preserve"> </w:t>
      </w:r>
      <w:r w:rsidR="0058372B" w:rsidRPr="008B2FBE">
        <w:rPr>
          <w:sz w:val="24"/>
          <w:szCs w:val="24"/>
        </w:rPr>
        <w:t xml:space="preserve">являющемся </w:t>
      </w:r>
      <w:r w:rsidR="004A41C4" w:rsidRPr="008B2FBE">
        <w:rPr>
          <w:sz w:val="24"/>
          <w:szCs w:val="24"/>
        </w:rPr>
        <w:t xml:space="preserve">приложением к настоящему Договору. </w:t>
      </w:r>
      <w:r w:rsidR="00D34774" w:rsidRPr="008B2FBE">
        <w:rPr>
          <w:sz w:val="24"/>
          <w:szCs w:val="24"/>
        </w:rPr>
        <w:t xml:space="preserve">Реестр актов </w:t>
      </w:r>
      <w:r w:rsidR="00D34774" w:rsidRPr="008B2FBE">
        <w:rPr>
          <w:sz w:val="24"/>
          <w:szCs w:val="24"/>
        </w:rPr>
        <w:lastRenderedPageBreak/>
        <w:t>аварийной и технологической брони</w:t>
      </w:r>
      <w:r w:rsidR="002D6475" w:rsidRPr="008B2FBE">
        <w:rPr>
          <w:sz w:val="24"/>
          <w:szCs w:val="24"/>
        </w:rPr>
        <w:t>,</w:t>
      </w:r>
      <w:r w:rsidR="00D34774" w:rsidRPr="008B2FBE">
        <w:rPr>
          <w:sz w:val="24"/>
          <w:szCs w:val="24"/>
        </w:rPr>
        <w:t xml:space="preserve"> составленных на момент заключения настоящего </w:t>
      </w:r>
      <w:r w:rsidR="002D6475" w:rsidRPr="008B2FBE">
        <w:rPr>
          <w:sz w:val="24"/>
          <w:szCs w:val="24"/>
        </w:rPr>
        <w:t>Договора,</w:t>
      </w:r>
      <w:r w:rsidR="00D34774" w:rsidRPr="008B2FBE">
        <w:rPr>
          <w:sz w:val="24"/>
          <w:szCs w:val="24"/>
        </w:rPr>
        <w:t xml:space="preserve"> определен в приложении № </w:t>
      </w:r>
      <w:r w:rsidR="009F7F73" w:rsidRPr="008B2FBE">
        <w:rPr>
          <w:sz w:val="24"/>
          <w:szCs w:val="24"/>
        </w:rPr>
        <w:t>3</w:t>
      </w:r>
      <w:r w:rsidR="00D34774" w:rsidRPr="008B2FBE">
        <w:rPr>
          <w:sz w:val="24"/>
          <w:szCs w:val="24"/>
        </w:rPr>
        <w:t xml:space="preserve"> к настоящему Договору. </w:t>
      </w:r>
    </w:p>
    <w:p w:rsidR="00D6205D" w:rsidRPr="008B2FBE" w:rsidRDefault="00D34774" w:rsidP="003B2EE6">
      <w:pPr>
        <w:pStyle w:val="aff"/>
        <w:ind w:firstLine="851"/>
        <w:rPr>
          <w:sz w:val="24"/>
          <w:szCs w:val="24"/>
        </w:rPr>
      </w:pPr>
      <w:r w:rsidRPr="008B2FBE">
        <w:rPr>
          <w:sz w:val="24"/>
          <w:szCs w:val="24"/>
        </w:rPr>
        <w:t xml:space="preserve">Если </w:t>
      </w:r>
      <w:r w:rsidR="000945D5" w:rsidRPr="008B2FBE">
        <w:rPr>
          <w:sz w:val="24"/>
          <w:szCs w:val="24"/>
        </w:rPr>
        <w:t>а</w:t>
      </w:r>
      <w:r w:rsidRPr="008B2FBE">
        <w:rPr>
          <w:sz w:val="24"/>
          <w:szCs w:val="24"/>
        </w:rPr>
        <w:t>кт</w:t>
      </w:r>
      <w:r w:rsidR="0024708B" w:rsidRPr="008B2FBE">
        <w:rPr>
          <w:sz w:val="24"/>
          <w:szCs w:val="24"/>
        </w:rPr>
        <w:t xml:space="preserve"> согласования технологической и (или) </w:t>
      </w:r>
      <w:r w:rsidRPr="008B2FBE">
        <w:rPr>
          <w:sz w:val="24"/>
          <w:szCs w:val="24"/>
        </w:rPr>
        <w:t>аварийной брони составлен после заключения настоящего Договора, то он подлежит включению в настоящий Договор с даты его согласования Исполнителем (ТСО).</w:t>
      </w:r>
    </w:p>
    <w:p w:rsidR="00D6205D" w:rsidRPr="008B2FBE" w:rsidRDefault="0026603E" w:rsidP="003B2EE6">
      <w:pPr>
        <w:pStyle w:val="111"/>
        <w:ind w:firstLine="851"/>
        <w:rPr>
          <w:sz w:val="24"/>
          <w:szCs w:val="24"/>
        </w:rPr>
      </w:pPr>
      <w:r w:rsidRPr="008B2FBE">
        <w:rPr>
          <w:sz w:val="24"/>
          <w:szCs w:val="24"/>
        </w:rPr>
        <w:t xml:space="preserve">Реквизиты Потребителя, в интересах которого заключен </w:t>
      </w:r>
      <w:r w:rsidR="00742D5A" w:rsidRPr="008B2FBE">
        <w:rPr>
          <w:sz w:val="24"/>
          <w:szCs w:val="24"/>
        </w:rPr>
        <w:t xml:space="preserve">настоящий </w:t>
      </w:r>
      <w:r w:rsidR="00F91A42" w:rsidRPr="008B2FBE">
        <w:rPr>
          <w:sz w:val="24"/>
          <w:szCs w:val="24"/>
        </w:rPr>
        <w:t xml:space="preserve">Договор, </w:t>
      </w:r>
      <w:r w:rsidR="005A1EA2" w:rsidRPr="008B2FBE">
        <w:rPr>
          <w:sz w:val="24"/>
          <w:szCs w:val="24"/>
        </w:rPr>
        <w:t xml:space="preserve">указаны </w:t>
      </w:r>
      <w:r w:rsidR="00F91A42" w:rsidRPr="008B2FBE">
        <w:rPr>
          <w:sz w:val="24"/>
          <w:szCs w:val="24"/>
        </w:rPr>
        <w:t xml:space="preserve">в </w:t>
      </w:r>
      <w:r w:rsidRPr="008B2FBE">
        <w:rPr>
          <w:sz w:val="24"/>
          <w:szCs w:val="24"/>
        </w:rPr>
        <w:t>приложени</w:t>
      </w:r>
      <w:r w:rsidR="00F91A42" w:rsidRPr="008B2FBE">
        <w:rPr>
          <w:sz w:val="24"/>
          <w:szCs w:val="24"/>
        </w:rPr>
        <w:t>и</w:t>
      </w:r>
      <w:r w:rsidRPr="008B2FBE">
        <w:rPr>
          <w:sz w:val="24"/>
          <w:szCs w:val="24"/>
        </w:rPr>
        <w:t xml:space="preserve"> </w:t>
      </w:r>
      <w:r w:rsidR="005A1EA2" w:rsidRPr="008B2FBE">
        <w:rPr>
          <w:sz w:val="24"/>
          <w:szCs w:val="24"/>
        </w:rPr>
        <w:t>№</w:t>
      </w:r>
      <w:r w:rsidR="003C57C8" w:rsidRPr="008B2FBE">
        <w:rPr>
          <w:sz w:val="24"/>
          <w:szCs w:val="24"/>
        </w:rPr>
        <w:t xml:space="preserve"> </w:t>
      </w:r>
      <w:r w:rsidR="00F91A42" w:rsidRPr="008B2FBE">
        <w:rPr>
          <w:sz w:val="24"/>
          <w:szCs w:val="24"/>
        </w:rPr>
        <w:t>3</w:t>
      </w:r>
      <w:r w:rsidRPr="008B2FBE">
        <w:rPr>
          <w:sz w:val="24"/>
          <w:szCs w:val="24"/>
        </w:rPr>
        <w:t xml:space="preserve"> к </w:t>
      </w:r>
      <w:r w:rsidR="00742D5A" w:rsidRPr="008B2FBE">
        <w:rPr>
          <w:sz w:val="24"/>
          <w:szCs w:val="24"/>
        </w:rPr>
        <w:t xml:space="preserve">настоящему </w:t>
      </w:r>
      <w:r w:rsidRPr="008B2FBE">
        <w:rPr>
          <w:sz w:val="24"/>
          <w:szCs w:val="24"/>
        </w:rPr>
        <w:t>Договору.</w:t>
      </w:r>
    </w:p>
    <w:p w:rsidR="00D6205D" w:rsidRPr="008B2FBE" w:rsidRDefault="009E2466" w:rsidP="003B2EE6">
      <w:pPr>
        <w:pStyle w:val="111"/>
        <w:ind w:firstLine="851"/>
        <w:rPr>
          <w:sz w:val="24"/>
          <w:szCs w:val="24"/>
        </w:rPr>
      </w:pPr>
      <w:r w:rsidRPr="008B2FBE">
        <w:rPr>
          <w:sz w:val="24"/>
          <w:szCs w:val="24"/>
        </w:rPr>
        <w:t>Планируемый к потреблению в расчетном периоде регулирования объем</w:t>
      </w:r>
      <w:r w:rsidR="0026603E" w:rsidRPr="008B2FBE">
        <w:rPr>
          <w:sz w:val="24"/>
          <w:szCs w:val="24"/>
        </w:rPr>
        <w:t xml:space="preserve"> </w:t>
      </w:r>
      <w:r w:rsidRPr="008B2FBE">
        <w:rPr>
          <w:sz w:val="24"/>
          <w:szCs w:val="24"/>
        </w:rPr>
        <w:t xml:space="preserve">оказываемых услуг по передаче электрической энергии, в том числе величина заявленной мощности, </w:t>
      </w:r>
      <w:r w:rsidR="00732137" w:rsidRPr="008B2FBE">
        <w:rPr>
          <w:sz w:val="24"/>
          <w:szCs w:val="24"/>
        </w:rPr>
        <w:t xml:space="preserve">с разбивкой по месяцам </w:t>
      </w:r>
      <w:r w:rsidR="00F91A42" w:rsidRPr="008B2FBE">
        <w:rPr>
          <w:sz w:val="24"/>
          <w:szCs w:val="24"/>
        </w:rPr>
        <w:t xml:space="preserve">указаны в </w:t>
      </w:r>
      <w:r w:rsidR="0026603E" w:rsidRPr="008B2FBE">
        <w:rPr>
          <w:sz w:val="24"/>
          <w:szCs w:val="24"/>
        </w:rPr>
        <w:t>приложени</w:t>
      </w:r>
      <w:r w:rsidR="00F91A42" w:rsidRPr="008B2FBE">
        <w:rPr>
          <w:sz w:val="24"/>
          <w:szCs w:val="24"/>
        </w:rPr>
        <w:t>и</w:t>
      </w:r>
      <w:r w:rsidR="0026603E" w:rsidRPr="008B2FBE">
        <w:rPr>
          <w:sz w:val="24"/>
          <w:szCs w:val="24"/>
        </w:rPr>
        <w:t xml:space="preserve"> </w:t>
      </w:r>
      <w:r w:rsidR="00761A36" w:rsidRPr="008B2FBE">
        <w:rPr>
          <w:sz w:val="24"/>
          <w:szCs w:val="24"/>
        </w:rPr>
        <w:t xml:space="preserve">№ </w:t>
      </w:r>
      <w:r w:rsidR="00281580" w:rsidRPr="008B2FBE">
        <w:rPr>
          <w:sz w:val="24"/>
          <w:szCs w:val="24"/>
        </w:rPr>
        <w:t>2</w:t>
      </w:r>
      <w:r w:rsidR="0026603E" w:rsidRPr="008B2FBE">
        <w:rPr>
          <w:sz w:val="24"/>
          <w:szCs w:val="24"/>
        </w:rPr>
        <w:t xml:space="preserve"> к </w:t>
      </w:r>
      <w:r w:rsidR="00742D5A" w:rsidRPr="008B2FBE">
        <w:rPr>
          <w:sz w:val="24"/>
          <w:szCs w:val="24"/>
        </w:rPr>
        <w:t xml:space="preserve">настоящему </w:t>
      </w:r>
      <w:r w:rsidR="0026603E" w:rsidRPr="008B2FBE">
        <w:rPr>
          <w:sz w:val="24"/>
          <w:szCs w:val="24"/>
        </w:rPr>
        <w:t>Договору.</w:t>
      </w:r>
    </w:p>
    <w:p w:rsidR="00DD2955" w:rsidRPr="008B2FBE" w:rsidRDefault="00DD2955" w:rsidP="00DD2955">
      <w:pPr>
        <w:pStyle w:val="111"/>
        <w:rPr>
          <w:sz w:val="24"/>
          <w:szCs w:val="24"/>
        </w:rPr>
      </w:pPr>
      <w:r w:rsidRPr="008B2FBE">
        <w:rPr>
          <w:sz w:val="24"/>
          <w:szCs w:val="24"/>
        </w:rPr>
        <w:t>Порядок оказания услуг по  введению полного</w:t>
      </w:r>
      <w:r w:rsidR="00A5454E" w:rsidRPr="008B2FBE">
        <w:rPr>
          <w:sz w:val="24"/>
          <w:szCs w:val="24"/>
        </w:rPr>
        <w:t>/частичного</w:t>
      </w:r>
      <w:r w:rsidRPr="008B2FBE">
        <w:rPr>
          <w:sz w:val="24"/>
          <w:szCs w:val="24"/>
        </w:rPr>
        <w:t xml:space="preserve"> ограничения режима потребления электрической энергии и по возобновлению электроснабжения Потребителей Заказчика, определению объема и стоимости оказанных услуг </w:t>
      </w:r>
      <w:r w:rsidR="00037A81" w:rsidRPr="008B2FBE">
        <w:rPr>
          <w:sz w:val="24"/>
          <w:szCs w:val="24"/>
        </w:rPr>
        <w:t xml:space="preserve">подлежит </w:t>
      </w:r>
      <w:r w:rsidRPr="008B2FBE">
        <w:rPr>
          <w:sz w:val="24"/>
          <w:szCs w:val="24"/>
        </w:rPr>
        <w:t>определен</w:t>
      </w:r>
      <w:r w:rsidR="00037A81" w:rsidRPr="008B2FBE">
        <w:rPr>
          <w:sz w:val="24"/>
          <w:szCs w:val="24"/>
        </w:rPr>
        <w:t>ию</w:t>
      </w:r>
      <w:r w:rsidRPr="008B2FBE">
        <w:rPr>
          <w:sz w:val="24"/>
          <w:szCs w:val="24"/>
        </w:rPr>
        <w:t xml:space="preserve"> в </w:t>
      </w:r>
      <w:r w:rsidR="00037A81" w:rsidRPr="008B2FBE">
        <w:rPr>
          <w:sz w:val="24"/>
          <w:szCs w:val="24"/>
        </w:rPr>
        <w:t>П</w:t>
      </w:r>
      <w:r w:rsidRPr="008B2FBE">
        <w:rPr>
          <w:sz w:val="24"/>
          <w:szCs w:val="24"/>
        </w:rPr>
        <w:t>рил</w:t>
      </w:r>
      <w:r w:rsidR="00037A81" w:rsidRPr="008B2FBE">
        <w:rPr>
          <w:sz w:val="24"/>
          <w:szCs w:val="24"/>
        </w:rPr>
        <w:t>ожении №8 к настоящему Договору, разработанному сторонами на основании типового.</w:t>
      </w:r>
    </w:p>
    <w:p w:rsidR="0024708B" w:rsidRPr="008B2FBE" w:rsidRDefault="0024708B" w:rsidP="0024708B">
      <w:pPr>
        <w:pStyle w:val="11"/>
        <w:numPr>
          <w:ilvl w:val="0"/>
          <w:numId w:val="0"/>
        </w:numPr>
        <w:ind w:left="284"/>
        <w:rPr>
          <w:sz w:val="24"/>
          <w:szCs w:val="24"/>
        </w:rPr>
      </w:pPr>
    </w:p>
    <w:p w:rsidR="00D6205D" w:rsidRPr="008B2FBE" w:rsidRDefault="00C62E4D" w:rsidP="00C30113">
      <w:pPr>
        <w:pStyle w:val="10"/>
        <w:ind w:left="0" w:firstLine="0"/>
        <w:rPr>
          <w:sz w:val="24"/>
          <w:szCs w:val="24"/>
        </w:rPr>
      </w:pPr>
      <w:bookmarkStart w:id="3" w:name="_Ref331580375"/>
      <w:r w:rsidRPr="008B2FBE">
        <w:rPr>
          <w:sz w:val="24"/>
          <w:szCs w:val="24"/>
        </w:rPr>
        <w:t>ПРАВА И ОБЯЗАННОСТИ СТОРОН</w:t>
      </w:r>
      <w:bookmarkEnd w:id="3"/>
    </w:p>
    <w:p w:rsidR="00D6205D" w:rsidRPr="008B2FBE" w:rsidRDefault="00C62E4D" w:rsidP="00967C27">
      <w:pPr>
        <w:pStyle w:val="112"/>
        <w:ind w:firstLine="851"/>
        <w:rPr>
          <w:sz w:val="24"/>
          <w:szCs w:val="24"/>
        </w:rPr>
      </w:pPr>
      <w:r w:rsidRPr="008B2FBE">
        <w:rPr>
          <w:sz w:val="24"/>
          <w:szCs w:val="24"/>
        </w:rPr>
        <w:t>Стороны обязуются:</w:t>
      </w:r>
    </w:p>
    <w:p w:rsidR="00D6205D" w:rsidRPr="008B2FBE" w:rsidRDefault="003A64B1" w:rsidP="00967C27">
      <w:pPr>
        <w:pStyle w:val="111"/>
        <w:ind w:firstLine="851"/>
        <w:rPr>
          <w:sz w:val="24"/>
          <w:szCs w:val="24"/>
        </w:rPr>
      </w:pPr>
      <w:r w:rsidRPr="008B2FBE">
        <w:rPr>
          <w:sz w:val="24"/>
          <w:szCs w:val="24"/>
        </w:rPr>
        <w:t>При исполнении обязательств по</w:t>
      </w:r>
      <w:r w:rsidR="00742D5A" w:rsidRPr="008B2FBE">
        <w:rPr>
          <w:sz w:val="24"/>
          <w:szCs w:val="24"/>
        </w:rPr>
        <w:t xml:space="preserve"> настоящему</w:t>
      </w:r>
      <w:r w:rsidRPr="008B2FBE">
        <w:rPr>
          <w:sz w:val="24"/>
          <w:szCs w:val="24"/>
        </w:rPr>
        <w:t xml:space="preserve"> Договору руководствоваться действующим законодательством Российской Федерации.</w:t>
      </w:r>
    </w:p>
    <w:p w:rsidR="00D6205D" w:rsidRPr="008B2FBE" w:rsidRDefault="003A64B1" w:rsidP="00967C27">
      <w:pPr>
        <w:pStyle w:val="111"/>
        <w:ind w:firstLine="851"/>
        <w:rPr>
          <w:sz w:val="24"/>
          <w:szCs w:val="24"/>
        </w:rPr>
      </w:pPr>
      <w:r w:rsidRPr="008B2FBE">
        <w:rPr>
          <w:sz w:val="24"/>
          <w:szCs w:val="24"/>
        </w:rPr>
        <w:t xml:space="preserve">Производить взаимную сверку финансовых расчетов </w:t>
      </w:r>
      <w:r w:rsidR="008A074D" w:rsidRPr="008B2FBE">
        <w:rPr>
          <w:sz w:val="24"/>
          <w:szCs w:val="24"/>
        </w:rPr>
        <w:t xml:space="preserve">не позднее </w:t>
      </w:r>
      <w:r w:rsidR="00E72D7D" w:rsidRPr="008B2FBE">
        <w:rPr>
          <w:sz w:val="24"/>
          <w:szCs w:val="24"/>
        </w:rPr>
        <w:t>25</w:t>
      </w:r>
      <w:r w:rsidR="007A4E65" w:rsidRPr="008B2FBE" w:rsidDel="00AF72EF">
        <w:rPr>
          <w:sz w:val="24"/>
          <w:szCs w:val="24"/>
        </w:rPr>
        <w:t xml:space="preserve"> </w:t>
      </w:r>
      <w:r w:rsidR="008A074D" w:rsidRPr="008B2FBE">
        <w:rPr>
          <w:sz w:val="24"/>
          <w:szCs w:val="24"/>
        </w:rPr>
        <w:t>числа месяца</w:t>
      </w:r>
      <w:r w:rsidR="007A4E65" w:rsidRPr="008B2FBE">
        <w:rPr>
          <w:sz w:val="24"/>
          <w:szCs w:val="24"/>
        </w:rPr>
        <w:t xml:space="preserve"> </w:t>
      </w:r>
      <w:r w:rsidR="008A074D" w:rsidRPr="008B2FBE">
        <w:rPr>
          <w:sz w:val="24"/>
          <w:szCs w:val="24"/>
        </w:rPr>
        <w:t xml:space="preserve">следующего за </w:t>
      </w:r>
      <w:r w:rsidR="00DD0EBD" w:rsidRPr="008B2FBE">
        <w:rPr>
          <w:sz w:val="24"/>
          <w:szCs w:val="24"/>
        </w:rPr>
        <w:t>отчетным</w:t>
      </w:r>
      <w:r w:rsidR="004C0A79" w:rsidRPr="008B2FBE">
        <w:rPr>
          <w:sz w:val="24"/>
          <w:szCs w:val="24"/>
        </w:rPr>
        <w:t>, в котором оказывались</w:t>
      </w:r>
      <w:r w:rsidR="008A074D" w:rsidRPr="008B2FBE">
        <w:rPr>
          <w:sz w:val="24"/>
          <w:szCs w:val="24"/>
        </w:rPr>
        <w:t xml:space="preserve"> </w:t>
      </w:r>
      <w:r w:rsidR="004C0A79" w:rsidRPr="008B2FBE">
        <w:rPr>
          <w:sz w:val="24"/>
          <w:szCs w:val="24"/>
        </w:rPr>
        <w:t>услуги по передаче электрической энергии</w:t>
      </w:r>
      <w:r w:rsidR="008A074D" w:rsidRPr="008B2FBE">
        <w:rPr>
          <w:sz w:val="24"/>
          <w:szCs w:val="24"/>
        </w:rPr>
        <w:t xml:space="preserve">, а также по требованию одной из Сторон </w:t>
      </w:r>
      <w:r w:rsidRPr="008B2FBE">
        <w:rPr>
          <w:sz w:val="24"/>
          <w:szCs w:val="24"/>
        </w:rPr>
        <w:t xml:space="preserve">путем составления </w:t>
      </w:r>
      <w:r w:rsidR="000945D5" w:rsidRPr="008B2FBE">
        <w:rPr>
          <w:sz w:val="24"/>
          <w:szCs w:val="24"/>
        </w:rPr>
        <w:t>а</w:t>
      </w:r>
      <w:r w:rsidRPr="008B2FBE">
        <w:rPr>
          <w:sz w:val="24"/>
          <w:szCs w:val="24"/>
        </w:rPr>
        <w:t xml:space="preserve">кта сверки </w:t>
      </w:r>
      <w:r w:rsidR="00971674" w:rsidRPr="008B2FBE">
        <w:rPr>
          <w:sz w:val="24"/>
          <w:szCs w:val="24"/>
        </w:rPr>
        <w:t xml:space="preserve">расчетов </w:t>
      </w:r>
      <w:r w:rsidRPr="008B2FBE">
        <w:rPr>
          <w:sz w:val="24"/>
          <w:szCs w:val="24"/>
        </w:rPr>
        <w:t>по</w:t>
      </w:r>
      <w:r w:rsidR="00742D5A" w:rsidRPr="008B2FBE">
        <w:rPr>
          <w:sz w:val="24"/>
          <w:szCs w:val="24"/>
        </w:rPr>
        <w:t xml:space="preserve"> настоящему </w:t>
      </w:r>
      <w:r w:rsidR="00971674" w:rsidRPr="008B2FBE">
        <w:rPr>
          <w:sz w:val="24"/>
          <w:szCs w:val="24"/>
        </w:rPr>
        <w:t>Д</w:t>
      </w:r>
      <w:r w:rsidRPr="008B2FBE">
        <w:rPr>
          <w:sz w:val="24"/>
          <w:szCs w:val="24"/>
        </w:rPr>
        <w:t>оговору</w:t>
      </w:r>
      <w:r w:rsidR="008A074D" w:rsidRPr="008B2FBE">
        <w:rPr>
          <w:sz w:val="24"/>
          <w:szCs w:val="24"/>
        </w:rPr>
        <w:t xml:space="preserve">. Сторона, получившая </w:t>
      </w:r>
      <w:r w:rsidR="000945D5" w:rsidRPr="008B2FBE">
        <w:rPr>
          <w:sz w:val="24"/>
          <w:szCs w:val="24"/>
        </w:rPr>
        <w:t>а</w:t>
      </w:r>
      <w:r w:rsidR="008A074D" w:rsidRPr="008B2FBE">
        <w:rPr>
          <w:sz w:val="24"/>
          <w:szCs w:val="24"/>
        </w:rPr>
        <w:t>кт сверки расчетов</w:t>
      </w:r>
      <w:r w:rsidR="00305BB5" w:rsidRPr="008B2FBE">
        <w:rPr>
          <w:sz w:val="24"/>
          <w:szCs w:val="24"/>
        </w:rPr>
        <w:t>,</w:t>
      </w:r>
      <w:r w:rsidR="00E679F0" w:rsidRPr="008B2FBE">
        <w:rPr>
          <w:sz w:val="24"/>
          <w:szCs w:val="24"/>
        </w:rPr>
        <w:t xml:space="preserve"> должна в течение 3</w:t>
      </w:r>
      <w:r w:rsidR="00A47A85" w:rsidRPr="008B2FBE">
        <w:rPr>
          <w:sz w:val="24"/>
          <w:szCs w:val="24"/>
        </w:rPr>
        <w:t xml:space="preserve"> (</w:t>
      </w:r>
      <w:r w:rsidR="00E679F0" w:rsidRPr="008B2FBE">
        <w:rPr>
          <w:sz w:val="24"/>
          <w:szCs w:val="24"/>
        </w:rPr>
        <w:t>трех</w:t>
      </w:r>
      <w:r w:rsidR="00A47A85" w:rsidRPr="008B2FBE">
        <w:rPr>
          <w:sz w:val="24"/>
          <w:szCs w:val="24"/>
        </w:rPr>
        <w:t>)</w:t>
      </w:r>
      <w:r w:rsidR="008A074D" w:rsidRPr="008B2FBE">
        <w:rPr>
          <w:sz w:val="24"/>
          <w:szCs w:val="24"/>
        </w:rPr>
        <w:t xml:space="preserve"> рабочих дней рассмотреть, подписать и направить его другой Стороне по факсу или по электронной почте, с одновременным направлением оригинала </w:t>
      </w:r>
      <w:r w:rsidR="00000B4A" w:rsidRPr="008B2FBE">
        <w:rPr>
          <w:sz w:val="24"/>
          <w:szCs w:val="24"/>
        </w:rPr>
        <w:t xml:space="preserve">акта </w:t>
      </w:r>
      <w:r w:rsidR="008A074D" w:rsidRPr="008B2FBE">
        <w:rPr>
          <w:sz w:val="24"/>
          <w:szCs w:val="24"/>
        </w:rPr>
        <w:t xml:space="preserve">способом, </w:t>
      </w:r>
      <w:r w:rsidR="004C0A79" w:rsidRPr="008B2FBE">
        <w:rPr>
          <w:sz w:val="24"/>
          <w:szCs w:val="24"/>
        </w:rPr>
        <w:t xml:space="preserve">позволяющим </w:t>
      </w:r>
      <w:r w:rsidR="008A074D" w:rsidRPr="008B2FBE">
        <w:rPr>
          <w:sz w:val="24"/>
          <w:szCs w:val="24"/>
        </w:rPr>
        <w:t>подтверд</w:t>
      </w:r>
      <w:r w:rsidR="004C0A79" w:rsidRPr="008B2FBE">
        <w:rPr>
          <w:sz w:val="24"/>
          <w:szCs w:val="24"/>
        </w:rPr>
        <w:t>ить</w:t>
      </w:r>
      <w:r w:rsidR="008A074D" w:rsidRPr="008B2FBE">
        <w:rPr>
          <w:sz w:val="24"/>
          <w:szCs w:val="24"/>
        </w:rPr>
        <w:t xml:space="preserve"> его </w:t>
      </w:r>
      <w:r w:rsidR="004C0A79" w:rsidRPr="008B2FBE">
        <w:rPr>
          <w:sz w:val="24"/>
          <w:szCs w:val="24"/>
        </w:rPr>
        <w:t>получения адресатом</w:t>
      </w:r>
      <w:r w:rsidR="008A074D" w:rsidRPr="008B2FBE">
        <w:rPr>
          <w:sz w:val="24"/>
          <w:szCs w:val="24"/>
        </w:rPr>
        <w:t>.</w:t>
      </w:r>
    </w:p>
    <w:p w:rsidR="00D6205D" w:rsidRPr="008B2FBE" w:rsidRDefault="003A64B1" w:rsidP="00967C27">
      <w:pPr>
        <w:pStyle w:val="111"/>
        <w:ind w:firstLine="851"/>
        <w:rPr>
          <w:sz w:val="24"/>
          <w:szCs w:val="24"/>
        </w:rPr>
      </w:pPr>
      <w:r w:rsidRPr="008B2FBE">
        <w:rPr>
          <w:sz w:val="24"/>
          <w:szCs w:val="24"/>
        </w:rPr>
        <w:t xml:space="preserve">Соблюдать требования </w:t>
      </w:r>
      <w:r w:rsidR="006706FD" w:rsidRPr="008B2FBE">
        <w:rPr>
          <w:sz w:val="24"/>
          <w:szCs w:val="24"/>
        </w:rPr>
        <w:t>с</w:t>
      </w:r>
      <w:r w:rsidRPr="008B2FBE">
        <w:rPr>
          <w:sz w:val="24"/>
          <w:szCs w:val="24"/>
        </w:rPr>
        <w:t xml:space="preserve">истемного оператора и его региональных подразделений, касающиеся оперативно-диспетчерского управления процессами производства, передачи, распределения и потребления </w:t>
      </w:r>
      <w:r w:rsidR="009511F4" w:rsidRPr="008B2FBE">
        <w:rPr>
          <w:sz w:val="24"/>
          <w:szCs w:val="24"/>
        </w:rPr>
        <w:t xml:space="preserve">электрической энергии </w:t>
      </w:r>
      <w:r w:rsidRPr="008B2FBE">
        <w:rPr>
          <w:sz w:val="24"/>
          <w:szCs w:val="24"/>
        </w:rPr>
        <w:t>при исполнении</w:t>
      </w:r>
      <w:r w:rsidR="00742D5A" w:rsidRPr="008B2FBE">
        <w:rPr>
          <w:sz w:val="24"/>
          <w:szCs w:val="24"/>
        </w:rPr>
        <w:t xml:space="preserve"> настоящего</w:t>
      </w:r>
      <w:r w:rsidRPr="008B2FBE">
        <w:rPr>
          <w:sz w:val="24"/>
          <w:szCs w:val="24"/>
        </w:rPr>
        <w:t xml:space="preserve"> Договора</w:t>
      </w:r>
      <w:r w:rsidR="009B7C07" w:rsidRPr="008B2FBE">
        <w:rPr>
          <w:sz w:val="24"/>
          <w:szCs w:val="24"/>
        </w:rPr>
        <w:t>, кроме случаев, когда и</w:t>
      </w:r>
      <w:r w:rsidR="00E33435" w:rsidRPr="008B2FBE">
        <w:rPr>
          <w:sz w:val="24"/>
          <w:szCs w:val="24"/>
        </w:rPr>
        <w:t>х</w:t>
      </w:r>
      <w:r w:rsidR="009B7C07" w:rsidRPr="008B2FBE">
        <w:rPr>
          <w:sz w:val="24"/>
          <w:szCs w:val="24"/>
        </w:rPr>
        <w:t xml:space="preserve"> исполнение создает угрозу жизни людей и сохранности оборудования</w:t>
      </w:r>
      <w:r w:rsidRPr="008B2FBE">
        <w:rPr>
          <w:sz w:val="24"/>
          <w:szCs w:val="24"/>
        </w:rPr>
        <w:t>.</w:t>
      </w:r>
    </w:p>
    <w:p w:rsidR="00D6205D" w:rsidRPr="008B2FBE" w:rsidRDefault="00C62E4D" w:rsidP="00967C27">
      <w:pPr>
        <w:pStyle w:val="112"/>
        <w:ind w:firstLine="851"/>
        <w:rPr>
          <w:sz w:val="24"/>
          <w:szCs w:val="24"/>
        </w:rPr>
      </w:pPr>
      <w:r w:rsidRPr="008B2FBE">
        <w:rPr>
          <w:sz w:val="24"/>
          <w:szCs w:val="24"/>
        </w:rPr>
        <w:t>Заказчик обязуется:</w:t>
      </w:r>
    </w:p>
    <w:p w:rsidR="00D6205D" w:rsidRPr="008B2FBE" w:rsidRDefault="00135495" w:rsidP="00967C27">
      <w:pPr>
        <w:pStyle w:val="111"/>
        <w:ind w:firstLine="851"/>
        <w:rPr>
          <w:sz w:val="24"/>
          <w:szCs w:val="24"/>
        </w:rPr>
      </w:pPr>
      <w:r w:rsidRPr="008B2FBE">
        <w:rPr>
          <w:sz w:val="24"/>
          <w:szCs w:val="24"/>
        </w:rPr>
        <w:t xml:space="preserve">Оплачивать услуги Исполнителя по передаче электрической энергии в размере и сроки, установленные </w:t>
      </w:r>
      <w:r w:rsidR="00742D5A" w:rsidRPr="008B2FBE">
        <w:rPr>
          <w:sz w:val="24"/>
          <w:szCs w:val="24"/>
        </w:rPr>
        <w:t xml:space="preserve">настоящим </w:t>
      </w:r>
      <w:r w:rsidRPr="008B2FBE">
        <w:rPr>
          <w:sz w:val="24"/>
          <w:szCs w:val="24"/>
        </w:rPr>
        <w:t>Договором</w:t>
      </w:r>
      <w:r w:rsidR="00466D07" w:rsidRPr="008B2FBE">
        <w:rPr>
          <w:sz w:val="24"/>
          <w:szCs w:val="24"/>
        </w:rPr>
        <w:t>.</w:t>
      </w:r>
    </w:p>
    <w:p w:rsidR="00D6205D" w:rsidRPr="008B2FBE" w:rsidRDefault="00D158FA" w:rsidP="00967C27">
      <w:pPr>
        <w:pStyle w:val="111"/>
        <w:ind w:firstLine="851"/>
        <w:rPr>
          <w:sz w:val="24"/>
          <w:szCs w:val="24"/>
        </w:rPr>
      </w:pPr>
      <w:r w:rsidRPr="008B2FBE">
        <w:rPr>
          <w:sz w:val="24"/>
          <w:szCs w:val="24"/>
        </w:rPr>
        <w:t xml:space="preserve">Приобретать электрическую энергию на оптовом и </w:t>
      </w:r>
      <w:r w:rsidR="00C21CC3" w:rsidRPr="008B2FBE">
        <w:rPr>
          <w:sz w:val="24"/>
          <w:szCs w:val="24"/>
        </w:rPr>
        <w:t xml:space="preserve">(или) </w:t>
      </w:r>
      <w:r w:rsidRPr="008B2FBE">
        <w:rPr>
          <w:sz w:val="24"/>
          <w:szCs w:val="24"/>
        </w:rPr>
        <w:t>розничн</w:t>
      </w:r>
      <w:r w:rsidR="00E0552B" w:rsidRPr="008B2FBE">
        <w:rPr>
          <w:sz w:val="24"/>
          <w:szCs w:val="24"/>
        </w:rPr>
        <w:t>ом</w:t>
      </w:r>
      <w:r w:rsidR="003A64B1" w:rsidRPr="008B2FBE">
        <w:rPr>
          <w:sz w:val="24"/>
          <w:szCs w:val="24"/>
        </w:rPr>
        <w:t xml:space="preserve"> рынках, в объемах</w:t>
      </w:r>
      <w:r w:rsidR="00E679F0" w:rsidRPr="008B2FBE">
        <w:rPr>
          <w:sz w:val="24"/>
          <w:szCs w:val="24"/>
        </w:rPr>
        <w:t>,</w:t>
      </w:r>
      <w:r w:rsidR="003A64B1" w:rsidRPr="008B2FBE">
        <w:rPr>
          <w:sz w:val="24"/>
          <w:szCs w:val="24"/>
        </w:rPr>
        <w:t xml:space="preserve"> принятых на себя обязательств по соответствующим договорам с Потребителями, в интересах которых </w:t>
      </w:r>
      <w:r w:rsidR="00CB64D6" w:rsidRPr="008B2FBE">
        <w:rPr>
          <w:sz w:val="24"/>
          <w:szCs w:val="24"/>
        </w:rPr>
        <w:t>заключен</w:t>
      </w:r>
      <w:r w:rsidR="003A64B1" w:rsidRPr="008B2FBE">
        <w:rPr>
          <w:sz w:val="24"/>
          <w:szCs w:val="24"/>
        </w:rPr>
        <w:t xml:space="preserve"> </w:t>
      </w:r>
      <w:r w:rsidR="00742D5A" w:rsidRPr="008B2FBE">
        <w:rPr>
          <w:sz w:val="24"/>
          <w:szCs w:val="24"/>
        </w:rPr>
        <w:t xml:space="preserve">настоящий </w:t>
      </w:r>
      <w:r w:rsidR="003A64B1" w:rsidRPr="008B2FBE">
        <w:rPr>
          <w:sz w:val="24"/>
          <w:szCs w:val="24"/>
        </w:rPr>
        <w:t>Договор.</w:t>
      </w:r>
    </w:p>
    <w:p w:rsidR="00D6205D" w:rsidRPr="008B2FBE" w:rsidRDefault="003A64B1" w:rsidP="00967C27">
      <w:pPr>
        <w:pStyle w:val="111"/>
        <w:ind w:firstLine="851"/>
        <w:rPr>
          <w:sz w:val="24"/>
          <w:szCs w:val="24"/>
        </w:rPr>
      </w:pPr>
      <w:bookmarkStart w:id="4" w:name="_Ref331580784"/>
      <w:r w:rsidRPr="008B2FBE">
        <w:rPr>
          <w:sz w:val="24"/>
          <w:szCs w:val="24"/>
        </w:rPr>
        <w:t>Обеспечи</w:t>
      </w:r>
      <w:r w:rsidR="00000B4A" w:rsidRPr="008B2FBE">
        <w:rPr>
          <w:sz w:val="24"/>
          <w:szCs w:val="24"/>
        </w:rPr>
        <w:t>ва</w:t>
      </w:r>
      <w:r w:rsidRPr="008B2FBE">
        <w:rPr>
          <w:sz w:val="24"/>
          <w:szCs w:val="24"/>
        </w:rPr>
        <w:t>ть исполнени</w:t>
      </w:r>
      <w:r w:rsidR="00EA6233" w:rsidRPr="008B2FBE">
        <w:rPr>
          <w:sz w:val="24"/>
          <w:szCs w:val="24"/>
        </w:rPr>
        <w:t>е</w:t>
      </w:r>
      <w:r w:rsidRPr="008B2FBE">
        <w:rPr>
          <w:sz w:val="24"/>
          <w:szCs w:val="24"/>
        </w:rPr>
        <w:t xml:space="preserve"> Потребителями</w:t>
      </w:r>
      <w:r w:rsidR="00EA6233" w:rsidRPr="008B2FBE">
        <w:rPr>
          <w:sz w:val="24"/>
          <w:szCs w:val="24"/>
        </w:rPr>
        <w:t>, в интересах которых заключен</w:t>
      </w:r>
      <w:r w:rsidR="002A0F56" w:rsidRPr="008B2FBE">
        <w:rPr>
          <w:sz w:val="24"/>
          <w:szCs w:val="24"/>
        </w:rPr>
        <w:t xml:space="preserve"> настоящий</w:t>
      </w:r>
      <w:r w:rsidR="00EA6233" w:rsidRPr="008B2FBE">
        <w:rPr>
          <w:sz w:val="24"/>
          <w:szCs w:val="24"/>
        </w:rPr>
        <w:t xml:space="preserve"> Договор,</w:t>
      </w:r>
      <w:r w:rsidRPr="008B2FBE">
        <w:rPr>
          <w:sz w:val="24"/>
          <w:szCs w:val="24"/>
        </w:rPr>
        <w:t xml:space="preserve"> следующих условий:</w:t>
      </w:r>
      <w:bookmarkEnd w:id="4"/>
    </w:p>
    <w:p w:rsidR="00D6205D" w:rsidRPr="008B2FBE" w:rsidRDefault="004E2B66" w:rsidP="00967C27">
      <w:pPr>
        <w:pStyle w:val="a1"/>
        <w:ind w:firstLine="851"/>
        <w:rPr>
          <w:sz w:val="24"/>
          <w:szCs w:val="24"/>
        </w:rPr>
      </w:pPr>
      <w:bookmarkStart w:id="5" w:name="_Ref331686780"/>
      <w:r w:rsidRPr="008B2FBE">
        <w:rPr>
          <w:sz w:val="24"/>
          <w:szCs w:val="24"/>
        </w:rPr>
        <w:t>с</w:t>
      </w:r>
      <w:r w:rsidR="00D6205D" w:rsidRPr="008B2FBE">
        <w:rPr>
          <w:sz w:val="24"/>
          <w:szCs w:val="24"/>
        </w:rPr>
        <w:t xml:space="preserve">облюдать предусмотренный </w:t>
      </w:r>
      <w:r w:rsidR="002A0F56" w:rsidRPr="008B2FBE">
        <w:rPr>
          <w:sz w:val="24"/>
          <w:szCs w:val="24"/>
        </w:rPr>
        <w:t xml:space="preserve">настоящим </w:t>
      </w:r>
      <w:r w:rsidR="00D6205D" w:rsidRPr="008B2FBE">
        <w:rPr>
          <w:sz w:val="24"/>
          <w:szCs w:val="24"/>
        </w:rPr>
        <w:t xml:space="preserve">Договором </w:t>
      </w:r>
      <w:r w:rsidR="00C75EDB" w:rsidRPr="008B2FBE">
        <w:rPr>
          <w:sz w:val="24"/>
          <w:szCs w:val="24"/>
        </w:rPr>
        <w:t xml:space="preserve">и документами о технологическом присоединении </w:t>
      </w:r>
      <w:r w:rsidR="00D6205D" w:rsidRPr="008B2FBE">
        <w:rPr>
          <w:sz w:val="24"/>
          <w:szCs w:val="24"/>
        </w:rPr>
        <w:t>режим потребления электрической энергии (мощности)</w:t>
      </w:r>
      <w:r w:rsidRPr="008B2FBE">
        <w:rPr>
          <w:sz w:val="24"/>
          <w:szCs w:val="24"/>
        </w:rPr>
        <w:t>,</w:t>
      </w:r>
      <w:r w:rsidR="009A6A92" w:rsidRPr="008B2FBE">
        <w:rPr>
          <w:sz w:val="24"/>
          <w:szCs w:val="24"/>
        </w:rPr>
        <w:t xml:space="preserve"> </w:t>
      </w:r>
      <w:r w:rsidRPr="008B2FBE">
        <w:rPr>
          <w:sz w:val="24"/>
          <w:szCs w:val="24"/>
        </w:rPr>
        <w:t xml:space="preserve">указанный в </w:t>
      </w:r>
      <w:r w:rsidR="009A6A92" w:rsidRPr="008B2FBE">
        <w:rPr>
          <w:sz w:val="24"/>
          <w:szCs w:val="24"/>
        </w:rPr>
        <w:t>приложени</w:t>
      </w:r>
      <w:r w:rsidR="009F7F73" w:rsidRPr="008B2FBE">
        <w:rPr>
          <w:sz w:val="24"/>
          <w:szCs w:val="24"/>
        </w:rPr>
        <w:t>и</w:t>
      </w:r>
      <w:r w:rsidR="009A6A92" w:rsidRPr="008B2FBE">
        <w:rPr>
          <w:sz w:val="24"/>
          <w:szCs w:val="24"/>
        </w:rPr>
        <w:t xml:space="preserve"> №</w:t>
      </w:r>
      <w:r w:rsidRPr="008B2FBE">
        <w:rPr>
          <w:sz w:val="24"/>
          <w:szCs w:val="24"/>
        </w:rPr>
        <w:t xml:space="preserve"> </w:t>
      </w:r>
      <w:r w:rsidR="00530FFA" w:rsidRPr="008B2FBE">
        <w:rPr>
          <w:sz w:val="24"/>
          <w:szCs w:val="24"/>
        </w:rPr>
        <w:t>3</w:t>
      </w:r>
      <w:r w:rsidRPr="008B2FBE">
        <w:rPr>
          <w:sz w:val="24"/>
          <w:szCs w:val="24"/>
        </w:rPr>
        <w:t xml:space="preserve"> </w:t>
      </w:r>
      <w:r w:rsidR="009A6A92" w:rsidRPr="008B2FBE">
        <w:rPr>
          <w:sz w:val="24"/>
          <w:szCs w:val="24"/>
        </w:rPr>
        <w:t>к</w:t>
      </w:r>
      <w:r w:rsidR="00072F36" w:rsidRPr="008B2FBE">
        <w:rPr>
          <w:sz w:val="24"/>
          <w:szCs w:val="24"/>
        </w:rPr>
        <w:t xml:space="preserve"> настоящему</w:t>
      </w:r>
      <w:r w:rsidR="009A6A92" w:rsidRPr="008B2FBE">
        <w:rPr>
          <w:sz w:val="24"/>
          <w:szCs w:val="24"/>
        </w:rPr>
        <w:t xml:space="preserve"> Договору</w:t>
      </w:r>
      <w:r w:rsidRPr="008B2FBE">
        <w:rPr>
          <w:sz w:val="24"/>
          <w:szCs w:val="24"/>
        </w:rPr>
        <w:t>;</w:t>
      </w:r>
      <w:bookmarkEnd w:id="5"/>
    </w:p>
    <w:p w:rsidR="00D002B3" w:rsidRPr="008B2FBE" w:rsidRDefault="00C30617" w:rsidP="00967C27">
      <w:pPr>
        <w:pStyle w:val="a1"/>
        <w:ind w:firstLine="851"/>
        <w:rPr>
          <w:sz w:val="24"/>
          <w:szCs w:val="24"/>
        </w:rPr>
      </w:pPr>
      <w:r w:rsidRPr="008B2FBE">
        <w:rPr>
          <w:sz w:val="24"/>
          <w:szCs w:val="24"/>
        </w:rPr>
        <w:t>обеспечить</w:t>
      </w:r>
      <w:r w:rsidR="00D002B3" w:rsidRPr="008B2FBE">
        <w:rPr>
          <w:sz w:val="24"/>
          <w:szCs w:val="24"/>
        </w:rPr>
        <w:t xml:space="preserve"> функционировани</w:t>
      </w:r>
      <w:r w:rsidR="00D5785D" w:rsidRPr="008B2FBE">
        <w:rPr>
          <w:sz w:val="24"/>
          <w:szCs w:val="24"/>
        </w:rPr>
        <w:t>е</w:t>
      </w:r>
      <w:r w:rsidR="00D002B3" w:rsidRPr="008B2FBE">
        <w:rPr>
          <w:sz w:val="24"/>
          <w:szCs w:val="24"/>
        </w:rPr>
        <w:t xml:space="preserve"> и реализаци</w:t>
      </w:r>
      <w:r w:rsidR="00D5785D" w:rsidRPr="008B2FBE">
        <w:rPr>
          <w:sz w:val="24"/>
          <w:szCs w:val="24"/>
        </w:rPr>
        <w:t>ю</w:t>
      </w:r>
      <w:r w:rsidR="00D002B3" w:rsidRPr="008B2FBE">
        <w:rPr>
          <w:sz w:val="24"/>
          <w:szCs w:val="24"/>
        </w:rPr>
        <w:t xml:space="preserve">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балансовой принадлежности</w:t>
      </w:r>
      <w:r w:rsidR="00B23F9B" w:rsidRPr="008B2FBE">
        <w:rPr>
          <w:sz w:val="24"/>
          <w:szCs w:val="24"/>
        </w:rPr>
        <w:t xml:space="preserve"> Потребителя</w:t>
      </w:r>
      <w:r w:rsidR="00D002B3" w:rsidRPr="008B2FBE">
        <w:rPr>
          <w:sz w:val="24"/>
          <w:szCs w:val="24"/>
        </w:rPr>
        <w:t>, а также обеспеч</w:t>
      </w:r>
      <w:r w:rsidR="00D5785D" w:rsidRPr="008B2FBE">
        <w:rPr>
          <w:sz w:val="24"/>
          <w:szCs w:val="24"/>
        </w:rPr>
        <w:t>ить</w:t>
      </w:r>
      <w:r w:rsidR="00D002B3" w:rsidRPr="008B2FBE">
        <w:rPr>
          <w:sz w:val="24"/>
          <w:szCs w:val="24"/>
        </w:rPr>
        <w:t xml:space="preserve"> своевременно</w:t>
      </w:r>
      <w:r w:rsidR="00D5785D" w:rsidRPr="008B2FBE">
        <w:rPr>
          <w:sz w:val="24"/>
          <w:szCs w:val="24"/>
        </w:rPr>
        <w:t>е</w:t>
      </w:r>
      <w:r w:rsidR="00D002B3" w:rsidRPr="008B2FBE">
        <w:rPr>
          <w:sz w:val="24"/>
          <w:szCs w:val="24"/>
        </w:rPr>
        <w:t xml:space="preserve"> выполнени</w:t>
      </w:r>
      <w:r w:rsidR="00D5785D" w:rsidRPr="008B2FBE">
        <w:rPr>
          <w:sz w:val="24"/>
          <w:szCs w:val="24"/>
        </w:rPr>
        <w:t>е</w:t>
      </w:r>
      <w:r w:rsidR="00D002B3" w:rsidRPr="008B2FBE">
        <w:rPr>
          <w:sz w:val="24"/>
          <w:szCs w:val="24"/>
        </w:rPr>
        <w:t xml:space="preserve"> диспетчерских команд (распоряжений) субъекта оперативно-диспетчерского управления в электроэнергетике и соответствующих требований </w:t>
      </w:r>
      <w:r w:rsidR="00D5785D" w:rsidRPr="008B2FBE">
        <w:rPr>
          <w:sz w:val="24"/>
          <w:szCs w:val="24"/>
        </w:rPr>
        <w:t>Исполнителя и (или) ТСО</w:t>
      </w:r>
      <w:r w:rsidR="00D002B3" w:rsidRPr="008B2FBE">
        <w:rPr>
          <w:sz w:val="24"/>
          <w:szCs w:val="24"/>
        </w:rPr>
        <w:t>;</w:t>
      </w:r>
    </w:p>
    <w:p w:rsidR="00C75EDB" w:rsidRPr="008B2FBE" w:rsidRDefault="004E2B66" w:rsidP="00967C27">
      <w:pPr>
        <w:pStyle w:val="a1"/>
        <w:ind w:firstLine="851"/>
        <w:rPr>
          <w:sz w:val="24"/>
          <w:szCs w:val="24"/>
        </w:rPr>
      </w:pPr>
      <w:bookmarkStart w:id="6" w:name="_Ref331686790"/>
      <w:r w:rsidRPr="008B2FBE">
        <w:rPr>
          <w:sz w:val="24"/>
          <w:szCs w:val="24"/>
        </w:rPr>
        <w:lastRenderedPageBreak/>
        <w:t>п</w:t>
      </w:r>
      <w:r w:rsidR="00D6205D" w:rsidRPr="008B2FBE">
        <w:rPr>
          <w:sz w:val="24"/>
          <w:szCs w:val="24"/>
        </w:rPr>
        <w:t xml:space="preserve">оддерживать в надлежащем техническом состоянии принадлежащие </w:t>
      </w:r>
      <w:r w:rsidR="00B96EC0" w:rsidRPr="008B2FBE">
        <w:rPr>
          <w:sz w:val="24"/>
          <w:szCs w:val="24"/>
        </w:rPr>
        <w:t>П</w:t>
      </w:r>
      <w:r w:rsidR="00D6205D" w:rsidRPr="008B2FBE">
        <w:rPr>
          <w:sz w:val="24"/>
          <w:szCs w:val="24"/>
        </w:rPr>
        <w:t>отребителю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w:t>
      </w:r>
      <w:r w:rsidRPr="008B2FBE">
        <w:rPr>
          <w:sz w:val="24"/>
          <w:szCs w:val="24"/>
        </w:rPr>
        <w:t>х средств, приборов и устройств</w:t>
      </w:r>
      <w:r w:rsidR="00142E6B" w:rsidRPr="008B2FBE">
        <w:rPr>
          <w:sz w:val="24"/>
          <w:szCs w:val="24"/>
        </w:rPr>
        <w:t>,</w:t>
      </w:r>
      <w:r w:rsidR="00C75EDB" w:rsidRPr="008B2FBE">
        <w:rPr>
          <w:sz w:val="24"/>
          <w:szCs w:val="24"/>
        </w:rPr>
        <w:t xml:space="preserve">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bookmarkEnd w:id="6"/>
    </w:p>
    <w:p w:rsidR="00D6205D" w:rsidRPr="008B2FBE" w:rsidRDefault="004E2B66" w:rsidP="00967C27">
      <w:pPr>
        <w:pStyle w:val="a1"/>
        <w:ind w:firstLine="851"/>
        <w:rPr>
          <w:sz w:val="24"/>
          <w:szCs w:val="24"/>
        </w:rPr>
      </w:pPr>
      <w:r w:rsidRPr="008B2FBE">
        <w:rPr>
          <w:sz w:val="24"/>
          <w:szCs w:val="24"/>
        </w:rPr>
        <w:t>о</w:t>
      </w:r>
      <w:r w:rsidR="00D6205D" w:rsidRPr="008B2FBE">
        <w:rPr>
          <w:sz w:val="24"/>
          <w:szCs w:val="24"/>
        </w:rPr>
        <w:t xml:space="preserve">существлять эксплуатацию принадлежащих </w:t>
      </w:r>
      <w:r w:rsidR="00546691" w:rsidRPr="008B2FBE">
        <w:rPr>
          <w:sz w:val="24"/>
          <w:szCs w:val="24"/>
        </w:rPr>
        <w:t xml:space="preserve">Потребителю </w:t>
      </w:r>
      <w:r w:rsidR="00D6205D" w:rsidRPr="008B2FBE">
        <w:rPr>
          <w:sz w:val="24"/>
          <w:szCs w:val="24"/>
        </w:rPr>
        <w:t>энергопринимающих устройств в соответствии с правилами технической эксплуатации, техники безопасности и опера</w:t>
      </w:r>
      <w:r w:rsidRPr="008B2FBE">
        <w:rPr>
          <w:sz w:val="24"/>
          <w:szCs w:val="24"/>
        </w:rPr>
        <w:t>тивно-диспетчерского управления;</w:t>
      </w:r>
    </w:p>
    <w:p w:rsidR="00D6205D" w:rsidRPr="008B2FBE" w:rsidRDefault="004E2B66" w:rsidP="00967C27">
      <w:pPr>
        <w:pStyle w:val="a1"/>
        <w:ind w:firstLine="851"/>
        <w:rPr>
          <w:sz w:val="24"/>
          <w:szCs w:val="24"/>
        </w:rPr>
      </w:pPr>
      <w:r w:rsidRPr="008B2FBE">
        <w:rPr>
          <w:sz w:val="24"/>
          <w:szCs w:val="24"/>
        </w:rPr>
        <w:t>с</w:t>
      </w:r>
      <w:r w:rsidR="00D6205D" w:rsidRPr="008B2FBE">
        <w:rPr>
          <w:sz w:val="24"/>
          <w:szCs w:val="24"/>
        </w:rPr>
        <w:t>облюдать заданные в установленном порядке Исполнителем и (или) ТСО,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w:t>
      </w:r>
      <w:r w:rsidRPr="008B2FBE">
        <w:rPr>
          <w:sz w:val="24"/>
          <w:szCs w:val="24"/>
        </w:rPr>
        <w:t>хнологической и аварийной брони;</w:t>
      </w:r>
    </w:p>
    <w:p w:rsidR="00D6205D" w:rsidRPr="008B2FBE" w:rsidRDefault="004E2B66" w:rsidP="00967C27">
      <w:pPr>
        <w:pStyle w:val="a1"/>
        <w:ind w:firstLine="851"/>
        <w:rPr>
          <w:sz w:val="24"/>
          <w:szCs w:val="24"/>
        </w:rPr>
      </w:pPr>
      <w:r w:rsidRPr="008B2FBE">
        <w:rPr>
          <w:sz w:val="24"/>
          <w:szCs w:val="24"/>
        </w:rPr>
        <w:t>п</w:t>
      </w:r>
      <w:r w:rsidR="00D6205D" w:rsidRPr="008B2FBE">
        <w:rPr>
          <w:sz w:val="24"/>
          <w:szCs w:val="24"/>
        </w:rPr>
        <w:t>оддерживать на границе балансовой принадлежности значения показателей качества электрической энергии, обусловленные работой энергопринимающих устройств</w:t>
      </w:r>
      <w:r w:rsidR="00C30617" w:rsidRPr="008B2FBE">
        <w:rPr>
          <w:sz w:val="24"/>
          <w:szCs w:val="24"/>
        </w:rPr>
        <w:t xml:space="preserve"> </w:t>
      </w:r>
      <w:r w:rsidR="00C30617" w:rsidRPr="008B2FBE">
        <w:rPr>
          <w:rStyle w:val="FontStyle41"/>
          <w:sz w:val="24"/>
          <w:szCs w:val="24"/>
        </w:rPr>
        <w:t>Потребителей</w:t>
      </w:r>
      <w:r w:rsidR="00D6205D" w:rsidRPr="008B2FBE">
        <w:rPr>
          <w:sz w:val="24"/>
          <w:szCs w:val="24"/>
        </w:rPr>
        <w:t xml:space="preserve">, </w:t>
      </w:r>
      <w:r w:rsidR="00142E6B" w:rsidRPr="008B2FBE">
        <w:rPr>
          <w:sz w:val="24"/>
          <w:szCs w:val="24"/>
        </w:rPr>
        <w:t xml:space="preserve">в соответствии с требованием законодательства </w:t>
      </w:r>
      <w:r w:rsidR="00967C27" w:rsidRPr="008B2FBE">
        <w:rPr>
          <w:sz w:val="24"/>
          <w:szCs w:val="24"/>
        </w:rPr>
        <w:t>Российской Федерации</w:t>
      </w:r>
      <w:r w:rsidR="00142E6B" w:rsidRPr="008B2FBE">
        <w:rPr>
          <w:sz w:val="24"/>
          <w:szCs w:val="24"/>
        </w:rPr>
        <w:t xml:space="preserve"> о техническом регулировании</w:t>
      </w:r>
      <w:r w:rsidR="00D6205D" w:rsidRPr="008B2FBE">
        <w:rPr>
          <w:sz w:val="24"/>
          <w:szCs w:val="24"/>
        </w:rPr>
        <w:t>, в том числе соблюдать установленные</w:t>
      </w:r>
      <w:r w:rsidR="002A0F56" w:rsidRPr="008B2FBE">
        <w:rPr>
          <w:sz w:val="24"/>
          <w:szCs w:val="24"/>
        </w:rPr>
        <w:t xml:space="preserve"> настоящим</w:t>
      </w:r>
      <w:r w:rsidR="00D6205D" w:rsidRPr="008B2FBE">
        <w:rPr>
          <w:sz w:val="24"/>
          <w:szCs w:val="24"/>
        </w:rPr>
        <w:t xml:space="preserve"> </w:t>
      </w:r>
      <w:r w:rsidR="002A0F56" w:rsidRPr="008B2FBE">
        <w:rPr>
          <w:sz w:val="24"/>
          <w:szCs w:val="24"/>
        </w:rPr>
        <w:t>Д</w:t>
      </w:r>
      <w:r w:rsidR="00D6205D" w:rsidRPr="008B2FBE">
        <w:rPr>
          <w:sz w:val="24"/>
          <w:szCs w:val="24"/>
        </w:rPr>
        <w:t xml:space="preserve">оговором </w:t>
      </w:r>
      <w:r w:rsidR="00723BE2" w:rsidRPr="008B2FBE">
        <w:rPr>
          <w:rStyle w:val="FontStyle41"/>
          <w:sz w:val="24"/>
          <w:szCs w:val="24"/>
        </w:rPr>
        <w:t xml:space="preserve">и действующим законодательством </w:t>
      </w:r>
      <w:r w:rsidR="00967C27" w:rsidRPr="008B2FBE">
        <w:rPr>
          <w:rStyle w:val="FontStyle41"/>
          <w:sz w:val="24"/>
          <w:szCs w:val="24"/>
        </w:rPr>
        <w:t>Российской Федерации</w:t>
      </w:r>
      <w:r w:rsidR="00723BE2" w:rsidRPr="008B2FBE">
        <w:rPr>
          <w:rStyle w:val="FontStyle41"/>
          <w:sz w:val="24"/>
          <w:szCs w:val="24"/>
        </w:rPr>
        <w:t xml:space="preserve"> </w:t>
      </w:r>
      <w:r w:rsidR="00D6205D" w:rsidRPr="008B2FBE">
        <w:rPr>
          <w:sz w:val="24"/>
          <w:szCs w:val="24"/>
        </w:rPr>
        <w:t>значения соотношения потребления активной и реактивной мощности, определяемые для отдельных энергопринимающих устройств (гру</w:t>
      </w:r>
      <w:r w:rsidRPr="008B2FBE">
        <w:rPr>
          <w:sz w:val="24"/>
          <w:szCs w:val="24"/>
        </w:rPr>
        <w:t>пп энергопринимающих устройств);</w:t>
      </w:r>
    </w:p>
    <w:p w:rsidR="00723BE2" w:rsidRPr="008B2FBE" w:rsidRDefault="004E2B66" w:rsidP="00967C27">
      <w:pPr>
        <w:pStyle w:val="a1"/>
        <w:numPr>
          <w:ilvl w:val="0"/>
          <w:numId w:val="43"/>
        </w:numPr>
        <w:tabs>
          <w:tab w:val="left" w:pos="0"/>
        </w:tabs>
        <w:ind w:left="0" w:firstLine="851"/>
        <w:rPr>
          <w:sz w:val="24"/>
          <w:szCs w:val="24"/>
        </w:rPr>
      </w:pPr>
      <w:r w:rsidRPr="008B2FBE">
        <w:rPr>
          <w:sz w:val="24"/>
          <w:szCs w:val="24"/>
        </w:rPr>
        <w:t>в</w:t>
      </w:r>
      <w:r w:rsidR="00D6205D" w:rsidRPr="008B2FBE">
        <w:rPr>
          <w:sz w:val="24"/>
          <w:szCs w:val="24"/>
        </w:rPr>
        <w:t>ыполнять требования</w:t>
      </w:r>
      <w:r w:rsidR="00BF5991" w:rsidRPr="008B2FBE">
        <w:rPr>
          <w:sz w:val="24"/>
          <w:szCs w:val="24"/>
        </w:rPr>
        <w:t xml:space="preserve">, </w:t>
      </w:r>
      <w:r w:rsidR="00D6205D" w:rsidRPr="008B2FBE">
        <w:rPr>
          <w:sz w:val="24"/>
          <w:szCs w:val="24"/>
        </w:rPr>
        <w:t xml:space="preserve">Исполнителя </w:t>
      </w:r>
      <w:r w:rsidR="009D17D6" w:rsidRPr="008B2FBE">
        <w:rPr>
          <w:sz w:val="24"/>
          <w:szCs w:val="24"/>
        </w:rPr>
        <w:t>(</w:t>
      </w:r>
      <w:r w:rsidR="00D6205D" w:rsidRPr="008B2FBE">
        <w:rPr>
          <w:sz w:val="24"/>
          <w:szCs w:val="24"/>
        </w:rPr>
        <w:t>ТСО</w:t>
      </w:r>
      <w:r w:rsidR="009D17D6" w:rsidRPr="008B2FBE">
        <w:rPr>
          <w:sz w:val="24"/>
          <w:szCs w:val="24"/>
        </w:rPr>
        <w:t>)</w:t>
      </w:r>
      <w:r w:rsidR="00D6205D" w:rsidRPr="008B2FBE">
        <w:rPr>
          <w:sz w:val="24"/>
          <w:szCs w:val="24"/>
        </w:rPr>
        <w:t xml:space="preserve"> </w:t>
      </w:r>
      <w:r w:rsidR="00C75EDB" w:rsidRPr="008B2FBE">
        <w:rPr>
          <w:sz w:val="24"/>
          <w:szCs w:val="24"/>
        </w:rPr>
        <w:t xml:space="preserve">и субъекта оперативно-диспетчерского управления в электроэнергетике </w:t>
      </w:r>
      <w:r w:rsidR="00D6205D" w:rsidRPr="008B2FBE">
        <w:rPr>
          <w:sz w:val="24"/>
          <w:szCs w:val="24"/>
        </w:rPr>
        <w:t xml:space="preserve">об ограничении режима потребления в соответствии с утвержденными графиками </w:t>
      </w:r>
      <w:r w:rsidR="00C75EDB" w:rsidRPr="008B2FBE">
        <w:rPr>
          <w:sz w:val="24"/>
          <w:szCs w:val="24"/>
        </w:rPr>
        <w:t xml:space="preserve">аварийного </w:t>
      </w:r>
      <w:r w:rsidR="00D6205D" w:rsidRPr="008B2FBE">
        <w:rPr>
          <w:sz w:val="24"/>
          <w:szCs w:val="24"/>
        </w:rPr>
        <w:t xml:space="preserve">ограничения </w:t>
      </w:r>
      <w:r w:rsidR="00FB222A" w:rsidRPr="008B2FBE">
        <w:rPr>
          <w:sz w:val="24"/>
          <w:szCs w:val="24"/>
        </w:rPr>
        <w:t xml:space="preserve">режима </w:t>
      </w:r>
      <w:r w:rsidR="00D6205D" w:rsidRPr="008B2FBE">
        <w:rPr>
          <w:sz w:val="24"/>
          <w:szCs w:val="24"/>
        </w:rPr>
        <w:t>потребления</w:t>
      </w:r>
      <w:r w:rsidR="00FB222A" w:rsidRPr="008B2FBE">
        <w:rPr>
          <w:sz w:val="24"/>
          <w:szCs w:val="24"/>
        </w:rPr>
        <w:t xml:space="preserve"> электрической энергии (мощности) </w:t>
      </w:r>
      <w:r w:rsidR="00D6205D" w:rsidRPr="008B2FBE">
        <w:rPr>
          <w:sz w:val="24"/>
          <w:szCs w:val="24"/>
        </w:rPr>
        <w:t>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w:t>
      </w:r>
      <w:r w:rsidRPr="008B2FBE">
        <w:rPr>
          <w:sz w:val="24"/>
          <w:szCs w:val="24"/>
        </w:rPr>
        <w:t xml:space="preserve"> ограничения режима потребления;</w:t>
      </w:r>
      <w:r w:rsidR="00723BE2" w:rsidRPr="008B2FBE">
        <w:rPr>
          <w:sz w:val="24"/>
          <w:szCs w:val="24"/>
        </w:rPr>
        <w:t xml:space="preserve"> </w:t>
      </w:r>
    </w:p>
    <w:p w:rsidR="003E6E7A" w:rsidRPr="008B2FBE" w:rsidRDefault="00723BE2" w:rsidP="00967C27">
      <w:pPr>
        <w:pStyle w:val="afb"/>
        <w:ind w:firstLine="851"/>
        <w:rPr>
          <w:sz w:val="24"/>
          <w:szCs w:val="24"/>
        </w:rPr>
      </w:pPr>
      <w:r w:rsidRPr="008B2FBE">
        <w:rPr>
          <w:sz w:val="24"/>
          <w:szCs w:val="24"/>
        </w:rPr>
        <w:t xml:space="preserve">В случае ввода графиков аварийного ограничения субъектом оперативно-диспетчерского управления </w:t>
      </w:r>
      <w:r w:rsidR="00171E9A" w:rsidRPr="008B2FBE">
        <w:rPr>
          <w:sz w:val="24"/>
          <w:szCs w:val="24"/>
        </w:rPr>
        <w:t xml:space="preserve">Заказчик </w:t>
      </w:r>
      <w:r w:rsidRPr="008B2FBE">
        <w:rPr>
          <w:sz w:val="24"/>
          <w:szCs w:val="24"/>
        </w:rPr>
        <w:t>обеспечивает доступ Потребителем представител</w:t>
      </w:r>
      <w:r w:rsidR="00171E9A" w:rsidRPr="008B2FBE">
        <w:rPr>
          <w:sz w:val="24"/>
          <w:szCs w:val="24"/>
        </w:rPr>
        <w:t>ей</w:t>
      </w:r>
      <w:r w:rsidRPr="008B2FBE">
        <w:rPr>
          <w:sz w:val="24"/>
          <w:szCs w:val="24"/>
        </w:rPr>
        <w:t xml:space="preserve"> Исполнителя и (или) ТСО для выполнения необходимых технических мероприятий по вводу аварийного ограничения электропотребления, либо обеспечивает выполнение </w:t>
      </w:r>
      <w:r w:rsidR="00171E9A" w:rsidRPr="008B2FBE">
        <w:rPr>
          <w:sz w:val="24"/>
          <w:szCs w:val="24"/>
        </w:rPr>
        <w:t>П</w:t>
      </w:r>
      <w:r w:rsidRPr="008B2FBE">
        <w:rPr>
          <w:sz w:val="24"/>
          <w:szCs w:val="24"/>
        </w:rPr>
        <w:t>отребителем указанные мероприятия</w:t>
      </w:r>
      <w:r w:rsidR="00171E9A" w:rsidRPr="008B2FBE">
        <w:rPr>
          <w:sz w:val="24"/>
          <w:szCs w:val="24"/>
        </w:rPr>
        <w:t xml:space="preserve"> самостоятельно</w:t>
      </w:r>
      <w:r w:rsidRPr="008B2FBE">
        <w:rPr>
          <w:sz w:val="24"/>
          <w:szCs w:val="24"/>
        </w:rPr>
        <w:t xml:space="preserve"> в соответствии с техническими требованиями Исполнителя;</w:t>
      </w:r>
      <w:r w:rsidR="00520EDE" w:rsidRPr="008B2FBE">
        <w:rPr>
          <w:sz w:val="24"/>
          <w:szCs w:val="24"/>
        </w:rPr>
        <w:t xml:space="preserve"> </w:t>
      </w:r>
    </w:p>
    <w:p w:rsidR="003E6E7A" w:rsidRPr="008B2FBE" w:rsidRDefault="003E6E7A" w:rsidP="00967C27">
      <w:pPr>
        <w:pStyle w:val="a1"/>
        <w:ind w:firstLine="851"/>
        <w:rPr>
          <w:spacing w:val="-1"/>
          <w:sz w:val="24"/>
          <w:szCs w:val="24"/>
        </w:rPr>
      </w:pPr>
      <w:r w:rsidRPr="008B2FBE">
        <w:rPr>
          <w:spacing w:val="-1"/>
          <w:sz w:val="24"/>
          <w:szCs w:val="24"/>
        </w:rPr>
        <w:t>представлять Исполнителю (ТСО)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r w:rsidR="00F26394" w:rsidRPr="008B2FBE">
        <w:rPr>
          <w:spacing w:val="-1"/>
          <w:sz w:val="24"/>
          <w:szCs w:val="24"/>
        </w:rPr>
        <w:t>, перечень и мощность токоприемников, которые могут быть отключены устройствами</w:t>
      </w:r>
      <w:r w:rsidR="00761A36" w:rsidRPr="008B2FBE">
        <w:rPr>
          <w:spacing w:val="-1"/>
          <w:sz w:val="24"/>
          <w:szCs w:val="24"/>
        </w:rPr>
        <w:t xml:space="preserve"> противоаварийной автоматики отключения нагрузки (далее –</w:t>
      </w:r>
      <w:r w:rsidR="00F26394" w:rsidRPr="008B2FBE">
        <w:rPr>
          <w:spacing w:val="-1"/>
          <w:sz w:val="24"/>
          <w:szCs w:val="24"/>
        </w:rPr>
        <w:t xml:space="preserve"> ПАОН)</w:t>
      </w:r>
      <w:r w:rsidR="00761A36" w:rsidRPr="008B2FBE">
        <w:rPr>
          <w:spacing w:val="-1"/>
          <w:sz w:val="24"/>
          <w:szCs w:val="24"/>
        </w:rPr>
        <w:t>)</w:t>
      </w:r>
      <w:r w:rsidR="00F26394" w:rsidRPr="008B2FBE">
        <w:rPr>
          <w:spacing w:val="-1"/>
          <w:sz w:val="24"/>
          <w:szCs w:val="24"/>
        </w:rPr>
        <w:t xml:space="preserve"> в срок, не превышающий 10 дней с даты получения запроса</w:t>
      </w:r>
      <w:r w:rsidRPr="008B2FBE">
        <w:rPr>
          <w:spacing w:val="-1"/>
          <w:sz w:val="24"/>
          <w:szCs w:val="24"/>
        </w:rPr>
        <w:t>;</w:t>
      </w:r>
    </w:p>
    <w:p w:rsidR="00D6205D" w:rsidRPr="008B2FBE" w:rsidRDefault="00BF5991" w:rsidP="00967C27">
      <w:pPr>
        <w:pStyle w:val="a1"/>
        <w:ind w:firstLine="851"/>
        <w:rPr>
          <w:sz w:val="24"/>
          <w:szCs w:val="24"/>
        </w:rPr>
      </w:pPr>
      <w:r w:rsidRPr="008B2FBE">
        <w:rPr>
          <w:sz w:val="24"/>
          <w:szCs w:val="24"/>
        </w:rPr>
        <w:t xml:space="preserve">незамедлительно информировать Исполнителя (ТСО) об аварийных ситуациях на энергетических объектах Потребителя, а также о плановом, текущем и капитальном ремонте на них, приводящем к изменению эксплуатационного состояния оборудования, находящегося в оперативном управлении или ведении Исполнителя (ТСО) не позднее </w:t>
      </w:r>
      <w:r w:rsidR="00352009" w:rsidRPr="008B2FBE">
        <w:rPr>
          <w:sz w:val="24"/>
          <w:szCs w:val="24"/>
        </w:rPr>
        <w:t>7 (семи)</w:t>
      </w:r>
      <w:r w:rsidRPr="008B2FBE">
        <w:rPr>
          <w:sz w:val="24"/>
          <w:szCs w:val="24"/>
        </w:rPr>
        <w:t xml:space="preserve"> рабочих дней до начала работ, находящегося в оперативном управлении или ведении системного оператора - не позднее 10 (десяти) дней до начала работ;</w:t>
      </w:r>
    </w:p>
    <w:p w:rsidR="00D6205D" w:rsidRPr="008B2FBE" w:rsidRDefault="00C504C7" w:rsidP="00967C27">
      <w:pPr>
        <w:pStyle w:val="a1"/>
        <w:ind w:firstLine="851"/>
        <w:rPr>
          <w:sz w:val="24"/>
          <w:szCs w:val="24"/>
        </w:rPr>
      </w:pPr>
      <w:r w:rsidRPr="008B2FBE">
        <w:rPr>
          <w:sz w:val="24"/>
          <w:szCs w:val="24"/>
        </w:rPr>
        <w:lastRenderedPageBreak/>
        <w:t>и</w:t>
      </w:r>
      <w:r w:rsidR="00D6205D" w:rsidRPr="008B2FBE">
        <w:rPr>
          <w:sz w:val="24"/>
          <w:szCs w:val="24"/>
        </w:rPr>
        <w:t xml:space="preserve">нформировать Исполнителя </w:t>
      </w:r>
      <w:r w:rsidR="00065014" w:rsidRPr="008B2FBE">
        <w:rPr>
          <w:sz w:val="24"/>
          <w:szCs w:val="24"/>
        </w:rPr>
        <w:t>(</w:t>
      </w:r>
      <w:r w:rsidR="00D6205D" w:rsidRPr="008B2FBE">
        <w:rPr>
          <w:sz w:val="24"/>
          <w:szCs w:val="24"/>
        </w:rPr>
        <w:t>ТСО</w:t>
      </w:r>
      <w:r w:rsidR="00065014" w:rsidRPr="008B2FBE">
        <w:rPr>
          <w:sz w:val="24"/>
          <w:szCs w:val="24"/>
        </w:rPr>
        <w:t>)</w:t>
      </w:r>
      <w:r w:rsidR="00D6205D" w:rsidRPr="008B2FBE">
        <w:rPr>
          <w:sz w:val="24"/>
          <w:szCs w:val="24"/>
        </w:rPr>
        <w:t xml:space="preserve">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w:t>
      </w:r>
      <w:r w:rsidR="00065014" w:rsidRPr="008B2FBE">
        <w:rPr>
          <w:sz w:val="24"/>
          <w:szCs w:val="24"/>
        </w:rPr>
        <w:t>Потребителя</w:t>
      </w:r>
      <w:r w:rsidR="00D6205D" w:rsidRPr="008B2FBE">
        <w:rPr>
          <w:sz w:val="24"/>
          <w:szCs w:val="24"/>
        </w:rPr>
        <w:t>, которые могут быть отключены устройствами противоаварийной автоматики</w:t>
      </w:r>
      <w:r w:rsidRPr="008B2FBE">
        <w:rPr>
          <w:sz w:val="24"/>
          <w:szCs w:val="24"/>
        </w:rPr>
        <w:t>;</w:t>
      </w:r>
    </w:p>
    <w:p w:rsidR="00120B04" w:rsidRPr="008B2FBE" w:rsidRDefault="00C504C7" w:rsidP="00967C27">
      <w:pPr>
        <w:pStyle w:val="a1"/>
        <w:ind w:firstLine="851"/>
        <w:rPr>
          <w:sz w:val="24"/>
          <w:szCs w:val="24"/>
        </w:rPr>
      </w:pPr>
      <w:bookmarkStart w:id="7" w:name="_Ref331686805"/>
      <w:r w:rsidRPr="008B2FBE">
        <w:rPr>
          <w:sz w:val="24"/>
          <w:szCs w:val="24"/>
        </w:rPr>
        <w:t>б</w:t>
      </w:r>
      <w:r w:rsidR="00AE6055" w:rsidRPr="008B2FBE">
        <w:rPr>
          <w:sz w:val="24"/>
          <w:szCs w:val="24"/>
        </w:rPr>
        <w:t xml:space="preserve">еспрепятственно допускать уполномоченных представителей Исполнителя (ТСО) в пункты контроля и учета количества и качества переданной электрической энергии в порядке и случаях, установленных </w:t>
      </w:r>
      <w:r w:rsidR="002A0F56" w:rsidRPr="008B2FBE">
        <w:rPr>
          <w:sz w:val="24"/>
          <w:szCs w:val="24"/>
        </w:rPr>
        <w:t xml:space="preserve">настоящим </w:t>
      </w:r>
      <w:r w:rsidRPr="008B2FBE">
        <w:rPr>
          <w:sz w:val="24"/>
          <w:szCs w:val="24"/>
        </w:rPr>
        <w:t>Договором</w:t>
      </w:r>
      <w:r w:rsidR="00E80772" w:rsidRPr="008B2FBE">
        <w:rPr>
          <w:sz w:val="24"/>
          <w:szCs w:val="24"/>
        </w:rPr>
        <w:t xml:space="preserve"> и</w:t>
      </w:r>
      <w:r w:rsidRPr="008B2FBE">
        <w:rPr>
          <w:sz w:val="24"/>
          <w:szCs w:val="24"/>
        </w:rPr>
        <w:t xml:space="preserve"> указанных в приложении</w:t>
      </w:r>
      <w:r w:rsidR="00AE6055" w:rsidRPr="008B2FBE">
        <w:rPr>
          <w:sz w:val="24"/>
          <w:szCs w:val="24"/>
        </w:rPr>
        <w:t xml:space="preserve"> №</w:t>
      </w:r>
      <w:r w:rsidRPr="008B2FBE">
        <w:rPr>
          <w:sz w:val="24"/>
          <w:szCs w:val="24"/>
        </w:rPr>
        <w:t xml:space="preserve"> </w:t>
      </w:r>
      <w:r w:rsidR="00991360" w:rsidRPr="008B2FBE">
        <w:rPr>
          <w:sz w:val="24"/>
          <w:szCs w:val="24"/>
        </w:rPr>
        <w:t>5</w:t>
      </w:r>
      <w:r w:rsidR="00AE6055" w:rsidRPr="008B2FBE">
        <w:rPr>
          <w:sz w:val="24"/>
          <w:szCs w:val="24"/>
        </w:rPr>
        <w:t xml:space="preserve"> к</w:t>
      </w:r>
      <w:r w:rsidR="002A0F56" w:rsidRPr="008B2FBE">
        <w:rPr>
          <w:sz w:val="24"/>
          <w:szCs w:val="24"/>
        </w:rPr>
        <w:t xml:space="preserve"> настоящему</w:t>
      </w:r>
      <w:r w:rsidRPr="008B2FBE">
        <w:rPr>
          <w:sz w:val="24"/>
          <w:szCs w:val="24"/>
        </w:rPr>
        <w:t xml:space="preserve"> Договору</w:t>
      </w:r>
      <w:bookmarkEnd w:id="7"/>
      <w:r w:rsidR="008C5FC0" w:rsidRPr="008B2FBE">
        <w:rPr>
          <w:sz w:val="24"/>
          <w:szCs w:val="24"/>
        </w:rPr>
        <w:t xml:space="preserve">, а также </w:t>
      </w:r>
      <w:r w:rsidR="00120B04" w:rsidRPr="008B2FBE">
        <w:rPr>
          <w:sz w:val="24"/>
          <w:szCs w:val="24"/>
        </w:rPr>
        <w:t xml:space="preserve"> </w:t>
      </w:r>
      <w:r w:rsidR="008C5FC0" w:rsidRPr="008B2FBE">
        <w:rPr>
          <w:b/>
          <w:sz w:val="24"/>
          <w:szCs w:val="24"/>
        </w:rPr>
        <w:t>а также для установки (замены) прибора учета в случаях, установленных законодательством РФ</w:t>
      </w:r>
      <w:r w:rsidR="008C5FC0" w:rsidRPr="008B2FBE">
        <w:rPr>
          <w:sz w:val="24"/>
          <w:szCs w:val="24"/>
        </w:rPr>
        <w:t>;</w:t>
      </w:r>
    </w:p>
    <w:p w:rsidR="001D6E74" w:rsidRPr="008B2FBE" w:rsidRDefault="001D6E74" w:rsidP="00967C27">
      <w:pPr>
        <w:pStyle w:val="a1"/>
        <w:ind w:firstLine="851"/>
        <w:rPr>
          <w:sz w:val="24"/>
          <w:szCs w:val="24"/>
        </w:rPr>
      </w:pPr>
      <w:r w:rsidRPr="008B2FBE">
        <w:rPr>
          <w:sz w:val="24"/>
          <w:szCs w:val="24"/>
        </w:rPr>
        <w:t xml:space="preserve">соблюдать установленный </w:t>
      </w:r>
      <w:r w:rsidR="000945D5" w:rsidRPr="008B2FBE">
        <w:rPr>
          <w:sz w:val="24"/>
          <w:szCs w:val="24"/>
        </w:rPr>
        <w:t>а</w:t>
      </w:r>
      <w:r w:rsidRPr="008B2FBE">
        <w:rPr>
          <w:sz w:val="24"/>
          <w:szCs w:val="24"/>
        </w:rPr>
        <w:t>ктом согласования технологической и (или) аварийной брони режим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1F7E39" w:rsidRPr="008B2FBE" w:rsidRDefault="00F21171" w:rsidP="00967C27">
      <w:pPr>
        <w:pStyle w:val="a1"/>
        <w:ind w:firstLine="851"/>
        <w:rPr>
          <w:sz w:val="24"/>
          <w:szCs w:val="24"/>
        </w:rPr>
      </w:pPr>
      <w:bookmarkStart w:id="8" w:name="_Ref331687059"/>
      <w:r w:rsidRPr="008B2FBE">
        <w:rPr>
          <w:sz w:val="24"/>
          <w:szCs w:val="24"/>
        </w:rPr>
        <w:t>о</w:t>
      </w:r>
      <w:r w:rsidR="001F7E39" w:rsidRPr="008B2FBE">
        <w:rPr>
          <w:sz w:val="24"/>
          <w:szCs w:val="24"/>
        </w:rPr>
        <w:t>беспечи</w:t>
      </w:r>
      <w:r w:rsidR="00000B4A" w:rsidRPr="008B2FBE">
        <w:rPr>
          <w:sz w:val="24"/>
          <w:szCs w:val="24"/>
        </w:rPr>
        <w:t>ва</w:t>
      </w:r>
      <w:r w:rsidR="001F7E39" w:rsidRPr="008B2FBE">
        <w:rPr>
          <w:sz w:val="24"/>
          <w:szCs w:val="24"/>
        </w:rPr>
        <w:t xml:space="preserve">ть соблюдение установленного в приложении № </w:t>
      </w:r>
      <w:r w:rsidR="00991360" w:rsidRPr="008B2FBE">
        <w:rPr>
          <w:sz w:val="24"/>
          <w:szCs w:val="24"/>
        </w:rPr>
        <w:t>5</w:t>
      </w:r>
      <w:r w:rsidR="001F7E39" w:rsidRPr="008B2FBE">
        <w:rPr>
          <w:sz w:val="24"/>
          <w:szCs w:val="24"/>
        </w:rPr>
        <w:t xml:space="preserve"> к настоящему Договору, в соответствии с законодательством </w:t>
      </w:r>
      <w:r w:rsidR="0064637A" w:rsidRPr="008B2FBE">
        <w:rPr>
          <w:sz w:val="24"/>
          <w:szCs w:val="24"/>
        </w:rPr>
        <w:t>Российской Федерации</w:t>
      </w:r>
      <w:r w:rsidR="00000B4A" w:rsidRPr="008B2FBE">
        <w:rPr>
          <w:sz w:val="24"/>
          <w:szCs w:val="24"/>
        </w:rPr>
        <w:t>,</w:t>
      </w:r>
      <w:r w:rsidR="001F7E39" w:rsidRPr="008B2FBE">
        <w:rPr>
          <w:sz w:val="24"/>
          <w:szCs w:val="24"/>
        </w:rPr>
        <w:t xml:space="preserve"> порядка взаимодействия Сторон в процессе учета электрической энергии (мощности) с использованием приборов учета, в том числе в части:</w:t>
      </w:r>
      <w:bookmarkEnd w:id="8"/>
    </w:p>
    <w:p w:rsidR="001F7E39" w:rsidRPr="008B2FBE" w:rsidRDefault="001F7E39" w:rsidP="00967C27">
      <w:pPr>
        <w:pStyle w:val="-"/>
        <w:ind w:firstLine="851"/>
        <w:rPr>
          <w:sz w:val="24"/>
          <w:szCs w:val="24"/>
        </w:rPr>
      </w:pPr>
      <w:r w:rsidRPr="008B2FBE">
        <w:rPr>
          <w:sz w:val="24"/>
          <w:szCs w:val="24"/>
        </w:rPr>
        <w:t>допуска установленного прибора учета в эксплуатацию;</w:t>
      </w:r>
    </w:p>
    <w:p w:rsidR="001F7E39" w:rsidRPr="008B2FBE" w:rsidRDefault="001F7E39" w:rsidP="00967C27">
      <w:pPr>
        <w:pStyle w:val="-"/>
        <w:ind w:firstLine="851"/>
        <w:rPr>
          <w:sz w:val="24"/>
          <w:szCs w:val="24"/>
        </w:rPr>
      </w:pPr>
      <w:r w:rsidRPr="008B2FBE">
        <w:rPr>
          <w:sz w:val="24"/>
          <w:szCs w:val="24"/>
        </w:rPr>
        <w:t>определения прибора учета, по которому осуществляются расчеты за оказанные услуги по передаче электрической энергии;</w:t>
      </w:r>
    </w:p>
    <w:p w:rsidR="001F7E39" w:rsidRPr="008B2FBE" w:rsidRDefault="001F7E39" w:rsidP="00967C27">
      <w:pPr>
        <w:pStyle w:val="-"/>
        <w:ind w:firstLine="851"/>
        <w:rPr>
          <w:sz w:val="24"/>
          <w:szCs w:val="24"/>
        </w:rPr>
      </w:pPr>
      <w:r w:rsidRPr="008B2FBE">
        <w:rPr>
          <w:sz w:val="24"/>
          <w:szCs w:val="24"/>
        </w:rPr>
        <w:t>эксплуатации прибора учета, в том числе обеспечение поверки прибора учета по истечении установленного для него межповерочного интервала;</w:t>
      </w:r>
    </w:p>
    <w:p w:rsidR="001F7E39" w:rsidRPr="008B2FBE" w:rsidRDefault="001F7E39" w:rsidP="00967C27">
      <w:pPr>
        <w:pStyle w:val="-"/>
        <w:ind w:firstLine="851"/>
        <w:rPr>
          <w:sz w:val="24"/>
          <w:szCs w:val="24"/>
        </w:rPr>
      </w:pPr>
      <w:r w:rsidRPr="008B2FBE">
        <w:rPr>
          <w:sz w:val="24"/>
          <w:szCs w:val="24"/>
        </w:rPr>
        <w:t>восстановления учета в случае выхода из строя или утраты</w:t>
      </w:r>
      <w:r w:rsidR="008C5FC0" w:rsidRPr="008B2FBE">
        <w:rPr>
          <w:sz w:val="24"/>
          <w:szCs w:val="24"/>
        </w:rPr>
        <w:t xml:space="preserve"> прибора учета;</w:t>
      </w:r>
    </w:p>
    <w:p w:rsidR="001F7E39" w:rsidRPr="008B2FBE" w:rsidRDefault="001F7E39" w:rsidP="00967C27">
      <w:pPr>
        <w:pStyle w:val="-"/>
        <w:ind w:firstLine="851"/>
        <w:rPr>
          <w:sz w:val="24"/>
          <w:szCs w:val="24"/>
        </w:rPr>
      </w:pPr>
      <w:r w:rsidRPr="008B2FBE">
        <w:rPr>
          <w:sz w:val="24"/>
          <w:szCs w:val="24"/>
        </w:rPr>
        <w:t xml:space="preserve">передачи данных приборов учета, </w:t>
      </w:r>
      <w:r w:rsidR="008C5FC0" w:rsidRPr="008B2FBE">
        <w:rPr>
          <w:sz w:val="24"/>
          <w:szCs w:val="24"/>
        </w:rPr>
        <w:t>если по условиям договора такая обязанность возложена на потребителя услуг;</w:t>
      </w:r>
    </w:p>
    <w:p w:rsidR="001F7E39" w:rsidRPr="008B2FBE" w:rsidRDefault="001F7E39" w:rsidP="00967C27">
      <w:pPr>
        <w:pStyle w:val="-"/>
        <w:ind w:firstLine="851"/>
        <w:rPr>
          <w:sz w:val="24"/>
          <w:szCs w:val="24"/>
        </w:rPr>
      </w:pPr>
      <w:r w:rsidRPr="008B2FBE">
        <w:rPr>
          <w:sz w:val="24"/>
          <w:szCs w:val="24"/>
        </w:rPr>
        <w:t>с</w:t>
      </w:r>
      <w:r w:rsidR="008C5FC0" w:rsidRPr="008B2FBE">
        <w:rPr>
          <w:sz w:val="24"/>
          <w:szCs w:val="24"/>
        </w:rPr>
        <w:t>ообщения о выходе прибора учета (измерительного комплекса, измерительных трансформаторов) из эксплуатации.</w:t>
      </w:r>
    </w:p>
    <w:p w:rsidR="00290E0E" w:rsidRPr="008B2FBE" w:rsidRDefault="00290E0E" w:rsidP="00967C27">
      <w:pPr>
        <w:pStyle w:val="a1"/>
        <w:ind w:firstLine="851"/>
        <w:rPr>
          <w:sz w:val="24"/>
          <w:szCs w:val="24"/>
        </w:rPr>
      </w:pPr>
      <w:r w:rsidRPr="008B2FBE">
        <w:rPr>
          <w:sz w:val="24"/>
          <w:szCs w:val="24"/>
        </w:rPr>
        <w:t>производить замеры на энергопринимающих устройствах (объектах электроэнергетики) и предоставлять Исполнителю (ТСО)  информацию о результатах проведенных замеров в течение 3 рабочих дней с даты проведения соответствующего замера, кроме случаев наличия у Потребителя системы учета, удаленный доступ к данным которой предоставлен Исполнителю (ТСО), при получении от Исполнителя (ТСО)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9B01E0" w:rsidRPr="008B2FBE" w:rsidRDefault="009B01E0" w:rsidP="00967C27">
      <w:pPr>
        <w:pStyle w:val="a1"/>
        <w:ind w:firstLine="851"/>
        <w:rPr>
          <w:sz w:val="24"/>
          <w:szCs w:val="24"/>
        </w:rPr>
      </w:pPr>
      <w:r w:rsidRPr="008B2FBE">
        <w:rPr>
          <w:sz w:val="24"/>
          <w:szCs w:val="24"/>
        </w:rPr>
        <w:t>предостав</w:t>
      </w:r>
      <w:r w:rsidR="00690554" w:rsidRPr="008B2FBE">
        <w:rPr>
          <w:sz w:val="24"/>
          <w:szCs w:val="24"/>
        </w:rPr>
        <w:t>ля</w:t>
      </w:r>
      <w:r w:rsidRPr="008B2FBE">
        <w:rPr>
          <w:sz w:val="24"/>
          <w:szCs w:val="24"/>
        </w:rPr>
        <w:t xml:space="preserve">ть проект </w:t>
      </w:r>
      <w:r w:rsidR="00A725D4" w:rsidRPr="008B2FBE">
        <w:rPr>
          <w:sz w:val="24"/>
          <w:szCs w:val="24"/>
        </w:rPr>
        <w:t>а</w:t>
      </w:r>
      <w:r w:rsidRPr="008B2FBE">
        <w:rPr>
          <w:sz w:val="24"/>
          <w:szCs w:val="24"/>
        </w:rPr>
        <w:t xml:space="preserve">кта согласования технологической и (или) аварийной брони в адрес Исполнителя (ТСО) в течение 30 дней с даты заключения договора, если на эту дату у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8" w:history="1">
        <w:r w:rsidRPr="008B2FBE">
          <w:rPr>
            <w:sz w:val="24"/>
            <w:szCs w:val="24"/>
          </w:rPr>
          <w:t>приложении</w:t>
        </w:r>
      </w:hyperlink>
      <w:r w:rsidRPr="008B2FBE">
        <w:rPr>
          <w:sz w:val="24"/>
          <w:szCs w:val="24"/>
        </w:rPr>
        <w:t xml:space="preserve"> к Правилам полного и (или) частичного ограничения режима потребления электрической энергии, </w:t>
      </w:r>
      <w:r w:rsidR="000C2CE0" w:rsidRPr="008B2FBE">
        <w:rPr>
          <w:sz w:val="24"/>
          <w:szCs w:val="24"/>
        </w:rPr>
        <w:t xml:space="preserve">утвержденным </w:t>
      </w:r>
      <w:r w:rsidRPr="008B2FBE">
        <w:rPr>
          <w:sz w:val="24"/>
          <w:szCs w:val="24"/>
        </w:rPr>
        <w:t xml:space="preserve">постановлением Правительства </w:t>
      </w:r>
      <w:r w:rsidR="0064637A" w:rsidRPr="008B2FBE">
        <w:rPr>
          <w:sz w:val="24"/>
          <w:szCs w:val="24"/>
        </w:rPr>
        <w:t>Российской Федерации</w:t>
      </w:r>
      <w:r w:rsidRPr="008B2FBE">
        <w:rPr>
          <w:sz w:val="24"/>
          <w:szCs w:val="24"/>
        </w:rPr>
        <w:t xml:space="preserve"> от 04.05.2012 №</w:t>
      </w:r>
      <w:r w:rsidR="00690554" w:rsidRPr="008B2FBE">
        <w:rPr>
          <w:sz w:val="24"/>
          <w:szCs w:val="24"/>
        </w:rPr>
        <w:t xml:space="preserve"> </w:t>
      </w:r>
      <w:r w:rsidRPr="008B2FBE">
        <w:rPr>
          <w:sz w:val="24"/>
          <w:szCs w:val="24"/>
        </w:rPr>
        <w:t xml:space="preserve">442, отсутствовал </w:t>
      </w:r>
      <w:r w:rsidR="00A725D4" w:rsidRPr="008B2FBE">
        <w:rPr>
          <w:sz w:val="24"/>
          <w:szCs w:val="24"/>
        </w:rPr>
        <w:t>а</w:t>
      </w:r>
      <w:r w:rsidRPr="008B2FBE">
        <w:rPr>
          <w:sz w:val="24"/>
          <w:szCs w:val="24"/>
        </w:rPr>
        <w:t xml:space="preserve">кт согласования технологической и (или) аварийной брони, или в течение 30 дней с даты возникновения установленных законодательством </w:t>
      </w:r>
      <w:r w:rsidR="0064637A" w:rsidRPr="008B2FBE">
        <w:rPr>
          <w:sz w:val="24"/>
          <w:szCs w:val="24"/>
        </w:rPr>
        <w:t>Российской Федерации</w:t>
      </w:r>
      <w:r w:rsidRPr="008B2FBE">
        <w:rPr>
          <w:sz w:val="24"/>
          <w:szCs w:val="24"/>
        </w:rPr>
        <w:t xml:space="preserve"> оснований для изменения такого акта</w:t>
      </w:r>
      <w:r w:rsidR="00C26317" w:rsidRPr="008B2FBE">
        <w:rPr>
          <w:sz w:val="24"/>
          <w:szCs w:val="24"/>
        </w:rPr>
        <w:t>.</w:t>
      </w:r>
    </w:p>
    <w:p w:rsidR="003D22BE" w:rsidRPr="008B2FBE" w:rsidRDefault="003D22BE" w:rsidP="00967C27">
      <w:pPr>
        <w:pStyle w:val="aff"/>
        <w:ind w:firstLine="851"/>
        <w:rPr>
          <w:sz w:val="24"/>
          <w:szCs w:val="24"/>
        </w:rPr>
      </w:pPr>
      <w:r w:rsidRPr="008B2FBE">
        <w:rPr>
          <w:sz w:val="24"/>
          <w:szCs w:val="24"/>
        </w:rPr>
        <w:t xml:space="preserve">В случае если Потребителем </w:t>
      </w:r>
      <w:r w:rsidR="000945D5" w:rsidRPr="008B2FBE">
        <w:rPr>
          <w:sz w:val="24"/>
          <w:szCs w:val="24"/>
        </w:rPr>
        <w:t>а</w:t>
      </w:r>
      <w:r w:rsidRPr="008B2FBE">
        <w:rPr>
          <w:sz w:val="24"/>
          <w:szCs w:val="24"/>
        </w:rPr>
        <w:t>кт согласования технологической и (или) аварийной брони предоставлен Заказчику, последний обязан в течение 3 (трех) рабочих дней</w:t>
      </w:r>
      <w:r w:rsidR="00936E76" w:rsidRPr="008B2FBE">
        <w:rPr>
          <w:sz w:val="24"/>
          <w:szCs w:val="24"/>
        </w:rPr>
        <w:t xml:space="preserve"> </w:t>
      </w:r>
      <w:r w:rsidR="000C2CE0" w:rsidRPr="008B2FBE">
        <w:rPr>
          <w:sz w:val="24"/>
          <w:szCs w:val="24"/>
        </w:rPr>
        <w:t xml:space="preserve">с момента получения указанного акта </w:t>
      </w:r>
      <w:r w:rsidR="00936E76" w:rsidRPr="008B2FBE">
        <w:rPr>
          <w:sz w:val="24"/>
          <w:szCs w:val="24"/>
        </w:rPr>
        <w:t xml:space="preserve">представить </w:t>
      </w:r>
      <w:r w:rsidR="000C2CE0" w:rsidRPr="008B2FBE">
        <w:rPr>
          <w:sz w:val="24"/>
          <w:szCs w:val="24"/>
        </w:rPr>
        <w:t>его</w:t>
      </w:r>
      <w:r w:rsidR="00936E76" w:rsidRPr="008B2FBE">
        <w:rPr>
          <w:sz w:val="24"/>
          <w:szCs w:val="24"/>
        </w:rPr>
        <w:t xml:space="preserve"> Исполнителю (ТСО)</w:t>
      </w:r>
      <w:r w:rsidR="00C26317" w:rsidRPr="008B2FBE">
        <w:rPr>
          <w:sz w:val="24"/>
          <w:szCs w:val="24"/>
        </w:rPr>
        <w:t>;</w:t>
      </w:r>
    </w:p>
    <w:p w:rsidR="00765BEC" w:rsidRPr="008B2FBE" w:rsidRDefault="00290E0E" w:rsidP="00765BEC">
      <w:pPr>
        <w:pStyle w:val="a1"/>
        <w:ind w:firstLine="851"/>
        <w:rPr>
          <w:sz w:val="24"/>
          <w:szCs w:val="24"/>
        </w:rPr>
      </w:pPr>
      <w:r w:rsidRPr="008B2FBE">
        <w:rPr>
          <w:sz w:val="24"/>
          <w:szCs w:val="24"/>
        </w:rPr>
        <w:lastRenderedPageBreak/>
        <w:t xml:space="preserve"> </w:t>
      </w:r>
      <w:r w:rsidR="00C504C7" w:rsidRPr="008B2FBE">
        <w:rPr>
          <w:sz w:val="24"/>
          <w:szCs w:val="24"/>
        </w:rPr>
        <w:t>п</w:t>
      </w:r>
      <w:r w:rsidR="00753CFD" w:rsidRPr="008B2FBE">
        <w:rPr>
          <w:sz w:val="24"/>
          <w:szCs w:val="24"/>
        </w:rPr>
        <w:t xml:space="preserve">редставлять Исполнителю (ТСО) </w:t>
      </w:r>
      <w:r w:rsidR="0099300A" w:rsidRPr="008B2FBE">
        <w:rPr>
          <w:sz w:val="24"/>
          <w:szCs w:val="24"/>
        </w:rPr>
        <w:t>с использованием телефонной связи, электронной почты или иным способом, позволяющим подтвердить факт получения показания расчетных приборов учета</w:t>
      </w:r>
      <w:r w:rsidR="00765BEC" w:rsidRPr="008B2FBE">
        <w:rPr>
          <w:sz w:val="24"/>
          <w:szCs w:val="24"/>
        </w:rPr>
        <w:t>,</w:t>
      </w:r>
      <w:r w:rsidR="0099300A" w:rsidRPr="008B2FBE">
        <w:rPr>
          <w:sz w:val="24"/>
          <w:szCs w:val="24"/>
        </w:rPr>
        <w:t xml:space="preserve"> </w:t>
      </w:r>
      <w:r w:rsidR="00765BEC" w:rsidRPr="008B2FBE">
        <w:rPr>
          <w:sz w:val="24"/>
          <w:szCs w:val="24"/>
        </w:rPr>
        <w:t>в том числе почасовые объемы потребления электрической энергии, до окончания 1-го дня месяца, следующего за расчетным периодом, а также в письменной форме в виде акта снятия показаний расчетных приборов учета в течение 3 рабочих дней;</w:t>
      </w:r>
    </w:p>
    <w:p w:rsidR="00815729" w:rsidRPr="008B2FBE" w:rsidRDefault="00C504C7" w:rsidP="00967C27">
      <w:pPr>
        <w:pStyle w:val="a1"/>
        <w:ind w:firstLine="851"/>
        <w:rPr>
          <w:sz w:val="24"/>
          <w:szCs w:val="24"/>
        </w:rPr>
      </w:pPr>
      <w:r w:rsidRPr="008B2FBE">
        <w:rPr>
          <w:sz w:val="24"/>
          <w:szCs w:val="24"/>
        </w:rPr>
        <w:t>о</w:t>
      </w:r>
      <w:r w:rsidR="00B25679" w:rsidRPr="008B2FBE">
        <w:rPr>
          <w:sz w:val="24"/>
          <w:szCs w:val="24"/>
        </w:rPr>
        <w:t xml:space="preserve">беспечивать </w:t>
      </w:r>
      <w:r w:rsidR="00815729" w:rsidRPr="008B2FBE">
        <w:rPr>
          <w:sz w:val="24"/>
          <w:szCs w:val="24"/>
        </w:rPr>
        <w:t>эксплуатацию установленного и допущенно</w:t>
      </w:r>
      <w:r w:rsidR="00765BEC" w:rsidRPr="008B2FBE">
        <w:rPr>
          <w:sz w:val="24"/>
          <w:szCs w:val="24"/>
        </w:rPr>
        <w:t>го в эксплуатацию прибора учета в случаях, установленных законодательством РФ;</w:t>
      </w:r>
    </w:p>
    <w:p w:rsidR="006006D0" w:rsidRPr="008B2FBE" w:rsidRDefault="00A67A50" w:rsidP="00967C27">
      <w:pPr>
        <w:pStyle w:val="a1"/>
        <w:ind w:firstLine="851"/>
        <w:rPr>
          <w:sz w:val="24"/>
          <w:szCs w:val="24"/>
        </w:rPr>
      </w:pPr>
      <w:bookmarkStart w:id="9" w:name="_Ref331687127"/>
      <w:r w:rsidRPr="008B2FBE">
        <w:rPr>
          <w:sz w:val="24"/>
          <w:szCs w:val="24"/>
        </w:rPr>
        <w:t>о</w:t>
      </w:r>
      <w:r w:rsidR="00043775" w:rsidRPr="008B2FBE">
        <w:rPr>
          <w:sz w:val="24"/>
          <w:szCs w:val="24"/>
        </w:rPr>
        <w:t>беспечи</w:t>
      </w:r>
      <w:r w:rsidR="00C26317" w:rsidRPr="008B2FBE">
        <w:rPr>
          <w:sz w:val="24"/>
          <w:szCs w:val="24"/>
        </w:rPr>
        <w:t>ва</w:t>
      </w:r>
      <w:r w:rsidR="00043775" w:rsidRPr="008B2FBE">
        <w:rPr>
          <w:sz w:val="24"/>
          <w:szCs w:val="24"/>
        </w:rPr>
        <w:t>ть сохранность и целостность установленных в границах объектов энергопринимающих устройств Потребителя приборов учета</w:t>
      </w:r>
      <w:r w:rsidR="000D773E" w:rsidRPr="008B2FBE">
        <w:rPr>
          <w:sz w:val="24"/>
          <w:szCs w:val="24"/>
        </w:rPr>
        <w:t>,</w:t>
      </w:r>
      <w:r w:rsidR="00043775" w:rsidRPr="008B2FBE">
        <w:rPr>
          <w:sz w:val="24"/>
          <w:szCs w:val="24"/>
        </w:rPr>
        <w:t xml:space="preserve"> </w:t>
      </w:r>
      <w:r w:rsidR="006006D0" w:rsidRPr="008B2FBE">
        <w:rPr>
          <w:b/>
          <w:sz w:val="24"/>
          <w:szCs w:val="24"/>
        </w:rPr>
        <w:t>а также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w:t>
      </w:r>
      <w:r w:rsidR="006006D0" w:rsidRPr="008B2FBE">
        <w:rPr>
          <w:sz w:val="24"/>
          <w:szCs w:val="24"/>
        </w:rPr>
        <w:t xml:space="preserve">, а также пломб и (или) знаков визуального контроля, снятие и хранение их показаний, своевременную их замену; </w:t>
      </w:r>
      <w:bookmarkEnd w:id="9"/>
    </w:p>
    <w:p w:rsidR="00D6205D" w:rsidRPr="008B2FBE" w:rsidRDefault="00C504C7" w:rsidP="00967C27">
      <w:pPr>
        <w:pStyle w:val="a1"/>
        <w:ind w:firstLine="851"/>
        <w:rPr>
          <w:sz w:val="24"/>
          <w:szCs w:val="24"/>
        </w:rPr>
      </w:pPr>
      <w:r w:rsidRPr="008B2FBE">
        <w:rPr>
          <w:sz w:val="24"/>
          <w:szCs w:val="24"/>
        </w:rPr>
        <w:t>н</w:t>
      </w:r>
      <w:r w:rsidR="0075135F" w:rsidRPr="008B2FBE">
        <w:rPr>
          <w:sz w:val="24"/>
          <w:szCs w:val="24"/>
        </w:rPr>
        <w:t xml:space="preserve">езамедлительно сообщать </w:t>
      </w:r>
      <w:r w:rsidR="00DD287F" w:rsidRPr="008B2FBE">
        <w:rPr>
          <w:sz w:val="24"/>
          <w:szCs w:val="24"/>
        </w:rPr>
        <w:t>И</w:t>
      </w:r>
      <w:r w:rsidR="0075135F" w:rsidRPr="008B2FBE">
        <w:rPr>
          <w:sz w:val="24"/>
          <w:szCs w:val="24"/>
        </w:rPr>
        <w:t xml:space="preserve">сполнителю </w:t>
      </w:r>
      <w:r w:rsidR="00DD287F" w:rsidRPr="008B2FBE">
        <w:rPr>
          <w:sz w:val="24"/>
          <w:szCs w:val="24"/>
        </w:rPr>
        <w:t>(</w:t>
      </w:r>
      <w:r w:rsidR="0075135F" w:rsidRPr="008B2FBE">
        <w:rPr>
          <w:sz w:val="24"/>
          <w:szCs w:val="24"/>
        </w:rPr>
        <w:t>ТСО</w:t>
      </w:r>
      <w:r w:rsidR="00DD287F" w:rsidRPr="008B2FBE">
        <w:rPr>
          <w:sz w:val="24"/>
          <w:szCs w:val="24"/>
        </w:rPr>
        <w:t xml:space="preserve">) обо всех дефектах или случаях отказов в работе </w:t>
      </w:r>
      <w:r w:rsidR="00490C57" w:rsidRPr="008B2FBE">
        <w:rPr>
          <w:sz w:val="24"/>
          <w:szCs w:val="24"/>
        </w:rPr>
        <w:t>средств учета</w:t>
      </w:r>
      <w:r w:rsidR="00DD287F" w:rsidRPr="008B2FBE">
        <w:rPr>
          <w:sz w:val="24"/>
          <w:szCs w:val="24"/>
        </w:rPr>
        <w:t xml:space="preserve"> электрической энергии</w:t>
      </w:r>
      <w:r w:rsidR="0075135F" w:rsidRPr="008B2FBE">
        <w:rPr>
          <w:sz w:val="24"/>
          <w:szCs w:val="24"/>
        </w:rPr>
        <w:t xml:space="preserve">, </w:t>
      </w:r>
      <w:r w:rsidR="00DD287F" w:rsidRPr="008B2FBE">
        <w:rPr>
          <w:sz w:val="24"/>
          <w:szCs w:val="24"/>
        </w:rPr>
        <w:t>расположенных на объектах Потребителя</w:t>
      </w:r>
      <w:r w:rsidRPr="008B2FBE">
        <w:rPr>
          <w:sz w:val="24"/>
          <w:szCs w:val="24"/>
        </w:rPr>
        <w:t>;</w:t>
      </w:r>
      <w:r w:rsidR="003A64B1" w:rsidRPr="008B2FBE">
        <w:rPr>
          <w:sz w:val="24"/>
          <w:szCs w:val="24"/>
        </w:rPr>
        <w:t xml:space="preserve"> </w:t>
      </w:r>
    </w:p>
    <w:p w:rsidR="00D6205D" w:rsidRPr="008B2FBE" w:rsidRDefault="00C504C7" w:rsidP="00967C27">
      <w:pPr>
        <w:pStyle w:val="a1"/>
        <w:ind w:firstLine="851"/>
        <w:rPr>
          <w:sz w:val="24"/>
          <w:szCs w:val="24"/>
        </w:rPr>
      </w:pPr>
      <w:bookmarkStart w:id="10" w:name="_Ref331668464"/>
      <w:r w:rsidRPr="008B2FBE">
        <w:rPr>
          <w:sz w:val="24"/>
          <w:szCs w:val="24"/>
        </w:rPr>
        <w:t>о</w:t>
      </w:r>
      <w:r w:rsidR="009A6A92" w:rsidRPr="008B2FBE">
        <w:rPr>
          <w:sz w:val="24"/>
          <w:szCs w:val="24"/>
        </w:rPr>
        <w:t xml:space="preserve">существлять установку устройств, обеспечивающих регулирование реактивной мощности или оплату услуг по передаче электрической энергии с учетом соответствующего повышающего коэффициента (в том числе в составе конечного тарифа (цены) на электрическую энергию, поставляемую </w:t>
      </w:r>
      <w:r w:rsidR="00920796" w:rsidRPr="008B2FBE">
        <w:rPr>
          <w:sz w:val="24"/>
          <w:szCs w:val="24"/>
        </w:rPr>
        <w:t xml:space="preserve">Потребителю </w:t>
      </w:r>
      <w:r w:rsidR="009A6A92" w:rsidRPr="008B2FBE">
        <w:rPr>
          <w:sz w:val="24"/>
          <w:szCs w:val="24"/>
        </w:rPr>
        <w:t>по договору энергоснабжения</w:t>
      </w:r>
      <w:r w:rsidR="001706B2" w:rsidRPr="008B2FBE">
        <w:rPr>
          <w:sz w:val="24"/>
          <w:szCs w:val="24"/>
        </w:rPr>
        <w:t>)</w:t>
      </w:r>
      <w:r w:rsidR="009A6A92" w:rsidRPr="008B2FBE">
        <w:rPr>
          <w:sz w:val="24"/>
          <w:szCs w:val="24"/>
        </w:rPr>
        <w:t xml:space="preserve">, в случае </w:t>
      </w:r>
      <w:r w:rsidR="00D6205D" w:rsidRPr="008B2FBE">
        <w:rPr>
          <w:sz w:val="24"/>
          <w:szCs w:val="24"/>
        </w:rPr>
        <w:t xml:space="preserve">несоблюдения установленных </w:t>
      </w:r>
      <w:r w:rsidR="001706B2" w:rsidRPr="008B2FBE">
        <w:rPr>
          <w:sz w:val="24"/>
          <w:szCs w:val="24"/>
        </w:rPr>
        <w:t>Д</w:t>
      </w:r>
      <w:r w:rsidR="00D6205D" w:rsidRPr="008B2FBE">
        <w:rPr>
          <w:sz w:val="24"/>
          <w:szCs w:val="24"/>
        </w:rPr>
        <w:t>оговором значений соотношения потребления активной и реактивной мощности, кроме случаев, когда это явилось следствием выполнения диспетчерских команд или распоряжений субъекта оперативно-диспетчерского управления</w:t>
      </w:r>
      <w:r w:rsidR="001706B2" w:rsidRPr="008B2FBE">
        <w:rPr>
          <w:sz w:val="24"/>
          <w:szCs w:val="24"/>
        </w:rPr>
        <w:t>,</w:t>
      </w:r>
      <w:r w:rsidR="00D6205D" w:rsidRPr="008B2FBE">
        <w:rPr>
          <w:sz w:val="24"/>
          <w:szCs w:val="24"/>
        </w:rPr>
        <w:t xml:space="preserve"> либо осуществлялось по соглашению с Исполнителем</w:t>
      </w:r>
      <w:r w:rsidR="00617CEE" w:rsidRPr="008B2FBE">
        <w:rPr>
          <w:sz w:val="24"/>
          <w:szCs w:val="24"/>
        </w:rPr>
        <w:t xml:space="preserve"> (ТСО)</w:t>
      </w:r>
      <w:r w:rsidRPr="008B2FBE">
        <w:rPr>
          <w:sz w:val="24"/>
          <w:szCs w:val="24"/>
        </w:rPr>
        <w:t>;</w:t>
      </w:r>
      <w:bookmarkEnd w:id="10"/>
    </w:p>
    <w:p w:rsidR="00D6205D" w:rsidRPr="008B2FBE" w:rsidRDefault="00C504C7" w:rsidP="00967C27">
      <w:pPr>
        <w:pStyle w:val="a1"/>
        <w:ind w:firstLine="851"/>
        <w:rPr>
          <w:sz w:val="24"/>
          <w:szCs w:val="24"/>
        </w:rPr>
      </w:pPr>
      <w:bookmarkStart w:id="11" w:name="_Ref331668484"/>
      <w:r w:rsidRPr="008B2FBE">
        <w:rPr>
          <w:sz w:val="24"/>
          <w:szCs w:val="24"/>
        </w:rPr>
        <w:t>к</w:t>
      </w:r>
      <w:r w:rsidR="001706B2" w:rsidRPr="008B2FBE">
        <w:rPr>
          <w:sz w:val="24"/>
          <w:szCs w:val="24"/>
        </w:rPr>
        <w:t>омпенсировать убытки, возникающие у Исполнителя (ТСО) или третьих лиц в связи с нарушением установленных значений соотношения потребления активной и реактивной мощности в соответствии с гражданским законод</w:t>
      </w:r>
      <w:r w:rsidRPr="008B2FBE">
        <w:rPr>
          <w:sz w:val="24"/>
          <w:szCs w:val="24"/>
        </w:rPr>
        <w:t>ательством Российской Федерации</w:t>
      </w:r>
      <w:r w:rsidR="00472CDE" w:rsidRPr="008B2FBE">
        <w:rPr>
          <w:sz w:val="24"/>
          <w:szCs w:val="24"/>
        </w:rPr>
        <w:t>.</w:t>
      </w:r>
      <w:bookmarkEnd w:id="11"/>
    </w:p>
    <w:p w:rsidR="00D6205D" w:rsidRPr="008B2FBE" w:rsidRDefault="00D6205D" w:rsidP="00967C27">
      <w:pPr>
        <w:pStyle w:val="aff"/>
        <w:ind w:firstLine="851"/>
        <w:rPr>
          <w:sz w:val="24"/>
          <w:szCs w:val="24"/>
        </w:rPr>
      </w:pPr>
      <w:r w:rsidRPr="008B2FBE">
        <w:rPr>
          <w:sz w:val="24"/>
          <w:szCs w:val="24"/>
        </w:rPr>
        <w:t>Подпункт</w:t>
      </w:r>
      <w:r w:rsidR="001706B2" w:rsidRPr="008B2FBE">
        <w:rPr>
          <w:sz w:val="24"/>
          <w:szCs w:val="24"/>
        </w:rPr>
        <w:t xml:space="preserve">ы </w:t>
      </w:r>
      <w:r w:rsidR="00472CDE" w:rsidRPr="008B2FBE">
        <w:rPr>
          <w:sz w:val="24"/>
          <w:szCs w:val="24"/>
        </w:rPr>
        <w:t>«</w:t>
      </w:r>
      <w:r w:rsidR="005E036E" w:rsidRPr="008B2FBE">
        <w:rPr>
          <w:sz w:val="24"/>
          <w:szCs w:val="24"/>
        </w:rPr>
        <w:fldChar w:fldCharType="begin"/>
      </w:r>
      <w:r w:rsidR="00FA62AA" w:rsidRPr="008B2FBE">
        <w:rPr>
          <w:sz w:val="24"/>
          <w:szCs w:val="24"/>
        </w:rPr>
        <w:instrText xml:space="preserve"> REF _Ref331668464 \r \h </w:instrText>
      </w:r>
      <w:r w:rsidR="00697CB7" w:rsidRPr="008B2FBE">
        <w:rPr>
          <w:sz w:val="24"/>
          <w:szCs w:val="24"/>
        </w:rPr>
        <w:instrText xml:space="preserve"> \* MERGEFORMAT </w:instrText>
      </w:r>
      <w:r w:rsidR="005E036E" w:rsidRPr="008B2FBE">
        <w:rPr>
          <w:sz w:val="24"/>
          <w:szCs w:val="24"/>
        </w:rPr>
      </w:r>
      <w:r w:rsidR="005E036E" w:rsidRPr="008B2FBE">
        <w:rPr>
          <w:sz w:val="24"/>
          <w:szCs w:val="24"/>
        </w:rPr>
        <w:fldChar w:fldCharType="separate"/>
      </w:r>
      <w:r w:rsidR="00CD27F7" w:rsidRPr="008B2FBE">
        <w:rPr>
          <w:sz w:val="24"/>
          <w:szCs w:val="24"/>
        </w:rPr>
        <w:t>ф)</w:t>
      </w:r>
      <w:r w:rsidR="005E036E" w:rsidRPr="008B2FBE">
        <w:rPr>
          <w:sz w:val="24"/>
          <w:szCs w:val="24"/>
        </w:rPr>
        <w:fldChar w:fldCharType="end"/>
      </w:r>
      <w:r w:rsidR="00472CDE" w:rsidRPr="008B2FBE">
        <w:rPr>
          <w:sz w:val="24"/>
          <w:szCs w:val="24"/>
        </w:rPr>
        <w:t>»</w:t>
      </w:r>
      <w:r w:rsidR="001706B2" w:rsidRPr="008B2FBE">
        <w:rPr>
          <w:sz w:val="24"/>
          <w:szCs w:val="24"/>
        </w:rPr>
        <w:t xml:space="preserve"> и </w:t>
      </w:r>
      <w:r w:rsidR="00472CDE" w:rsidRPr="008B2FBE">
        <w:rPr>
          <w:sz w:val="24"/>
          <w:szCs w:val="24"/>
        </w:rPr>
        <w:t>«</w:t>
      </w:r>
      <w:r w:rsidR="005E036E" w:rsidRPr="008B2FBE">
        <w:rPr>
          <w:sz w:val="24"/>
          <w:szCs w:val="24"/>
        </w:rPr>
        <w:fldChar w:fldCharType="begin"/>
      </w:r>
      <w:r w:rsidR="00FA62AA" w:rsidRPr="008B2FBE">
        <w:rPr>
          <w:sz w:val="24"/>
          <w:szCs w:val="24"/>
        </w:rPr>
        <w:instrText xml:space="preserve"> REF _Ref331668484 \r \h </w:instrText>
      </w:r>
      <w:r w:rsidR="00697CB7" w:rsidRPr="008B2FBE">
        <w:rPr>
          <w:sz w:val="24"/>
          <w:szCs w:val="24"/>
        </w:rPr>
        <w:instrText xml:space="preserve"> \* MERGEFORMAT </w:instrText>
      </w:r>
      <w:r w:rsidR="005E036E" w:rsidRPr="008B2FBE">
        <w:rPr>
          <w:sz w:val="24"/>
          <w:szCs w:val="24"/>
        </w:rPr>
      </w:r>
      <w:r w:rsidR="005E036E" w:rsidRPr="008B2FBE">
        <w:rPr>
          <w:sz w:val="24"/>
          <w:szCs w:val="24"/>
        </w:rPr>
        <w:fldChar w:fldCharType="separate"/>
      </w:r>
      <w:r w:rsidR="00CD27F7" w:rsidRPr="008B2FBE">
        <w:rPr>
          <w:sz w:val="24"/>
          <w:szCs w:val="24"/>
        </w:rPr>
        <w:t>х)</w:t>
      </w:r>
      <w:r w:rsidR="005E036E" w:rsidRPr="008B2FBE">
        <w:rPr>
          <w:sz w:val="24"/>
          <w:szCs w:val="24"/>
        </w:rPr>
        <w:fldChar w:fldCharType="end"/>
      </w:r>
      <w:r w:rsidR="00472CDE" w:rsidRPr="008B2FBE">
        <w:rPr>
          <w:sz w:val="24"/>
          <w:szCs w:val="24"/>
        </w:rPr>
        <w:t>»</w:t>
      </w:r>
      <w:r w:rsidR="00C504C7" w:rsidRPr="008B2FBE">
        <w:rPr>
          <w:sz w:val="24"/>
          <w:szCs w:val="24"/>
        </w:rPr>
        <w:t xml:space="preserve"> применяю</w:t>
      </w:r>
      <w:r w:rsidRPr="008B2FBE">
        <w:rPr>
          <w:sz w:val="24"/>
          <w:szCs w:val="24"/>
        </w:rPr>
        <w:t xml:space="preserve">тся в отношении </w:t>
      </w:r>
      <w:r w:rsidR="00C26145" w:rsidRPr="008B2FBE">
        <w:rPr>
          <w:sz w:val="24"/>
          <w:szCs w:val="24"/>
        </w:rPr>
        <w:t>П</w:t>
      </w:r>
      <w:r w:rsidRPr="008B2FBE">
        <w:rPr>
          <w:sz w:val="24"/>
          <w:szCs w:val="24"/>
        </w:rPr>
        <w:t xml:space="preserve">отребителей электрической энергии, </w:t>
      </w:r>
      <w:r w:rsidR="00612A59" w:rsidRPr="008B2FBE">
        <w:rPr>
          <w:sz w:val="24"/>
          <w:szCs w:val="24"/>
        </w:rPr>
        <w:t xml:space="preserve">максимальная </w:t>
      </w:r>
      <w:r w:rsidRPr="008B2FBE">
        <w:rPr>
          <w:sz w:val="24"/>
          <w:szCs w:val="24"/>
        </w:rPr>
        <w:t xml:space="preserve">мощность энергопринимающих устройств которых более 150 кВт (за исключением граждан-потребителей, использующих электрическую энергию для бытового потребления, и приравненных к ним в соответствии с нормативными правовыми актами в области государственного регулирования тарифов групп (категорий) </w:t>
      </w:r>
      <w:r w:rsidR="00C26145" w:rsidRPr="008B2FBE">
        <w:rPr>
          <w:sz w:val="24"/>
          <w:szCs w:val="24"/>
        </w:rPr>
        <w:t>П</w:t>
      </w:r>
      <w:r w:rsidRPr="008B2FBE">
        <w:rPr>
          <w:sz w:val="24"/>
          <w:szCs w:val="24"/>
        </w:rPr>
        <w:t>отребителей (покупателей), в том числе многоквартирных домов, садоводческих, огороднических, дачных и прочих некоммерческих объединений граждан</w:t>
      </w:r>
      <w:r w:rsidR="00C26145" w:rsidRPr="008B2FBE">
        <w:rPr>
          <w:sz w:val="24"/>
          <w:szCs w:val="24"/>
        </w:rPr>
        <w:t>)</w:t>
      </w:r>
      <w:r w:rsidRPr="008B2FBE">
        <w:rPr>
          <w:sz w:val="24"/>
          <w:szCs w:val="24"/>
        </w:rPr>
        <w:t>;</w:t>
      </w:r>
    </w:p>
    <w:p w:rsidR="00345EC0" w:rsidRPr="008B2FBE" w:rsidRDefault="00345EC0" w:rsidP="00967C27">
      <w:pPr>
        <w:pStyle w:val="a1"/>
        <w:ind w:firstLine="851"/>
        <w:rPr>
          <w:sz w:val="24"/>
          <w:szCs w:val="24"/>
        </w:rPr>
      </w:pPr>
      <w:r w:rsidRPr="008B2FBE">
        <w:rPr>
          <w:sz w:val="24"/>
          <w:szCs w:val="24"/>
        </w:rPr>
        <w:t>обеспечи</w:t>
      </w:r>
      <w:r w:rsidR="00472CDE" w:rsidRPr="008B2FBE">
        <w:rPr>
          <w:sz w:val="24"/>
          <w:szCs w:val="24"/>
        </w:rPr>
        <w:t>ва</w:t>
      </w:r>
      <w:r w:rsidRPr="008B2FBE">
        <w:rPr>
          <w:sz w:val="24"/>
          <w:szCs w:val="24"/>
        </w:rPr>
        <w:t>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D6205D" w:rsidRPr="008B2FBE" w:rsidRDefault="00C504C7" w:rsidP="00967C27">
      <w:pPr>
        <w:pStyle w:val="a1"/>
        <w:ind w:firstLine="851"/>
        <w:rPr>
          <w:sz w:val="24"/>
          <w:szCs w:val="24"/>
        </w:rPr>
      </w:pPr>
      <w:r w:rsidRPr="008B2FBE">
        <w:rPr>
          <w:sz w:val="24"/>
          <w:szCs w:val="24"/>
        </w:rPr>
        <w:t>о</w:t>
      </w:r>
      <w:r w:rsidR="00D6205D" w:rsidRPr="008B2FBE">
        <w:rPr>
          <w:sz w:val="24"/>
          <w:szCs w:val="24"/>
        </w:rPr>
        <w:t xml:space="preserve">беспечивать участие полномочных представителей Потребителя при снятии показаний приборов </w:t>
      </w:r>
      <w:r w:rsidR="00B25679" w:rsidRPr="008B2FBE">
        <w:rPr>
          <w:sz w:val="24"/>
          <w:szCs w:val="24"/>
        </w:rPr>
        <w:t xml:space="preserve">коммерческого </w:t>
      </w:r>
      <w:r w:rsidR="00D6205D" w:rsidRPr="008B2FBE">
        <w:rPr>
          <w:sz w:val="24"/>
          <w:szCs w:val="24"/>
        </w:rPr>
        <w:t>учета, проведении любых работ по обслуживанию средств измерения коммерческого учета, расположенным в границах балансовой принадлежности Исполнителя (ТСО)</w:t>
      </w:r>
      <w:r w:rsidRPr="008B2FBE">
        <w:rPr>
          <w:sz w:val="24"/>
          <w:szCs w:val="24"/>
        </w:rPr>
        <w:t xml:space="preserve">, </w:t>
      </w:r>
      <w:r w:rsidR="00D6205D" w:rsidRPr="008B2FBE">
        <w:rPr>
          <w:sz w:val="24"/>
          <w:szCs w:val="24"/>
        </w:rPr>
        <w:t>с оформлением соответствующих актов.</w:t>
      </w:r>
    </w:p>
    <w:p w:rsidR="00D6205D" w:rsidRPr="008B2FBE" w:rsidRDefault="000C2CE0" w:rsidP="00967C27">
      <w:pPr>
        <w:pStyle w:val="111"/>
        <w:ind w:firstLine="851"/>
        <w:rPr>
          <w:sz w:val="24"/>
          <w:szCs w:val="24"/>
        </w:rPr>
      </w:pPr>
      <w:r w:rsidRPr="008B2FBE">
        <w:rPr>
          <w:sz w:val="24"/>
          <w:szCs w:val="24"/>
        </w:rPr>
        <w:t xml:space="preserve">К </w:t>
      </w:r>
      <w:r w:rsidR="00F43938" w:rsidRPr="008B2FBE">
        <w:rPr>
          <w:sz w:val="24"/>
          <w:szCs w:val="24"/>
        </w:rPr>
        <w:t>Потребител</w:t>
      </w:r>
      <w:r w:rsidRPr="008B2FBE">
        <w:rPr>
          <w:sz w:val="24"/>
          <w:szCs w:val="24"/>
        </w:rPr>
        <w:t>ям</w:t>
      </w:r>
      <w:r w:rsidR="009224A7" w:rsidRPr="008B2FBE">
        <w:rPr>
          <w:sz w:val="24"/>
          <w:szCs w:val="24"/>
        </w:rPr>
        <w:t xml:space="preserve"> </w:t>
      </w:r>
      <w:r w:rsidR="005663C1" w:rsidRPr="008B2FBE">
        <w:rPr>
          <w:sz w:val="24"/>
          <w:szCs w:val="24"/>
        </w:rPr>
        <w:t xml:space="preserve">– </w:t>
      </w:r>
      <w:r w:rsidR="004F6054" w:rsidRPr="008B2FBE">
        <w:rPr>
          <w:sz w:val="24"/>
          <w:szCs w:val="24"/>
        </w:rPr>
        <w:t>граждан</w:t>
      </w:r>
      <w:r w:rsidRPr="008B2FBE">
        <w:rPr>
          <w:sz w:val="24"/>
          <w:szCs w:val="24"/>
        </w:rPr>
        <w:t>ам</w:t>
      </w:r>
      <w:r w:rsidR="005663C1" w:rsidRPr="008B2FBE">
        <w:rPr>
          <w:sz w:val="24"/>
          <w:szCs w:val="24"/>
        </w:rPr>
        <w:t xml:space="preserve">, </w:t>
      </w:r>
      <w:r w:rsidRPr="008B2FBE">
        <w:rPr>
          <w:sz w:val="24"/>
          <w:szCs w:val="24"/>
        </w:rPr>
        <w:t xml:space="preserve">использующим </w:t>
      </w:r>
      <w:r w:rsidR="005663C1" w:rsidRPr="008B2FBE">
        <w:rPr>
          <w:sz w:val="24"/>
          <w:szCs w:val="24"/>
        </w:rPr>
        <w:t>электрическую энергию для бытовых нужд</w:t>
      </w:r>
      <w:r w:rsidR="00472CDE" w:rsidRPr="008B2FBE">
        <w:rPr>
          <w:sz w:val="24"/>
          <w:szCs w:val="24"/>
        </w:rPr>
        <w:t>,</w:t>
      </w:r>
      <w:r w:rsidR="004F6054" w:rsidRPr="008B2FBE">
        <w:rPr>
          <w:sz w:val="24"/>
          <w:szCs w:val="24"/>
        </w:rPr>
        <w:t xml:space="preserve"> и </w:t>
      </w:r>
      <w:r w:rsidR="00542C59" w:rsidRPr="008B2FBE">
        <w:rPr>
          <w:sz w:val="24"/>
          <w:szCs w:val="24"/>
        </w:rPr>
        <w:t>П</w:t>
      </w:r>
      <w:r w:rsidRPr="008B2FBE">
        <w:rPr>
          <w:sz w:val="24"/>
          <w:szCs w:val="24"/>
        </w:rPr>
        <w:t>отребителям</w:t>
      </w:r>
      <w:r w:rsidR="00472CDE" w:rsidRPr="008B2FBE">
        <w:rPr>
          <w:sz w:val="24"/>
          <w:szCs w:val="24"/>
        </w:rPr>
        <w:t>,</w:t>
      </w:r>
      <w:r w:rsidRPr="008B2FBE">
        <w:rPr>
          <w:sz w:val="24"/>
          <w:szCs w:val="24"/>
        </w:rPr>
        <w:t xml:space="preserve"> являющимся </w:t>
      </w:r>
      <w:r w:rsidR="004F6054" w:rsidRPr="008B2FBE">
        <w:rPr>
          <w:sz w:val="24"/>
          <w:szCs w:val="24"/>
        </w:rPr>
        <w:t>исполнителями коммунальных услуг,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w:t>
      </w:r>
      <w:r w:rsidR="00472CDE" w:rsidRPr="008B2FBE">
        <w:rPr>
          <w:sz w:val="24"/>
          <w:szCs w:val="24"/>
        </w:rPr>
        <w:t>,</w:t>
      </w:r>
      <w:r w:rsidR="004F6054" w:rsidRPr="008B2FBE">
        <w:rPr>
          <w:sz w:val="24"/>
          <w:szCs w:val="24"/>
        </w:rPr>
        <w:t xml:space="preserve"> в целях оказания </w:t>
      </w:r>
      <w:r w:rsidR="00542C59" w:rsidRPr="008B2FBE">
        <w:rPr>
          <w:sz w:val="24"/>
          <w:szCs w:val="24"/>
        </w:rPr>
        <w:t>П</w:t>
      </w:r>
      <w:r w:rsidR="004F6054" w:rsidRPr="008B2FBE">
        <w:rPr>
          <w:sz w:val="24"/>
          <w:szCs w:val="24"/>
        </w:rPr>
        <w:t xml:space="preserve">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w:t>
      </w:r>
      <w:r w:rsidR="004F6054" w:rsidRPr="008B2FBE">
        <w:rPr>
          <w:sz w:val="24"/>
          <w:szCs w:val="24"/>
        </w:rPr>
        <w:lastRenderedPageBreak/>
        <w:t>централизованных теплоснабжения и (или) горячего водоснабжения)</w:t>
      </w:r>
      <w:r w:rsidR="005663C1" w:rsidRPr="008B2FBE">
        <w:rPr>
          <w:sz w:val="24"/>
          <w:szCs w:val="24"/>
        </w:rPr>
        <w:t>,</w:t>
      </w:r>
      <w:r w:rsidR="00F87BCD" w:rsidRPr="008B2FBE">
        <w:rPr>
          <w:sz w:val="24"/>
          <w:szCs w:val="24"/>
        </w:rPr>
        <w:t xml:space="preserve"> </w:t>
      </w:r>
      <w:r w:rsidR="003A64B1" w:rsidRPr="008B2FBE">
        <w:rPr>
          <w:sz w:val="24"/>
          <w:szCs w:val="24"/>
        </w:rPr>
        <w:t xml:space="preserve">относятся </w:t>
      </w:r>
      <w:r w:rsidR="005663C1" w:rsidRPr="008B2FBE">
        <w:rPr>
          <w:sz w:val="24"/>
          <w:szCs w:val="24"/>
        </w:rPr>
        <w:t>только</w:t>
      </w:r>
      <w:r w:rsidR="003A64B1" w:rsidRPr="008B2FBE">
        <w:rPr>
          <w:sz w:val="24"/>
          <w:szCs w:val="24"/>
        </w:rPr>
        <w:t xml:space="preserve"> подпункты:</w:t>
      </w:r>
      <w:r w:rsidR="008C7DDB" w:rsidRPr="008B2FBE">
        <w:rPr>
          <w:sz w:val="24"/>
          <w:szCs w:val="24"/>
        </w:rPr>
        <w:t xml:space="preserve"> «а»</w:t>
      </w:r>
      <w:r w:rsidR="003A64B1" w:rsidRPr="008B2FBE">
        <w:rPr>
          <w:sz w:val="24"/>
          <w:szCs w:val="24"/>
        </w:rPr>
        <w:t xml:space="preserve">, </w:t>
      </w:r>
      <w:r w:rsidR="008C7DDB" w:rsidRPr="008B2FBE">
        <w:rPr>
          <w:sz w:val="24"/>
          <w:szCs w:val="24"/>
        </w:rPr>
        <w:t>«в»</w:t>
      </w:r>
      <w:r w:rsidR="00900764" w:rsidRPr="008B2FBE">
        <w:rPr>
          <w:sz w:val="24"/>
          <w:szCs w:val="24"/>
        </w:rPr>
        <w:t xml:space="preserve"> (при наличии соответствующего оборудования)</w:t>
      </w:r>
      <w:r w:rsidR="003A64B1" w:rsidRPr="008B2FBE">
        <w:rPr>
          <w:sz w:val="24"/>
          <w:szCs w:val="24"/>
        </w:rPr>
        <w:t xml:space="preserve"> </w:t>
      </w:r>
      <w:r w:rsidR="008C7DDB" w:rsidRPr="008B2FBE">
        <w:rPr>
          <w:sz w:val="24"/>
          <w:szCs w:val="24"/>
        </w:rPr>
        <w:t>«и», «л»</w:t>
      </w:r>
      <w:r w:rsidR="005663C1" w:rsidRPr="008B2FBE">
        <w:rPr>
          <w:sz w:val="24"/>
          <w:szCs w:val="24"/>
        </w:rPr>
        <w:t xml:space="preserve">, </w:t>
      </w:r>
      <w:r w:rsidR="008C7DDB" w:rsidRPr="008B2FBE">
        <w:rPr>
          <w:sz w:val="24"/>
          <w:szCs w:val="24"/>
        </w:rPr>
        <w:t>«н»</w:t>
      </w:r>
      <w:r w:rsidR="005663C1" w:rsidRPr="008B2FBE">
        <w:rPr>
          <w:sz w:val="24"/>
          <w:szCs w:val="24"/>
        </w:rPr>
        <w:t xml:space="preserve">, </w:t>
      </w:r>
      <w:r w:rsidR="00E52B0B" w:rsidRPr="008B2FBE">
        <w:rPr>
          <w:sz w:val="24"/>
          <w:szCs w:val="24"/>
        </w:rPr>
        <w:t xml:space="preserve">«т», «у» </w:t>
      </w:r>
      <w:r w:rsidR="00C62E4D" w:rsidRPr="008B2FBE">
        <w:rPr>
          <w:sz w:val="24"/>
          <w:szCs w:val="24"/>
        </w:rPr>
        <w:t xml:space="preserve">п. </w:t>
      </w:r>
      <w:r w:rsidR="00C760BD" w:rsidRPr="008B2FBE">
        <w:rPr>
          <w:sz w:val="24"/>
          <w:szCs w:val="24"/>
        </w:rPr>
        <w:fldChar w:fldCharType="begin"/>
      </w:r>
      <w:r w:rsidR="00C760BD" w:rsidRPr="008B2FBE">
        <w:rPr>
          <w:sz w:val="24"/>
          <w:szCs w:val="24"/>
        </w:rPr>
        <w:instrText xml:space="preserve"> REF _Ref331580784 \r \h  \* MERGEFORMAT </w:instrText>
      </w:r>
      <w:r w:rsidR="00C760BD" w:rsidRPr="008B2FBE">
        <w:rPr>
          <w:sz w:val="24"/>
          <w:szCs w:val="24"/>
        </w:rPr>
      </w:r>
      <w:r w:rsidR="00C760BD" w:rsidRPr="008B2FBE">
        <w:rPr>
          <w:sz w:val="24"/>
          <w:szCs w:val="24"/>
        </w:rPr>
        <w:fldChar w:fldCharType="separate"/>
      </w:r>
      <w:r w:rsidR="00CD27F7" w:rsidRPr="008B2FBE">
        <w:rPr>
          <w:sz w:val="24"/>
          <w:szCs w:val="24"/>
        </w:rPr>
        <w:t>3.2.3</w:t>
      </w:r>
      <w:r w:rsidR="00C760BD" w:rsidRPr="008B2FBE">
        <w:rPr>
          <w:sz w:val="24"/>
          <w:szCs w:val="24"/>
        </w:rPr>
        <w:fldChar w:fldCharType="end"/>
      </w:r>
      <w:r w:rsidR="00F67C3D" w:rsidRPr="008B2FBE">
        <w:rPr>
          <w:sz w:val="24"/>
          <w:szCs w:val="24"/>
        </w:rPr>
        <w:t xml:space="preserve"> </w:t>
      </w:r>
      <w:r w:rsidR="00072F36" w:rsidRPr="008B2FBE">
        <w:rPr>
          <w:sz w:val="24"/>
          <w:szCs w:val="24"/>
        </w:rPr>
        <w:t>настоящего Договора.</w:t>
      </w:r>
    </w:p>
    <w:p w:rsidR="00D6205D" w:rsidRPr="008B2FBE" w:rsidRDefault="003A64B1" w:rsidP="00967C27">
      <w:pPr>
        <w:pStyle w:val="111"/>
        <w:ind w:firstLine="851"/>
        <w:rPr>
          <w:sz w:val="24"/>
          <w:szCs w:val="24"/>
        </w:rPr>
      </w:pPr>
      <w:r w:rsidRPr="008B2FBE">
        <w:rPr>
          <w:sz w:val="24"/>
          <w:szCs w:val="24"/>
        </w:rPr>
        <w:t xml:space="preserve">Направлять Исполнителю копии поступающих Заказчику жалоб и заявлений Потребителей либо запросов (писем и т.д.) государственных и иных уполномоченных органов по вопросам надежности и качества снабжения </w:t>
      </w:r>
      <w:r w:rsidR="009511F4" w:rsidRPr="008B2FBE">
        <w:rPr>
          <w:sz w:val="24"/>
          <w:szCs w:val="24"/>
        </w:rPr>
        <w:t>электрической энергией</w:t>
      </w:r>
      <w:r w:rsidRPr="008B2FBE">
        <w:rPr>
          <w:sz w:val="24"/>
          <w:szCs w:val="24"/>
        </w:rPr>
        <w:t xml:space="preserve"> Потребителей в течени</w:t>
      </w:r>
      <w:r w:rsidR="002A0F56" w:rsidRPr="008B2FBE">
        <w:rPr>
          <w:sz w:val="24"/>
          <w:szCs w:val="24"/>
        </w:rPr>
        <w:t>е</w:t>
      </w:r>
      <w:r w:rsidRPr="008B2FBE">
        <w:rPr>
          <w:sz w:val="24"/>
          <w:szCs w:val="24"/>
        </w:rPr>
        <w:t xml:space="preserve"> </w:t>
      </w:r>
      <w:r w:rsidR="0088607C" w:rsidRPr="008B2FBE">
        <w:rPr>
          <w:sz w:val="24"/>
          <w:szCs w:val="24"/>
        </w:rPr>
        <w:t>3</w:t>
      </w:r>
      <w:r w:rsidR="002A0F56" w:rsidRPr="008B2FBE">
        <w:rPr>
          <w:sz w:val="24"/>
          <w:szCs w:val="24"/>
        </w:rPr>
        <w:t xml:space="preserve"> (</w:t>
      </w:r>
      <w:r w:rsidR="0088607C" w:rsidRPr="008B2FBE">
        <w:rPr>
          <w:sz w:val="24"/>
          <w:szCs w:val="24"/>
        </w:rPr>
        <w:t>трех</w:t>
      </w:r>
      <w:r w:rsidR="002A0F56" w:rsidRPr="008B2FBE">
        <w:rPr>
          <w:sz w:val="24"/>
          <w:szCs w:val="24"/>
        </w:rPr>
        <w:t>)</w:t>
      </w:r>
      <w:r w:rsidRPr="008B2FBE">
        <w:rPr>
          <w:sz w:val="24"/>
          <w:szCs w:val="24"/>
        </w:rPr>
        <w:t xml:space="preserve"> рабочих дней с момента </w:t>
      </w:r>
      <w:r w:rsidR="00C504C7" w:rsidRPr="008B2FBE">
        <w:rPr>
          <w:sz w:val="24"/>
          <w:szCs w:val="24"/>
        </w:rPr>
        <w:t xml:space="preserve">их </w:t>
      </w:r>
      <w:r w:rsidRPr="008B2FBE">
        <w:rPr>
          <w:sz w:val="24"/>
          <w:szCs w:val="24"/>
        </w:rPr>
        <w:t>получения Заказчиком.</w:t>
      </w:r>
    </w:p>
    <w:p w:rsidR="00453D3C" w:rsidRPr="008B2FBE" w:rsidRDefault="003C3508" w:rsidP="005D4C61">
      <w:pPr>
        <w:pStyle w:val="111"/>
        <w:ind w:firstLine="851"/>
        <w:rPr>
          <w:sz w:val="24"/>
          <w:szCs w:val="24"/>
        </w:rPr>
      </w:pPr>
      <w:bookmarkStart w:id="12" w:name="_Ref335221474"/>
      <w:bookmarkStart w:id="13" w:name="_Ref331579584"/>
      <w:r w:rsidRPr="008B2FBE">
        <w:rPr>
          <w:sz w:val="24"/>
          <w:szCs w:val="24"/>
        </w:rPr>
        <w:t>Не позднее чем за 3 (три) рабочих дня до даты и времени расторжения договора энергоснабжения с Потребителем, в интересах которого действует Заказчик, уведомить об этом, а также о дате и времени прекращения снабжения электрической энергии по такому договору Исполнителя.</w:t>
      </w:r>
      <w:bookmarkEnd w:id="12"/>
      <w:r w:rsidR="00453D3C" w:rsidRPr="008B2FBE">
        <w:rPr>
          <w:sz w:val="24"/>
          <w:szCs w:val="24"/>
        </w:rPr>
        <w:t xml:space="preserve"> </w:t>
      </w:r>
    </w:p>
    <w:p w:rsidR="00453D3C" w:rsidRPr="008B2FBE" w:rsidRDefault="00453D3C" w:rsidP="005D4C61">
      <w:pPr>
        <w:pStyle w:val="111"/>
        <w:numPr>
          <w:ilvl w:val="0"/>
          <w:numId w:val="0"/>
        </w:numPr>
        <w:ind w:left="426"/>
        <w:rPr>
          <w:sz w:val="24"/>
          <w:szCs w:val="24"/>
        </w:rPr>
      </w:pPr>
      <w:r w:rsidRPr="008B2FBE">
        <w:rPr>
          <w:sz w:val="24"/>
          <w:szCs w:val="24"/>
        </w:rPr>
        <w:t>В случае невыполнения Заказчиком указанной обязанности:</w:t>
      </w:r>
    </w:p>
    <w:p w:rsidR="00453D3C" w:rsidRPr="008B2FBE" w:rsidRDefault="00453D3C" w:rsidP="005D4C61">
      <w:pPr>
        <w:pStyle w:val="111"/>
        <w:numPr>
          <w:ilvl w:val="0"/>
          <w:numId w:val="60"/>
        </w:numPr>
        <w:tabs>
          <w:tab w:val="clear" w:pos="1134"/>
        </w:tabs>
        <w:ind w:left="0" w:firstLine="851"/>
        <w:rPr>
          <w:sz w:val="24"/>
          <w:szCs w:val="24"/>
        </w:rPr>
      </w:pPr>
      <w:r w:rsidRPr="008B2FBE">
        <w:rPr>
          <w:sz w:val="24"/>
          <w:szCs w:val="24"/>
        </w:rPr>
        <w:t>Исполнитель продолжает оказывать услуги по передаче электрической энергии до получения от Заказчика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Исполнителем такого уведомления;</w:t>
      </w:r>
    </w:p>
    <w:p w:rsidR="003C3508" w:rsidRPr="008B2FBE" w:rsidRDefault="00453D3C" w:rsidP="005D4C61">
      <w:pPr>
        <w:pStyle w:val="111"/>
        <w:numPr>
          <w:ilvl w:val="0"/>
          <w:numId w:val="60"/>
        </w:numPr>
        <w:tabs>
          <w:tab w:val="clear" w:pos="1134"/>
        </w:tabs>
        <w:ind w:left="0" w:firstLine="851"/>
        <w:rPr>
          <w:sz w:val="24"/>
          <w:szCs w:val="24"/>
        </w:rPr>
      </w:pPr>
      <w:r w:rsidRPr="008B2FBE">
        <w:rPr>
          <w:sz w:val="24"/>
          <w:szCs w:val="24"/>
        </w:rPr>
        <w:t>Заказчик обязан компенсировать Исполнителю стоимость оказанных им услуг по передаче электрической энергии</w:t>
      </w:r>
    </w:p>
    <w:bookmarkEnd w:id="13"/>
    <w:p w:rsidR="008A7C07" w:rsidRPr="008B2FBE" w:rsidRDefault="008A7C07" w:rsidP="00967C27">
      <w:pPr>
        <w:pStyle w:val="111"/>
        <w:ind w:firstLine="851"/>
        <w:rPr>
          <w:sz w:val="24"/>
          <w:szCs w:val="24"/>
        </w:rPr>
      </w:pPr>
      <w:r w:rsidRPr="008B2FBE">
        <w:rPr>
          <w:sz w:val="24"/>
          <w:szCs w:val="24"/>
        </w:rPr>
        <w:t>В целях оперативного проведения Исполнителем ремонтно-восстановительных работ в случаях прекращения подачи электрической энергии Потребителям, связанных с авариями на электротехническом оборудовании, в т</w:t>
      </w:r>
      <w:r w:rsidR="00C504C7" w:rsidRPr="008B2FBE">
        <w:rPr>
          <w:sz w:val="24"/>
          <w:szCs w:val="24"/>
        </w:rPr>
        <w:t xml:space="preserve">ом </w:t>
      </w:r>
      <w:r w:rsidRPr="008B2FBE">
        <w:rPr>
          <w:sz w:val="24"/>
          <w:szCs w:val="24"/>
        </w:rPr>
        <w:t>ч</w:t>
      </w:r>
      <w:r w:rsidR="00C504C7" w:rsidRPr="008B2FBE">
        <w:rPr>
          <w:sz w:val="24"/>
          <w:szCs w:val="24"/>
        </w:rPr>
        <w:t>исле</w:t>
      </w:r>
      <w:r w:rsidRPr="008B2FBE">
        <w:rPr>
          <w:sz w:val="24"/>
          <w:szCs w:val="24"/>
        </w:rPr>
        <w:t xml:space="preserve"> возникши</w:t>
      </w:r>
      <w:r w:rsidR="00C504C7" w:rsidRPr="008B2FBE">
        <w:rPr>
          <w:sz w:val="24"/>
          <w:szCs w:val="24"/>
        </w:rPr>
        <w:t>х</w:t>
      </w:r>
      <w:r w:rsidRPr="008B2FBE">
        <w:rPr>
          <w:sz w:val="24"/>
          <w:szCs w:val="24"/>
        </w:rPr>
        <w:t xml:space="preserve"> в результате чрезвычайной ситуации, доводить до Потребителей, в интересах которых заключен настоящий Договор, контактную информацию, по которой Потребитель сможет обратиться к сотрудникам Исполнителя, работающим в круглосуточном режиме, и сообщить Исполнителю о факте прекращения подачи электрической энергии Потребителю.</w:t>
      </w:r>
    </w:p>
    <w:p w:rsidR="008A7C07" w:rsidRPr="008B2FBE" w:rsidRDefault="008A7C07" w:rsidP="00967C27">
      <w:pPr>
        <w:pStyle w:val="afb"/>
        <w:ind w:firstLine="851"/>
        <w:rPr>
          <w:sz w:val="24"/>
          <w:szCs w:val="24"/>
        </w:rPr>
      </w:pPr>
      <w:r w:rsidRPr="008B2FBE">
        <w:rPr>
          <w:sz w:val="24"/>
          <w:szCs w:val="24"/>
        </w:rPr>
        <w:t>Указанную контактную информацию Исполнителя (т</w:t>
      </w:r>
      <w:r w:rsidR="00EA46D1" w:rsidRPr="008B2FBE">
        <w:rPr>
          <w:sz w:val="24"/>
          <w:szCs w:val="24"/>
        </w:rPr>
        <w:t xml:space="preserve">елефон прямой линии </w:t>
      </w:r>
      <w:r w:rsidR="00453D3C" w:rsidRPr="008B2FBE">
        <w:rPr>
          <w:sz w:val="24"/>
          <w:szCs w:val="24"/>
        </w:rPr>
        <w:t>_________</w:t>
      </w:r>
      <w:r w:rsidRPr="008B2FBE">
        <w:rPr>
          <w:sz w:val="24"/>
          <w:szCs w:val="24"/>
        </w:rPr>
        <w:t>) Заказчик доводит до Потребителей посредством включения</w:t>
      </w:r>
      <w:r w:rsidR="00472CDE" w:rsidRPr="008B2FBE">
        <w:rPr>
          <w:sz w:val="24"/>
          <w:szCs w:val="24"/>
        </w:rPr>
        <w:t xml:space="preserve"> ее</w:t>
      </w:r>
      <w:r w:rsidRPr="008B2FBE">
        <w:rPr>
          <w:sz w:val="24"/>
          <w:szCs w:val="24"/>
        </w:rPr>
        <w:t xml:space="preserve"> в заключаемые договоры энергоснабжения (купли-продажи (поставки) электрической энергии), а также размещения на</w:t>
      </w:r>
      <w:r w:rsidR="005E765E" w:rsidRPr="008B2FBE">
        <w:rPr>
          <w:sz w:val="24"/>
          <w:szCs w:val="24"/>
        </w:rPr>
        <w:t xml:space="preserve"> официальном сайте Заказчика</w:t>
      </w:r>
      <w:r w:rsidR="00A725D4" w:rsidRPr="008B2FBE">
        <w:rPr>
          <w:sz w:val="24"/>
          <w:szCs w:val="24"/>
        </w:rPr>
        <w:t>.</w:t>
      </w:r>
    </w:p>
    <w:p w:rsidR="00D6205D" w:rsidRPr="008B2FBE" w:rsidRDefault="00D6205D" w:rsidP="00967C27">
      <w:pPr>
        <w:pStyle w:val="111"/>
        <w:ind w:firstLine="851"/>
        <w:rPr>
          <w:sz w:val="24"/>
          <w:szCs w:val="24"/>
        </w:rPr>
      </w:pPr>
      <w:r w:rsidRPr="008B2FBE">
        <w:rPr>
          <w:sz w:val="24"/>
          <w:szCs w:val="24"/>
        </w:rPr>
        <w:t xml:space="preserve">Согласовывать </w:t>
      </w:r>
      <w:r w:rsidR="00B92968" w:rsidRPr="008B2FBE">
        <w:rPr>
          <w:sz w:val="24"/>
          <w:szCs w:val="24"/>
        </w:rPr>
        <w:t xml:space="preserve">Исполнителю </w:t>
      </w:r>
      <w:r w:rsidR="00FB3CFB" w:rsidRPr="008B2FBE">
        <w:rPr>
          <w:sz w:val="24"/>
          <w:szCs w:val="24"/>
        </w:rPr>
        <w:t>(ТСО)</w:t>
      </w:r>
      <w:r w:rsidRPr="008B2FBE">
        <w:rPr>
          <w:sz w:val="24"/>
          <w:szCs w:val="24"/>
        </w:rPr>
        <w:t xml:space="preserve"> объемы переданной </w:t>
      </w:r>
      <w:r w:rsidR="002A377B" w:rsidRPr="008B2FBE">
        <w:rPr>
          <w:sz w:val="24"/>
          <w:szCs w:val="24"/>
        </w:rPr>
        <w:t>электрической энергии</w:t>
      </w:r>
      <w:r w:rsidR="009511F4" w:rsidRPr="008B2FBE">
        <w:rPr>
          <w:sz w:val="24"/>
          <w:szCs w:val="24"/>
        </w:rPr>
        <w:t xml:space="preserve"> </w:t>
      </w:r>
      <w:r w:rsidRPr="008B2FBE">
        <w:rPr>
          <w:sz w:val="24"/>
          <w:szCs w:val="24"/>
        </w:rPr>
        <w:t>Потребителям в порядке и сроки</w:t>
      </w:r>
      <w:r w:rsidR="00472CDE" w:rsidRPr="008B2FBE">
        <w:rPr>
          <w:sz w:val="24"/>
          <w:szCs w:val="24"/>
        </w:rPr>
        <w:t>,</w:t>
      </w:r>
      <w:r w:rsidRPr="008B2FBE">
        <w:rPr>
          <w:sz w:val="24"/>
          <w:szCs w:val="24"/>
        </w:rPr>
        <w:t xml:space="preserve"> определенные приложением №</w:t>
      </w:r>
      <w:r w:rsidR="00925188" w:rsidRPr="008B2FBE">
        <w:rPr>
          <w:sz w:val="24"/>
          <w:szCs w:val="24"/>
        </w:rPr>
        <w:t xml:space="preserve"> </w:t>
      </w:r>
      <w:r w:rsidR="00991360" w:rsidRPr="008B2FBE">
        <w:rPr>
          <w:sz w:val="24"/>
          <w:szCs w:val="24"/>
        </w:rPr>
        <w:t>5</w:t>
      </w:r>
      <w:r w:rsidRPr="008B2FBE">
        <w:rPr>
          <w:sz w:val="24"/>
          <w:szCs w:val="24"/>
        </w:rPr>
        <w:t xml:space="preserve"> к</w:t>
      </w:r>
      <w:r w:rsidR="00895BF9" w:rsidRPr="008B2FBE">
        <w:rPr>
          <w:sz w:val="24"/>
          <w:szCs w:val="24"/>
        </w:rPr>
        <w:t xml:space="preserve"> настоящему</w:t>
      </w:r>
      <w:r w:rsidRPr="008B2FBE">
        <w:rPr>
          <w:sz w:val="24"/>
          <w:szCs w:val="24"/>
        </w:rPr>
        <w:t xml:space="preserve"> Договор</w:t>
      </w:r>
      <w:r w:rsidR="00BD5FD1" w:rsidRPr="008B2FBE">
        <w:rPr>
          <w:sz w:val="24"/>
          <w:szCs w:val="24"/>
        </w:rPr>
        <w:t>у</w:t>
      </w:r>
      <w:r w:rsidRPr="008B2FBE">
        <w:rPr>
          <w:sz w:val="24"/>
          <w:szCs w:val="24"/>
        </w:rPr>
        <w:t>.</w:t>
      </w:r>
    </w:p>
    <w:p w:rsidR="00D6205D" w:rsidRPr="008B2FBE" w:rsidRDefault="00925188" w:rsidP="00967C27">
      <w:pPr>
        <w:pStyle w:val="111"/>
        <w:ind w:firstLine="851"/>
        <w:rPr>
          <w:sz w:val="24"/>
          <w:szCs w:val="24"/>
        </w:rPr>
      </w:pPr>
      <w:r w:rsidRPr="008B2FBE">
        <w:rPr>
          <w:sz w:val="24"/>
          <w:szCs w:val="24"/>
        </w:rPr>
        <w:t>В течение 3 (трех)</w:t>
      </w:r>
      <w:r w:rsidR="000B4E48" w:rsidRPr="008B2FBE">
        <w:rPr>
          <w:sz w:val="24"/>
          <w:szCs w:val="24"/>
        </w:rPr>
        <w:t xml:space="preserve"> рабочих дней</w:t>
      </w:r>
      <w:r w:rsidR="00BE272A" w:rsidRPr="008B2FBE">
        <w:rPr>
          <w:sz w:val="24"/>
          <w:szCs w:val="24"/>
        </w:rPr>
        <w:t xml:space="preserve"> с момента получения </w:t>
      </w:r>
      <w:r w:rsidR="00B92968" w:rsidRPr="008B2FBE">
        <w:rPr>
          <w:sz w:val="24"/>
          <w:szCs w:val="24"/>
        </w:rPr>
        <w:t>а</w:t>
      </w:r>
      <w:r w:rsidR="00BE272A" w:rsidRPr="008B2FBE">
        <w:rPr>
          <w:sz w:val="24"/>
          <w:szCs w:val="24"/>
        </w:rPr>
        <w:t xml:space="preserve">кта об оказании услуг по передаче электрической энергии </w:t>
      </w:r>
      <w:r w:rsidR="00B92968" w:rsidRPr="008B2FBE">
        <w:rPr>
          <w:sz w:val="24"/>
          <w:szCs w:val="24"/>
        </w:rPr>
        <w:t xml:space="preserve">(корректировочного акта об оказании услуг по передаче электрической энергии) </w:t>
      </w:r>
      <w:r w:rsidR="00BE272A" w:rsidRPr="008B2FBE">
        <w:rPr>
          <w:sz w:val="24"/>
          <w:szCs w:val="24"/>
        </w:rPr>
        <w:t>от Исполнителя рассмотреть его</w:t>
      </w:r>
      <w:r w:rsidR="008F6F98" w:rsidRPr="008B2FBE">
        <w:rPr>
          <w:sz w:val="24"/>
          <w:szCs w:val="24"/>
        </w:rPr>
        <w:t>,</w:t>
      </w:r>
      <w:r w:rsidR="00BE272A" w:rsidRPr="008B2FBE">
        <w:rPr>
          <w:sz w:val="24"/>
          <w:szCs w:val="24"/>
        </w:rPr>
        <w:t xml:space="preserve"> при отсутствии претензий подписать представленный акт и направить его Исполнителю по факсу или по электронной почте, с одновременным направлением оригинала </w:t>
      </w:r>
      <w:r w:rsidR="008F6F98" w:rsidRPr="008B2FBE">
        <w:rPr>
          <w:sz w:val="24"/>
          <w:szCs w:val="24"/>
        </w:rPr>
        <w:t>а</w:t>
      </w:r>
      <w:r w:rsidR="00BE272A" w:rsidRPr="008B2FBE">
        <w:rPr>
          <w:sz w:val="24"/>
          <w:szCs w:val="24"/>
        </w:rPr>
        <w:t xml:space="preserve">кта способом, </w:t>
      </w:r>
      <w:r w:rsidR="004C0A79" w:rsidRPr="008B2FBE">
        <w:rPr>
          <w:sz w:val="24"/>
          <w:szCs w:val="24"/>
        </w:rPr>
        <w:t xml:space="preserve">позволяющим подтвердить </w:t>
      </w:r>
      <w:r w:rsidR="00BE272A" w:rsidRPr="008B2FBE">
        <w:rPr>
          <w:sz w:val="24"/>
          <w:szCs w:val="24"/>
        </w:rPr>
        <w:t>его получение</w:t>
      </w:r>
      <w:r w:rsidR="004C0A79" w:rsidRPr="008B2FBE">
        <w:rPr>
          <w:sz w:val="24"/>
          <w:szCs w:val="24"/>
        </w:rPr>
        <w:t xml:space="preserve"> адресатом</w:t>
      </w:r>
      <w:r w:rsidR="00BE272A" w:rsidRPr="008B2FBE">
        <w:rPr>
          <w:sz w:val="24"/>
          <w:szCs w:val="24"/>
        </w:rPr>
        <w:t xml:space="preserve">. </w:t>
      </w:r>
    </w:p>
    <w:p w:rsidR="00DB2D36" w:rsidRPr="008B2FBE" w:rsidRDefault="00DB2D36" w:rsidP="00967C27">
      <w:pPr>
        <w:pStyle w:val="afb"/>
        <w:ind w:firstLine="851"/>
        <w:rPr>
          <w:sz w:val="24"/>
          <w:szCs w:val="24"/>
        </w:rPr>
      </w:pPr>
      <w:r w:rsidRPr="008B2FBE">
        <w:rPr>
          <w:sz w:val="24"/>
          <w:szCs w:val="24"/>
        </w:rPr>
        <w:t>При возникновении у Заказчика обоснованных претензий к объему и (или) качеству оказанных услуг Заказчик обязан: сде</w:t>
      </w:r>
      <w:r w:rsidR="000945D5" w:rsidRPr="008B2FBE">
        <w:rPr>
          <w:sz w:val="24"/>
          <w:szCs w:val="24"/>
        </w:rPr>
        <w:t>лать соответствующую отметку в а</w:t>
      </w:r>
      <w:r w:rsidRPr="008B2FBE">
        <w:rPr>
          <w:sz w:val="24"/>
          <w:szCs w:val="24"/>
        </w:rPr>
        <w:t>кте об оказании услуг по передаче, указать отдельно в акте неоспариваемую и оспариваемую часть оказанных услуг, подписать акт в неоспариваемой части, и в течение 3-х рабочих дней направить Исполнителю претензию по объему и (или) качеству оказанных услуг.</w:t>
      </w:r>
    </w:p>
    <w:p w:rsidR="00453D3C" w:rsidRPr="008B2FBE" w:rsidRDefault="00453D3C" w:rsidP="00453D3C">
      <w:pPr>
        <w:pStyle w:val="afb"/>
        <w:ind w:firstLine="851"/>
        <w:rPr>
          <w:sz w:val="24"/>
          <w:szCs w:val="24"/>
        </w:rPr>
      </w:pPr>
      <w:r w:rsidRPr="008B2FBE">
        <w:rPr>
          <w:sz w:val="24"/>
          <w:szCs w:val="24"/>
        </w:rPr>
        <w:t>Заявленные разногласия должны быть обоснованы Заказчиком (в том числе разногласия, выявленные при согласовании сводных ведомостей - по каждой точке поставки, объем по которой не согласован Заказчиком) в течение 10 рабочих дней с момента подписания Акта с разногласиями.</w:t>
      </w:r>
    </w:p>
    <w:p w:rsidR="00453D3C" w:rsidRPr="008B2FBE" w:rsidRDefault="00453D3C" w:rsidP="00453D3C">
      <w:pPr>
        <w:pStyle w:val="afb"/>
        <w:ind w:firstLine="851"/>
        <w:rPr>
          <w:sz w:val="24"/>
          <w:szCs w:val="24"/>
        </w:rPr>
      </w:pPr>
      <w:r w:rsidRPr="008B2FBE">
        <w:rPr>
          <w:sz w:val="24"/>
          <w:szCs w:val="24"/>
        </w:rPr>
        <w:t>Исполнитель обязан рассмотреть  заявленные  Заказчиком  разногласия  и предоставить свои возражения Заказчику  по заявленным разногласиям (в том числе по разногласиям, заявленным Заказчиком при согласовании сводных ведомостей - по каждой точке поставки)  в течение 10 рабочих дней.</w:t>
      </w:r>
    </w:p>
    <w:p w:rsidR="00453D3C" w:rsidRPr="008B2FBE" w:rsidRDefault="00453D3C" w:rsidP="00453D3C">
      <w:pPr>
        <w:pStyle w:val="afb"/>
        <w:ind w:firstLine="851"/>
        <w:rPr>
          <w:sz w:val="24"/>
          <w:szCs w:val="24"/>
        </w:rPr>
      </w:pPr>
      <w:r w:rsidRPr="008B2FBE">
        <w:rPr>
          <w:sz w:val="24"/>
          <w:szCs w:val="24"/>
        </w:rPr>
        <w:lastRenderedPageBreak/>
        <w:t xml:space="preserve">Неоспариваемая часть оказанных услуг подлежит оплате в сроки согласно условиям настоящего Договора. </w:t>
      </w:r>
    </w:p>
    <w:p w:rsidR="005E765E" w:rsidRPr="008B2FBE" w:rsidRDefault="005E765E" w:rsidP="00967C27">
      <w:pPr>
        <w:pStyle w:val="afb"/>
        <w:ind w:firstLine="851"/>
        <w:rPr>
          <w:sz w:val="24"/>
          <w:szCs w:val="24"/>
        </w:rPr>
      </w:pPr>
      <w:r w:rsidRPr="008B2FBE">
        <w:rPr>
          <w:sz w:val="24"/>
          <w:szCs w:val="24"/>
        </w:rPr>
        <w:t>До получения Исполнителем подписанного Заказчиком</w:t>
      </w:r>
      <w:r w:rsidR="000945D5" w:rsidRPr="008B2FBE">
        <w:rPr>
          <w:sz w:val="24"/>
          <w:szCs w:val="24"/>
        </w:rPr>
        <w:t xml:space="preserve"> оригинала а</w:t>
      </w:r>
      <w:r w:rsidRPr="008B2FBE">
        <w:rPr>
          <w:sz w:val="24"/>
          <w:szCs w:val="24"/>
        </w:rPr>
        <w:t>кта об оказании услуг по передаче электрической энергии его факсимильная или электронная копия, подписанная Заказчиком, признается Сторонами равнозначной оригиналу.</w:t>
      </w:r>
    </w:p>
    <w:p w:rsidR="00520EDE" w:rsidRPr="008B2FBE" w:rsidRDefault="004E547B" w:rsidP="00967C27">
      <w:pPr>
        <w:pStyle w:val="111"/>
        <w:ind w:firstLine="851"/>
        <w:rPr>
          <w:sz w:val="24"/>
          <w:szCs w:val="24"/>
        </w:rPr>
      </w:pPr>
      <w:r w:rsidRPr="008B2FBE">
        <w:rPr>
          <w:sz w:val="24"/>
          <w:szCs w:val="24"/>
        </w:rPr>
        <w:t xml:space="preserve">Направлять Исполнителю оформленные со стороны Заказчика </w:t>
      </w:r>
      <w:r w:rsidR="002B20D3" w:rsidRPr="008B2FBE">
        <w:rPr>
          <w:sz w:val="24"/>
          <w:szCs w:val="24"/>
        </w:rPr>
        <w:t xml:space="preserve">перечни Потребителей, заключивших договоры энергоснабжения (купли-продажи (поставки) электрической энергии), в отношении энергопринимающих устройств которых осуществляется аварийное ограничение нагрузки потребления, по форме приложения № 1 к Правилам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утвержденным Приказом Министерства энергетики Российской Федерации от 06.06.2013 № 290, </w:t>
      </w:r>
      <w:r w:rsidR="002B20D3" w:rsidRPr="008B2FBE">
        <w:rPr>
          <w:b/>
          <w:sz w:val="24"/>
          <w:szCs w:val="24"/>
        </w:rPr>
        <w:t>а также адреса электронной почты и номера мобильного телефона (выделенного оператором подвижной радиотелефонной связи абонентского номера) Потребителей</w:t>
      </w:r>
      <w:r w:rsidR="002B20D3" w:rsidRPr="008B2FBE">
        <w:rPr>
          <w:sz w:val="24"/>
          <w:szCs w:val="24"/>
        </w:rPr>
        <w:t xml:space="preserve"> ежегодно в срок до 15 июля.</w:t>
      </w:r>
    </w:p>
    <w:p w:rsidR="00453D3C" w:rsidRPr="008B2FBE" w:rsidRDefault="00453D3C" w:rsidP="00967C27">
      <w:pPr>
        <w:pStyle w:val="111"/>
        <w:ind w:firstLine="851"/>
        <w:rPr>
          <w:rStyle w:val="FontStyle36"/>
          <w:sz w:val="24"/>
          <w:szCs w:val="24"/>
        </w:rPr>
      </w:pPr>
      <w:r w:rsidRPr="008B2FBE">
        <w:rPr>
          <w:sz w:val="24"/>
          <w:szCs w:val="24"/>
        </w:rPr>
        <w:t>Ежемесячно предоставлять Исполнителю информацию о Потребителях Заказчика, с которыми за период, истекший с даты последней передачи информации, заключены договоры энергоснабжения (купли-продажи (поставки) электрической энергии (мощности)).</w:t>
      </w:r>
    </w:p>
    <w:p w:rsidR="00D6205D" w:rsidRPr="008B2FBE" w:rsidRDefault="00D6205D" w:rsidP="00967C27">
      <w:pPr>
        <w:pStyle w:val="111"/>
        <w:ind w:firstLine="851"/>
        <w:rPr>
          <w:sz w:val="24"/>
          <w:szCs w:val="24"/>
        </w:rPr>
      </w:pPr>
      <w:r w:rsidRPr="008B2FBE">
        <w:rPr>
          <w:sz w:val="24"/>
          <w:szCs w:val="24"/>
        </w:rPr>
        <w:t>Выполнять иные обязательства, предусмотренные</w:t>
      </w:r>
      <w:r w:rsidR="00895BF9" w:rsidRPr="008B2FBE">
        <w:rPr>
          <w:sz w:val="24"/>
          <w:szCs w:val="24"/>
        </w:rPr>
        <w:t xml:space="preserve"> настоящим</w:t>
      </w:r>
      <w:r w:rsidRPr="008B2FBE">
        <w:rPr>
          <w:sz w:val="24"/>
          <w:szCs w:val="24"/>
        </w:rPr>
        <w:t xml:space="preserve"> Договором и действующим законодательством </w:t>
      </w:r>
      <w:r w:rsidR="0064637A" w:rsidRPr="008B2FBE">
        <w:rPr>
          <w:sz w:val="24"/>
          <w:szCs w:val="24"/>
        </w:rPr>
        <w:t>Российской Федерации</w:t>
      </w:r>
      <w:r w:rsidRPr="008B2FBE">
        <w:rPr>
          <w:sz w:val="24"/>
          <w:szCs w:val="24"/>
        </w:rPr>
        <w:t>.</w:t>
      </w:r>
    </w:p>
    <w:p w:rsidR="006C6277" w:rsidRPr="008B2FBE" w:rsidRDefault="006C6277" w:rsidP="006C6277">
      <w:pPr>
        <w:pStyle w:val="111"/>
        <w:tabs>
          <w:tab w:val="left" w:pos="993"/>
        </w:tabs>
        <w:ind w:firstLine="851"/>
        <w:contextualSpacing/>
        <w:rPr>
          <w:bCs/>
          <w:sz w:val="24"/>
          <w:szCs w:val="24"/>
        </w:rPr>
      </w:pPr>
      <w:r w:rsidRPr="008B2FBE">
        <w:rPr>
          <w:rStyle w:val="FontStyle36"/>
          <w:sz w:val="24"/>
          <w:szCs w:val="24"/>
        </w:rPr>
        <w:t xml:space="preserve">Предоставлять Исполнителю </w:t>
      </w:r>
      <w:r w:rsidRPr="008B2FBE">
        <w:rPr>
          <w:bCs/>
          <w:sz w:val="24"/>
          <w:szCs w:val="24"/>
        </w:rPr>
        <w:t>обеспечение исполнение обязательств по оплате услуг по передаче электрической энергии (в случае неисполнения или ненадлежащего их исполнения) в виде банковской гарантии.</w:t>
      </w:r>
    </w:p>
    <w:p w:rsidR="006C6277" w:rsidRPr="008B2FBE" w:rsidRDefault="006C6277" w:rsidP="006C6277">
      <w:pPr>
        <w:tabs>
          <w:tab w:val="left" w:pos="1134"/>
        </w:tabs>
        <w:ind w:firstLine="851"/>
        <w:jc w:val="both"/>
        <w:rPr>
          <w:bCs/>
        </w:rPr>
      </w:pPr>
      <w:r w:rsidRPr="008B2FBE">
        <w:rPr>
          <w:bCs/>
        </w:rPr>
        <w:t>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Исполнителем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rsidR="006C6277" w:rsidRPr="008B2FBE" w:rsidRDefault="006C6277" w:rsidP="006C6277">
      <w:pPr>
        <w:tabs>
          <w:tab w:val="left" w:pos="1134"/>
        </w:tabs>
        <w:ind w:firstLine="851"/>
        <w:jc w:val="both"/>
        <w:rPr>
          <w:bCs/>
        </w:rPr>
      </w:pPr>
      <w:r w:rsidRPr="008B2FBE">
        <w:rPr>
          <w:bCs/>
        </w:rPr>
        <w:t xml:space="preserve">Банковская гарантия обеспечивает исполнение возникших после ее выдачи обязанностей по оплате оказанных Исполнителем Заказчику услуг по передаче электрической энергии. </w:t>
      </w:r>
    </w:p>
    <w:p w:rsidR="006C6277" w:rsidRPr="008B2FBE" w:rsidRDefault="006C6277" w:rsidP="006C6277">
      <w:pPr>
        <w:tabs>
          <w:tab w:val="num" w:pos="567"/>
        </w:tabs>
        <w:ind w:firstLine="851"/>
        <w:contextualSpacing/>
        <w:jc w:val="both"/>
        <w:rPr>
          <w:bCs/>
        </w:rPr>
      </w:pPr>
      <w:r w:rsidRPr="008B2FBE">
        <w:rPr>
          <w:bCs/>
        </w:rPr>
        <w:t>Правила определения суммы, на которую Заказчик предоставляет Исполнителю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неисполненных Заказчиком обязательств по оплате услуг по передаче электрической энергии.</w:t>
      </w:r>
    </w:p>
    <w:p w:rsidR="006C6277" w:rsidRPr="008B2FBE" w:rsidRDefault="006C6277" w:rsidP="006C6277">
      <w:pPr>
        <w:tabs>
          <w:tab w:val="num" w:pos="567"/>
        </w:tabs>
        <w:ind w:firstLine="851"/>
        <w:contextualSpacing/>
        <w:jc w:val="both"/>
        <w:rPr>
          <w:bCs/>
        </w:rPr>
      </w:pPr>
      <w:r w:rsidRPr="008B2FBE">
        <w:rPr>
          <w:bCs/>
        </w:rPr>
        <w:t>Срок, в течение которого действует банковская гарантия, определяется в установленном Правительством Российской Федерации порядке.</w:t>
      </w:r>
    </w:p>
    <w:p w:rsidR="00615586" w:rsidRPr="008B2FBE" w:rsidRDefault="00973928" w:rsidP="00615586">
      <w:pPr>
        <w:ind w:firstLine="567"/>
        <w:jc w:val="both"/>
      </w:pPr>
      <w:r w:rsidRPr="008B2FBE">
        <w:t xml:space="preserve">     </w:t>
      </w:r>
      <w:r w:rsidR="00615586" w:rsidRPr="008B2FBE">
        <w:t>3.2.15.Направлять Исполнителю:</w:t>
      </w:r>
    </w:p>
    <w:p w:rsidR="00615586" w:rsidRPr="008B2FBE" w:rsidRDefault="00615586" w:rsidP="00615586">
      <w:pPr>
        <w:ind w:firstLine="567"/>
        <w:jc w:val="both"/>
      </w:pPr>
      <w:r w:rsidRPr="008B2FBE">
        <w:t xml:space="preserve">а) Плановые объёмы электроэнергии, объём заявленной мощности на следующий календарный год в разрезе тарифных уровней напряжения (с учетом п.45 Методических указаний, утвержденных Приказом ФСТ России от 06.08.2004 №20-э/2) и групп потребителей, с разбивкой по каждому Потребителю (по населению совокупно) в каждой точке поставки по форме Приложения № 2 к настоящему Договору – до 15 марта текущего года. </w:t>
      </w:r>
    </w:p>
    <w:p w:rsidR="00615586" w:rsidRPr="008B2FBE" w:rsidRDefault="00615586" w:rsidP="00615586">
      <w:pPr>
        <w:ind w:firstLine="567"/>
        <w:jc w:val="both"/>
      </w:pPr>
      <w:r w:rsidRPr="008B2FBE">
        <w:t xml:space="preserve">Данная информация согласовывается Исполнителем и направляется не позднее 1 апреля текущего года в уполномоченный орган государственного регулирования тарифов субъекта РФ для использования в расчете предельных уровней тарифов на услуги по передаче электроэнергии. </w:t>
      </w:r>
    </w:p>
    <w:p w:rsidR="00615586" w:rsidRPr="008B2FBE" w:rsidRDefault="00615586" w:rsidP="00615586">
      <w:pPr>
        <w:ind w:firstLine="567"/>
        <w:jc w:val="both"/>
      </w:pPr>
      <w:r w:rsidRPr="008B2FBE">
        <w:lastRenderedPageBreak/>
        <w:t>Заявленные в указанном порядке объемы электроэнергии и мощности по каждому Потребителю принимаются Сторонами в качестве договорных объемов оказания услуг по передаче электроэнергии (Приложение №2 к настоящему Договору) на следующий год;</w:t>
      </w:r>
    </w:p>
    <w:p w:rsidR="00615586" w:rsidRPr="008B2FBE" w:rsidRDefault="00615586" w:rsidP="00615586">
      <w:pPr>
        <w:ind w:firstLine="567"/>
        <w:jc w:val="both"/>
      </w:pPr>
      <w:r w:rsidRPr="008B2FBE">
        <w:t xml:space="preserve">б) уточненные плановые объёмы электроэнергии и объём заявленной мощности на следующий календарный год в разрезе тарифных уровней напряжения (с учетом п.45 Методических указаний, утвержденных Приказом ФСТ России от 06.08.2004 №20-э/2) и групп Потребителей, с разбивкой по каждому Потребителю (по населению совокупно) в каждой точке (группе точек) поставки по форме Приложения № 2 к настоящему Договору – не позднее 15 июля текущего года. </w:t>
      </w:r>
    </w:p>
    <w:p w:rsidR="00615586" w:rsidRPr="008B2FBE" w:rsidRDefault="00615586" w:rsidP="00615586">
      <w:pPr>
        <w:ind w:firstLine="567"/>
        <w:jc w:val="both"/>
      </w:pPr>
      <w:r w:rsidRPr="008B2FBE">
        <w:t>Данная информация согласовывается Исполнителем и не позднее 15 августа текущего года направляется в уполномоченный орган государственного регулирования тарифов субъекта РФ для использования в расчете экономически-обоснованных уровней тарифов на услуги по передаче электроэнергии. Заявленные в указанном порядке объемы электроэнергии и мощности по каждому Потребителю принимаются Сторонами в качестве договорных объемов оказания услуг по передаче электроэнергии (мощности) на следующий год (Приложение № 2 к настоящему Договору).</w:t>
      </w:r>
    </w:p>
    <w:p w:rsidR="00615586" w:rsidRPr="008B2FBE" w:rsidRDefault="00615586" w:rsidP="00615586">
      <w:pPr>
        <w:ind w:firstLine="567"/>
        <w:jc w:val="both"/>
      </w:pPr>
      <w:r w:rsidRPr="008B2FBE">
        <w:t>После 15 июля текущего года, при условии неизменности перечня точек поставки, корректировки по плановым объемам электроэнергии и заявленной мощности принимаются к рассмотрению в случае, когда изменения плановых объемов электроэнергии и заявленной мощности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и учтены при расчете тарифов на передачу электроэнергии.</w:t>
      </w:r>
    </w:p>
    <w:p w:rsidR="00615586" w:rsidRPr="008B2FBE" w:rsidRDefault="00615586" w:rsidP="00615586">
      <w:pPr>
        <w:ind w:firstLine="567"/>
        <w:jc w:val="both"/>
      </w:pPr>
      <w:r w:rsidRPr="008B2FBE">
        <w:t>в) Сведения о корректировке величины заявленной мощности (Приложение №2 к настоящему Договору) в связи с заключением новых договоров энергоснабжения со вновь присоединёнными Потребителями, либо расторжением ранее существующих договоров энергоснабжения, в разрезе каждой точки поставки - не позднее, чем за 10 рабочих дн</w:t>
      </w:r>
      <w:r w:rsidR="00DA7649" w:rsidRPr="008B2FBE">
        <w:t>ей</w:t>
      </w:r>
      <w:r w:rsidRPr="008B2FBE">
        <w:t xml:space="preserve"> до начала расчётного периода.</w:t>
      </w:r>
    </w:p>
    <w:p w:rsidR="00615586" w:rsidRPr="008B2FBE" w:rsidRDefault="00615586" w:rsidP="00615586">
      <w:pPr>
        <w:ind w:firstLine="567"/>
        <w:jc w:val="both"/>
      </w:pPr>
      <w:r w:rsidRPr="008B2FBE">
        <w:t>г) Сведения о корректировке договорных объёмов потребляемой электроэнергии на следующий квартал - за пятнадцать рабочих дней до начала квартала.</w:t>
      </w:r>
    </w:p>
    <w:p w:rsidR="00615586" w:rsidRPr="008B2FBE" w:rsidRDefault="00615586" w:rsidP="00615586">
      <w:pPr>
        <w:ind w:firstLine="567"/>
        <w:jc w:val="both"/>
      </w:pPr>
      <w:r w:rsidRPr="008B2FBE">
        <w:t>д) Копии уведомлений от Потребителей о выборе для целей расчета стоимости оказанных услуг по передаче электрической энергии двухставочного варианта тарифа.</w:t>
      </w:r>
    </w:p>
    <w:p w:rsidR="00DA3616" w:rsidRPr="008B2FBE" w:rsidRDefault="00DA3616" w:rsidP="00DA3616">
      <w:pPr>
        <w:ind w:firstLine="567"/>
        <w:jc w:val="both"/>
      </w:pPr>
      <w:r w:rsidRPr="008B2FBE">
        <w:t>3.2.16. При введении ограничении режима потребления электроэнергии Потребителям Заказчика и при возобновлении их электроснабжения руководствоваться в работе разделом 5 к настоящему Договору. Детализировать Порядок оказания услуг по введению полного/частичного ограничения режима потребления электрической энергии и по возобновлению электроснабжения Потребителей Заказчика, определению объема и стоимости оказанных услуг в Приложении №8 к настоящему Договору.</w:t>
      </w:r>
    </w:p>
    <w:p w:rsidR="00DA3616" w:rsidRPr="008B2FBE" w:rsidRDefault="00DA3616" w:rsidP="00DA3616">
      <w:pPr>
        <w:ind w:firstLine="567"/>
        <w:jc w:val="both"/>
      </w:pPr>
      <w:r w:rsidRPr="008B2FBE">
        <w:t>3.2.17. Самостоятельно урегулировать с Владельцами энергооборудования и Смежными сетевыми организациями (при их обращении к Заказчику)  взаимоотношения по компенсации понесенных ими расходов, связанных с оплатой их действий при исполнении уведомления (заявки) Заказчика по введению ограничения режима потребителя и возобновлению подачи электрической энергии Потребителей, присоединенных непосредственно к их сетям или опосредованно через сеть субисполнителя или бесхозяйную сеть.</w:t>
      </w:r>
    </w:p>
    <w:p w:rsidR="006C6277" w:rsidRPr="008B2FBE" w:rsidRDefault="00DA3616" w:rsidP="00751F04">
      <w:pPr>
        <w:ind w:firstLine="567"/>
        <w:jc w:val="both"/>
      </w:pPr>
      <w:r w:rsidRPr="008B2FBE">
        <w:t>3.2.18. Компенсировать Исполнителю понесенные им расходы при исполнении уведомления (заявки) Заказчика по введению ограничения режима потребления и возобновлению подачи электрической энергии Потребителей, присоединенных непосредственно к их сетям или опосредованно через сеть субисполнителя или бесхозяйную сеть.</w:t>
      </w:r>
    </w:p>
    <w:p w:rsidR="009141A3" w:rsidRPr="008B2FBE" w:rsidRDefault="00D6205D" w:rsidP="000B4327">
      <w:pPr>
        <w:pStyle w:val="112"/>
        <w:ind w:firstLine="135"/>
        <w:rPr>
          <w:sz w:val="24"/>
          <w:szCs w:val="24"/>
        </w:rPr>
      </w:pPr>
      <w:r w:rsidRPr="008B2FBE">
        <w:rPr>
          <w:sz w:val="24"/>
          <w:szCs w:val="24"/>
        </w:rPr>
        <w:t>Заказчик имеет право:</w:t>
      </w:r>
      <w:r w:rsidR="005872FB" w:rsidRPr="008B2FBE">
        <w:rPr>
          <w:sz w:val="24"/>
          <w:szCs w:val="24"/>
        </w:rPr>
        <w:t xml:space="preserve"> </w:t>
      </w:r>
    </w:p>
    <w:p w:rsidR="00DB26D4" w:rsidRPr="008B2FBE" w:rsidRDefault="00C62E4D" w:rsidP="00967C27">
      <w:pPr>
        <w:pStyle w:val="111"/>
        <w:ind w:firstLine="851"/>
        <w:rPr>
          <w:sz w:val="24"/>
          <w:szCs w:val="24"/>
        </w:rPr>
      </w:pPr>
      <w:r w:rsidRPr="008B2FBE">
        <w:rPr>
          <w:sz w:val="24"/>
          <w:szCs w:val="24"/>
        </w:rPr>
        <w:lastRenderedPageBreak/>
        <w:t xml:space="preserve">При выявлении Заказчиком обстоятельств, которые свидетельствуют о ненадлежащем выполнении Исполнителем </w:t>
      </w:r>
      <w:r w:rsidR="00477927" w:rsidRPr="008B2FBE">
        <w:rPr>
          <w:sz w:val="24"/>
          <w:szCs w:val="24"/>
        </w:rPr>
        <w:t xml:space="preserve">(ТСО) </w:t>
      </w:r>
      <w:r w:rsidRPr="008B2FBE">
        <w:rPr>
          <w:sz w:val="24"/>
          <w:szCs w:val="24"/>
        </w:rPr>
        <w:t>условий</w:t>
      </w:r>
      <w:r w:rsidR="00895BF9" w:rsidRPr="008B2FBE">
        <w:rPr>
          <w:sz w:val="24"/>
          <w:szCs w:val="24"/>
        </w:rPr>
        <w:t xml:space="preserve"> настоящего</w:t>
      </w:r>
      <w:r w:rsidRPr="008B2FBE">
        <w:rPr>
          <w:sz w:val="24"/>
          <w:szCs w:val="24"/>
        </w:rPr>
        <w:t xml:space="preserve"> Договора</w:t>
      </w:r>
      <w:r w:rsidR="00D6205D" w:rsidRPr="008B2FBE">
        <w:rPr>
          <w:sz w:val="24"/>
          <w:szCs w:val="24"/>
        </w:rPr>
        <w:t>,</w:t>
      </w:r>
      <w:r w:rsidRPr="008B2FBE">
        <w:rPr>
          <w:sz w:val="24"/>
          <w:szCs w:val="24"/>
        </w:rPr>
        <w:t xml:space="preserve"> </w:t>
      </w:r>
      <w:r w:rsidR="003A64B1" w:rsidRPr="008B2FBE">
        <w:rPr>
          <w:sz w:val="24"/>
          <w:szCs w:val="24"/>
        </w:rPr>
        <w:t>предъявить Исполнителю претензии по указанным обстоятельствам</w:t>
      </w:r>
      <w:r w:rsidR="00D6205D" w:rsidRPr="008B2FBE">
        <w:rPr>
          <w:sz w:val="24"/>
          <w:szCs w:val="24"/>
        </w:rPr>
        <w:t xml:space="preserve"> в сроки</w:t>
      </w:r>
      <w:r w:rsidR="00F31F4C" w:rsidRPr="008B2FBE">
        <w:rPr>
          <w:sz w:val="24"/>
          <w:szCs w:val="24"/>
        </w:rPr>
        <w:t>,</w:t>
      </w:r>
      <w:r w:rsidR="00D6205D" w:rsidRPr="008B2FBE">
        <w:rPr>
          <w:sz w:val="24"/>
          <w:szCs w:val="24"/>
        </w:rPr>
        <w:t xml:space="preserve"> установленные </w:t>
      </w:r>
      <w:r w:rsidR="00895BF9" w:rsidRPr="008B2FBE">
        <w:rPr>
          <w:sz w:val="24"/>
          <w:szCs w:val="24"/>
        </w:rPr>
        <w:t xml:space="preserve">действующим </w:t>
      </w:r>
      <w:r w:rsidR="00D6205D" w:rsidRPr="008B2FBE">
        <w:rPr>
          <w:sz w:val="24"/>
          <w:szCs w:val="24"/>
        </w:rPr>
        <w:t xml:space="preserve">законодательством </w:t>
      </w:r>
      <w:r w:rsidR="0064637A" w:rsidRPr="008B2FBE">
        <w:rPr>
          <w:sz w:val="24"/>
          <w:szCs w:val="24"/>
        </w:rPr>
        <w:t>Российской Федерации</w:t>
      </w:r>
      <w:r w:rsidRPr="008B2FBE">
        <w:rPr>
          <w:sz w:val="24"/>
          <w:szCs w:val="24"/>
        </w:rPr>
        <w:t>.</w:t>
      </w:r>
      <w:r w:rsidR="00DB26D4" w:rsidRPr="008B2FBE">
        <w:rPr>
          <w:sz w:val="24"/>
          <w:szCs w:val="24"/>
        </w:rPr>
        <w:t xml:space="preserve"> </w:t>
      </w:r>
    </w:p>
    <w:p w:rsidR="00936E76" w:rsidRPr="008B2FBE" w:rsidRDefault="00936E76" w:rsidP="00967C27">
      <w:pPr>
        <w:pStyle w:val="111"/>
        <w:ind w:firstLine="851"/>
        <w:rPr>
          <w:sz w:val="24"/>
          <w:szCs w:val="24"/>
        </w:rPr>
      </w:pPr>
      <w:r w:rsidRPr="008B2FBE">
        <w:rPr>
          <w:sz w:val="24"/>
          <w:szCs w:val="24"/>
        </w:rPr>
        <w:t>В случае если Заказчику требуется установка приборов учета на принадлежащих Исполнителю объектах электросетевого хозяйства, Заказчик вправе направить в адрес Исполнителя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учета.</w:t>
      </w:r>
    </w:p>
    <w:p w:rsidR="00936E76" w:rsidRPr="008B2FBE" w:rsidRDefault="00280366" w:rsidP="00967C27">
      <w:pPr>
        <w:pStyle w:val="afb"/>
        <w:ind w:firstLine="851"/>
        <w:rPr>
          <w:sz w:val="24"/>
          <w:szCs w:val="24"/>
        </w:rPr>
      </w:pPr>
      <w:r w:rsidRPr="008B2FBE">
        <w:rPr>
          <w:sz w:val="24"/>
          <w:szCs w:val="24"/>
        </w:rPr>
        <w:t xml:space="preserve">Заказчик </w:t>
      </w:r>
      <w:r w:rsidR="00936E76" w:rsidRPr="008B2FBE">
        <w:rPr>
          <w:sz w:val="24"/>
          <w:szCs w:val="24"/>
        </w:rPr>
        <w:t>вправе самостоятельно либо с привлечением третьих лиц произвести работы по оборудованию точки поставки приборами учета в соответствии с выданными Исполнителем техническими условиями на проведение работ по оборудованию т</w:t>
      </w:r>
      <w:r w:rsidR="002443DB" w:rsidRPr="008B2FBE">
        <w:rPr>
          <w:sz w:val="24"/>
          <w:szCs w:val="24"/>
        </w:rPr>
        <w:t>о</w:t>
      </w:r>
      <w:r w:rsidR="00936E76" w:rsidRPr="008B2FBE">
        <w:rPr>
          <w:sz w:val="24"/>
          <w:szCs w:val="24"/>
        </w:rPr>
        <w:t>чки поставки</w:t>
      </w:r>
      <w:r w:rsidR="00BC188D" w:rsidRPr="008B2FBE">
        <w:rPr>
          <w:sz w:val="24"/>
          <w:szCs w:val="24"/>
        </w:rPr>
        <w:t xml:space="preserve"> приборами учета</w:t>
      </w:r>
      <w:r w:rsidR="00936E76" w:rsidRPr="008B2FBE">
        <w:rPr>
          <w:sz w:val="24"/>
          <w:szCs w:val="24"/>
        </w:rPr>
        <w:t>.</w:t>
      </w:r>
    </w:p>
    <w:p w:rsidR="00D6205D" w:rsidRPr="008B2FBE" w:rsidRDefault="007C056A" w:rsidP="00967C27">
      <w:pPr>
        <w:pStyle w:val="111"/>
        <w:ind w:firstLine="851"/>
        <w:rPr>
          <w:sz w:val="24"/>
          <w:szCs w:val="24"/>
        </w:rPr>
      </w:pPr>
      <w:r w:rsidRPr="008B2FBE">
        <w:rPr>
          <w:sz w:val="24"/>
          <w:szCs w:val="24"/>
        </w:rPr>
        <w:t>По предварительному согласованию направлять своих представителей для совместного снятия показаний приборов расчетного учета</w:t>
      </w:r>
      <w:r w:rsidR="003A64B1" w:rsidRPr="008B2FBE">
        <w:rPr>
          <w:sz w:val="24"/>
          <w:szCs w:val="24"/>
        </w:rPr>
        <w:t xml:space="preserve"> в сетях Исполнителя </w:t>
      </w:r>
      <w:r w:rsidR="005354CF" w:rsidRPr="008B2FBE">
        <w:rPr>
          <w:sz w:val="24"/>
          <w:szCs w:val="24"/>
        </w:rPr>
        <w:t>(</w:t>
      </w:r>
      <w:r w:rsidR="003A64B1" w:rsidRPr="008B2FBE">
        <w:rPr>
          <w:sz w:val="24"/>
          <w:szCs w:val="24"/>
        </w:rPr>
        <w:t>ТСО</w:t>
      </w:r>
      <w:r w:rsidR="005354CF" w:rsidRPr="008B2FBE">
        <w:rPr>
          <w:sz w:val="24"/>
          <w:szCs w:val="24"/>
        </w:rPr>
        <w:t>)</w:t>
      </w:r>
      <w:r w:rsidR="003A64B1" w:rsidRPr="008B2FBE">
        <w:rPr>
          <w:sz w:val="24"/>
          <w:szCs w:val="24"/>
        </w:rPr>
        <w:t>.</w:t>
      </w:r>
    </w:p>
    <w:p w:rsidR="00751F04" w:rsidRPr="008B2FBE" w:rsidRDefault="00751F04" w:rsidP="00751F04">
      <w:pPr>
        <w:pStyle w:val="111"/>
        <w:ind w:firstLine="851"/>
      </w:pPr>
      <w:r w:rsidRPr="008B2FBE">
        <w:t>Подавать Уведомления (заявки) Исполнителю, ССО, иному Владельцу энергооборудования на ввод ограничения/прекращения/возобновления режима потребления электроэнергии Потребителям.</w:t>
      </w:r>
    </w:p>
    <w:p w:rsidR="00D6205D" w:rsidRPr="008B2FBE" w:rsidRDefault="00C62E4D" w:rsidP="000B4327">
      <w:pPr>
        <w:pStyle w:val="112"/>
        <w:ind w:left="0" w:firstLine="851"/>
        <w:rPr>
          <w:b w:val="0"/>
          <w:sz w:val="24"/>
          <w:szCs w:val="24"/>
        </w:rPr>
      </w:pPr>
      <w:r w:rsidRPr="008B2FBE">
        <w:rPr>
          <w:b w:val="0"/>
          <w:sz w:val="24"/>
          <w:szCs w:val="24"/>
        </w:rPr>
        <w:t>Исполнитель обязуется</w:t>
      </w:r>
      <w:r w:rsidR="00C129A5" w:rsidRPr="008B2FBE">
        <w:rPr>
          <w:b w:val="0"/>
          <w:sz w:val="24"/>
          <w:szCs w:val="24"/>
        </w:rPr>
        <w:t xml:space="preserve"> исполнять самостоятельно и обеспечи</w:t>
      </w:r>
      <w:r w:rsidR="00352735" w:rsidRPr="008B2FBE">
        <w:rPr>
          <w:b w:val="0"/>
          <w:sz w:val="24"/>
          <w:szCs w:val="24"/>
        </w:rPr>
        <w:t>ть</w:t>
      </w:r>
      <w:r w:rsidR="00C129A5" w:rsidRPr="008B2FBE">
        <w:rPr>
          <w:b w:val="0"/>
          <w:sz w:val="24"/>
          <w:szCs w:val="24"/>
        </w:rPr>
        <w:t xml:space="preserve"> </w:t>
      </w:r>
      <w:r w:rsidR="000B4327" w:rsidRPr="008B2FBE">
        <w:rPr>
          <w:b w:val="0"/>
          <w:sz w:val="24"/>
          <w:szCs w:val="24"/>
        </w:rPr>
        <w:t>в договоры с</w:t>
      </w:r>
      <w:r w:rsidR="00C129A5" w:rsidRPr="008B2FBE">
        <w:rPr>
          <w:b w:val="0"/>
          <w:sz w:val="24"/>
          <w:szCs w:val="24"/>
        </w:rPr>
        <w:t xml:space="preserve"> ТСО</w:t>
      </w:r>
      <w:r w:rsidR="0089227C" w:rsidRPr="008B2FBE">
        <w:rPr>
          <w:b w:val="0"/>
          <w:sz w:val="24"/>
          <w:szCs w:val="24"/>
        </w:rPr>
        <w:t xml:space="preserve"> </w:t>
      </w:r>
      <w:r w:rsidR="000B4327" w:rsidRPr="008B2FBE">
        <w:rPr>
          <w:b w:val="0"/>
          <w:sz w:val="24"/>
          <w:szCs w:val="24"/>
        </w:rPr>
        <w:t xml:space="preserve">обязанность ТСО по исполнению </w:t>
      </w:r>
      <w:r w:rsidR="00516329" w:rsidRPr="008B2FBE">
        <w:rPr>
          <w:b w:val="0"/>
          <w:sz w:val="24"/>
          <w:szCs w:val="24"/>
        </w:rPr>
        <w:t>следующих условий</w:t>
      </w:r>
      <w:r w:rsidRPr="008B2FBE">
        <w:rPr>
          <w:b w:val="0"/>
          <w:sz w:val="24"/>
          <w:szCs w:val="24"/>
        </w:rPr>
        <w:t>:</w:t>
      </w:r>
    </w:p>
    <w:p w:rsidR="00D6205D" w:rsidRPr="008B2FBE" w:rsidRDefault="00D6205D" w:rsidP="00967C27">
      <w:pPr>
        <w:pStyle w:val="111"/>
        <w:ind w:firstLine="851"/>
        <w:rPr>
          <w:sz w:val="24"/>
          <w:szCs w:val="24"/>
        </w:rPr>
      </w:pPr>
      <w:r w:rsidRPr="008B2FBE">
        <w:rPr>
          <w:sz w:val="24"/>
          <w:szCs w:val="24"/>
        </w:rPr>
        <w:t xml:space="preserve">Обеспечить передачу электрической энергии в точки </w:t>
      </w:r>
      <w:r w:rsidR="005354CF" w:rsidRPr="008B2FBE">
        <w:rPr>
          <w:sz w:val="24"/>
          <w:szCs w:val="24"/>
        </w:rPr>
        <w:t>поставки</w:t>
      </w:r>
      <w:r w:rsidR="00A955C8" w:rsidRPr="008B2FBE">
        <w:rPr>
          <w:sz w:val="24"/>
          <w:szCs w:val="24"/>
        </w:rPr>
        <w:t xml:space="preserve"> </w:t>
      </w:r>
      <w:r w:rsidR="000F4143" w:rsidRPr="008B2FBE">
        <w:rPr>
          <w:sz w:val="24"/>
          <w:szCs w:val="24"/>
        </w:rPr>
        <w:t>П</w:t>
      </w:r>
      <w:r w:rsidR="00766B88" w:rsidRPr="008B2FBE">
        <w:rPr>
          <w:sz w:val="24"/>
          <w:szCs w:val="24"/>
        </w:rPr>
        <w:t>отребител</w:t>
      </w:r>
      <w:r w:rsidR="000F4143" w:rsidRPr="008B2FBE">
        <w:rPr>
          <w:sz w:val="24"/>
          <w:szCs w:val="24"/>
        </w:rPr>
        <w:t>ей</w:t>
      </w:r>
      <w:r w:rsidRPr="008B2FBE">
        <w:rPr>
          <w:sz w:val="24"/>
          <w:szCs w:val="24"/>
        </w:rPr>
        <w:t>, в интересах котор</w:t>
      </w:r>
      <w:r w:rsidR="005354CF" w:rsidRPr="008B2FBE">
        <w:rPr>
          <w:sz w:val="24"/>
          <w:szCs w:val="24"/>
        </w:rPr>
        <w:t>ых</w:t>
      </w:r>
      <w:r w:rsidRPr="008B2FBE">
        <w:rPr>
          <w:sz w:val="24"/>
          <w:szCs w:val="24"/>
        </w:rPr>
        <w:t xml:space="preserve"> </w:t>
      </w:r>
      <w:r w:rsidR="005354CF" w:rsidRPr="008B2FBE">
        <w:rPr>
          <w:sz w:val="24"/>
          <w:szCs w:val="24"/>
        </w:rPr>
        <w:t>заключен</w:t>
      </w:r>
      <w:r w:rsidR="00072F36" w:rsidRPr="008B2FBE">
        <w:rPr>
          <w:sz w:val="24"/>
          <w:szCs w:val="24"/>
        </w:rPr>
        <w:t xml:space="preserve"> настоящий</w:t>
      </w:r>
      <w:r w:rsidRPr="008B2FBE">
        <w:rPr>
          <w:sz w:val="24"/>
          <w:szCs w:val="24"/>
        </w:rPr>
        <w:t xml:space="preserve"> Договор</w:t>
      </w:r>
      <w:r w:rsidR="000243ED" w:rsidRPr="008B2FBE">
        <w:rPr>
          <w:sz w:val="24"/>
          <w:szCs w:val="24"/>
        </w:rPr>
        <w:t>,</w:t>
      </w:r>
      <w:r w:rsidRPr="008B2FBE">
        <w:rPr>
          <w:sz w:val="24"/>
          <w:szCs w:val="24"/>
        </w:rPr>
        <w:t xml:space="preserve"> качество и параметры которой должны соответствовать </w:t>
      </w:r>
      <w:r w:rsidR="00076334" w:rsidRPr="008B2FBE">
        <w:rPr>
          <w:sz w:val="24"/>
          <w:szCs w:val="24"/>
        </w:rPr>
        <w:t>требованиям законодательства Российской Федерации о техническом регулировании</w:t>
      </w:r>
      <w:r w:rsidR="00076334" w:rsidRPr="008B2FBE" w:rsidDel="00EE4184">
        <w:rPr>
          <w:sz w:val="24"/>
          <w:szCs w:val="24"/>
        </w:rPr>
        <w:t xml:space="preserve"> </w:t>
      </w:r>
      <w:r w:rsidRPr="008B2FBE">
        <w:rPr>
          <w:sz w:val="24"/>
          <w:szCs w:val="24"/>
        </w:rPr>
        <w:t xml:space="preserve">с соблюдением величин аварийной и технологической брони </w:t>
      </w:r>
      <w:r w:rsidR="00DB0085" w:rsidRPr="008B2FBE">
        <w:rPr>
          <w:sz w:val="24"/>
          <w:szCs w:val="24"/>
        </w:rPr>
        <w:t>(</w:t>
      </w:r>
      <w:r w:rsidRPr="008B2FBE">
        <w:rPr>
          <w:sz w:val="24"/>
          <w:szCs w:val="24"/>
        </w:rPr>
        <w:t>приложени</w:t>
      </w:r>
      <w:r w:rsidR="00DB0085" w:rsidRPr="008B2FBE">
        <w:rPr>
          <w:sz w:val="24"/>
          <w:szCs w:val="24"/>
        </w:rPr>
        <w:t>е</w:t>
      </w:r>
      <w:r w:rsidRPr="008B2FBE">
        <w:rPr>
          <w:sz w:val="24"/>
          <w:szCs w:val="24"/>
        </w:rPr>
        <w:t xml:space="preserve"> №</w:t>
      </w:r>
      <w:r w:rsidR="00382DF4" w:rsidRPr="008B2FBE">
        <w:rPr>
          <w:sz w:val="24"/>
          <w:szCs w:val="24"/>
        </w:rPr>
        <w:t xml:space="preserve"> </w:t>
      </w:r>
      <w:r w:rsidR="009F7F73" w:rsidRPr="008B2FBE">
        <w:rPr>
          <w:sz w:val="24"/>
          <w:szCs w:val="24"/>
        </w:rPr>
        <w:t>3</w:t>
      </w:r>
      <w:r w:rsidRPr="008B2FBE">
        <w:rPr>
          <w:sz w:val="24"/>
          <w:szCs w:val="24"/>
        </w:rPr>
        <w:t xml:space="preserve"> к</w:t>
      </w:r>
      <w:r w:rsidR="00530BD2" w:rsidRPr="008B2FBE">
        <w:rPr>
          <w:sz w:val="24"/>
          <w:szCs w:val="24"/>
        </w:rPr>
        <w:t xml:space="preserve"> настоящему</w:t>
      </w:r>
      <w:r w:rsidRPr="008B2FBE">
        <w:rPr>
          <w:sz w:val="24"/>
          <w:szCs w:val="24"/>
        </w:rPr>
        <w:t xml:space="preserve"> Договору</w:t>
      </w:r>
      <w:r w:rsidR="00C22304" w:rsidRPr="008B2FBE">
        <w:rPr>
          <w:sz w:val="24"/>
          <w:szCs w:val="24"/>
        </w:rPr>
        <w:t>)</w:t>
      </w:r>
      <w:r w:rsidR="004F3723" w:rsidRPr="008B2FBE">
        <w:rPr>
          <w:sz w:val="24"/>
          <w:szCs w:val="24"/>
        </w:rPr>
        <w:t xml:space="preserve">, в пределах </w:t>
      </w:r>
      <w:r w:rsidR="001C4535" w:rsidRPr="008B2FBE">
        <w:rPr>
          <w:sz w:val="24"/>
          <w:szCs w:val="24"/>
        </w:rPr>
        <w:t xml:space="preserve">максимальной </w:t>
      </w:r>
      <w:r w:rsidR="004F3723" w:rsidRPr="008B2FBE">
        <w:rPr>
          <w:sz w:val="24"/>
          <w:szCs w:val="24"/>
        </w:rPr>
        <w:t>мощности</w:t>
      </w:r>
      <w:r w:rsidR="00C22304" w:rsidRPr="008B2FBE">
        <w:rPr>
          <w:sz w:val="24"/>
          <w:szCs w:val="24"/>
        </w:rPr>
        <w:t xml:space="preserve"> (</w:t>
      </w:r>
      <w:r w:rsidR="00C05159" w:rsidRPr="008B2FBE">
        <w:rPr>
          <w:sz w:val="24"/>
          <w:szCs w:val="24"/>
        </w:rPr>
        <w:t xml:space="preserve">приложение </w:t>
      </w:r>
      <w:r w:rsidR="00C22304" w:rsidRPr="008B2FBE">
        <w:rPr>
          <w:sz w:val="24"/>
          <w:szCs w:val="24"/>
        </w:rPr>
        <w:t>№</w:t>
      </w:r>
      <w:r w:rsidR="00382DF4" w:rsidRPr="008B2FBE">
        <w:rPr>
          <w:sz w:val="24"/>
          <w:szCs w:val="24"/>
        </w:rPr>
        <w:t xml:space="preserve"> </w:t>
      </w:r>
      <w:r w:rsidR="00530FFA" w:rsidRPr="008B2FBE">
        <w:rPr>
          <w:sz w:val="24"/>
          <w:szCs w:val="24"/>
        </w:rPr>
        <w:t>3</w:t>
      </w:r>
      <w:r w:rsidR="00C22304" w:rsidRPr="008B2FBE">
        <w:rPr>
          <w:sz w:val="24"/>
          <w:szCs w:val="24"/>
        </w:rPr>
        <w:t xml:space="preserve"> к</w:t>
      </w:r>
      <w:r w:rsidR="001026BD" w:rsidRPr="008B2FBE">
        <w:rPr>
          <w:sz w:val="24"/>
          <w:szCs w:val="24"/>
        </w:rPr>
        <w:t xml:space="preserve"> </w:t>
      </w:r>
      <w:r w:rsidR="00530BD2" w:rsidRPr="008B2FBE">
        <w:rPr>
          <w:sz w:val="24"/>
          <w:szCs w:val="24"/>
        </w:rPr>
        <w:t xml:space="preserve">настоящему </w:t>
      </w:r>
      <w:r w:rsidR="001026BD" w:rsidRPr="008B2FBE">
        <w:rPr>
          <w:sz w:val="24"/>
          <w:szCs w:val="24"/>
        </w:rPr>
        <w:t>Договору</w:t>
      </w:r>
      <w:r w:rsidR="00C22304" w:rsidRPr="008B2FBE">
        <w:rPr>
          <w:sz w:val="24"/>
          <w:szCs w:val="24"/>
        </w:rPr>
        <w:t>)</w:t>
      </w:r>
      <w:r w:rsidR="001026BD" w:rsidRPr="008B2FBE">
        <w:rPr>
          <w:sz w:val="24"/>
          <w:szCs w:val="24"/>
        </w:rPr>
        <w:t>.</w:t>
      </w:r>
    </w:p>
    <w:p w:rsidR="00D6205D" w:rsidRPr="008B2FBE" w:rsidRDefault="00D6205D" w:rsidP="00967C27">
      <w:pPr>
        <w:pStyle w:val="111"/>
        <w:ind w:firstLine="851"/>
        <w:rPr>
          <w:sz w:val="24"/>
          <w:szCs w:val="24"/>
        </w:rPr>
      </w:pPr>
      <w:r w:rsidRPr="008B2FBE">
        <w:rPr>
          <w:sz w:val="24"/>
          <w:szCs w:val="24"/>
        </w:rPr>
        <w:t>Осуществлять передачу электрической энергии в соответствии с согласованной</w:t>
      </w:r>
      <w:r w:rsidR="00DA7377" w:rsidRPr="008B2FBE">
        <w:rPr>
          <w:sz w:val="24"/>
          <w:szCs w:val="24"/>
        </w:rPr>
        <w:t xml:space="preserve"> в документах о технологическом присоединении</w:t>
      </w:r>
      <w:r w:rsidRPr="008B2FBE">
        <w:rPr>
          <w:sz w:val="24"/>
          <w:szCs w:val="24"/>
        </w:rPr>
        <w:t xml:space="preserve"> категорией надежности энергопринимающих устройств </w:t>
      </w:r>
      <w:r w:rsidR="00C22304" w:rsidRPr="008B2FBE">
        <w:rPr>
          <w:sz w:val="24"/>
          <w:szCs w:val="24"/>
        </w:rPr>
        <w:t>П</w:t>
      </w:r>
      <w:r w:rsidRPr="008B2FBE">
        <w:rPr>
          <w:sz w:val="24"/>
          <w:szCs w:val="24"/>
        </w:rPr>
        <w:t>отребителей, в интересах которы</w:t>
      </w:r>
      <w:r w:rsidR="00C22304" w:rsidRPr="008B2FBE">
        <w:rPr>
          <w:sz w:val="24"/>
          <w:szCs w:val="24"/>
        </w:rPr>
        <w:t>х</w:t>
      </w:r>
      <w:r w:rsidRPr="008B2FBE">
        <w:rPr>
          <w:sz w:val="24"/>
          <w:szCs w:val="24"/>
        </w:rPr>
        <w:t xml:space="preserve"> </w:t>
      </w:r>
      <w:r w:rsidR="00C22304" w:rsidRPr="008B2FBE">
        <w:rPr>
          <w:sz w:val="24"/>
          <w:szCs w:val="24"/>
        </w:rPr>
        <w:t>заключен</w:t>
      </w:r>
      <w:r w:rsidR="00530BD2" w:rsidRPr="008B2FBE">
        <w:rPr>
          <w:sz w:val="24"/>
          <w:szCs w:val="24"/>
        </w:rPr>
        <w:t xml:space="preserve"> настоящий</w:t>
      </w:r>
      <w:r w:rsidRPr="008B2FBE">
        <w:rPr>
          <w:sz w:val="24"/>
          <w:szCs w:val="24"/>
        </w:rPr>
        <w:t xml:space="preserve"> Договор</w:t>
      </w:r>
      <w:r w:rsidR="004E0497" w:rsidRPr="008B2FBE">
        <w:rPr>
          <w:sz w:val="24"/>
          <w:szCs w:val="24"/>
        </w:rPr>
        <w:t>.</w:t>
      </w:r>
      <w:r w:rsidRPr="008B2FBE">
        <w:rPr>
          <w:sz w:val="24"/>
          <w:szCs w:val="24"/>
        </w:rPr>
        <w:t xml:space="preserve"> </w:t>
      </w:r>
    </w:p>
    <w:p w:rsidR="004C33A7" w:rsidRPr="008B2FBE" w:rsidRDefault="00875DBF" w:rsidP="00973928">
      <w:pPr>
        <w:pStyle w:val="111"/>
        <w:tabs>
          <w:tab w:val="left" w:pos="851"/>
        </w:tabs>
        <w:ind w:firstLine="851"/>
        <w:rPr>
          <w:sz w:val="24"/>
          <w:szCs w:val="24"/>
        </w:rPr>
      </w:pPr>
      <w:r w:rsidRPr="008B2FBE">
        <w:rPr>
          <w:rFonts w:eastAsia="Calibri"/>
          <w:sz w:val="24"/>
          <w:szCs w:val="24"/>
        </w:rPr>
        <w:t xml:space="preserve">Определять в </w:t>
      </w:r>
      <w:hyperlink r:id="rId9" w:history="1">
        <w:r w:rsidRPr="008B2FBE">
          <w:rPr>
            <w:rFonts w:eastAsia="Calibri"/>
            <w:sz w:val="24"/>
            <w:szCs w:val="24"/>
          </w:rPr>
          <w:t>порядке</w:t>
        </w:r>
      </w:hyperlink>
      <w:r w:rsidRPr="008B2FBE">
        <w:rPr>
          <w:rFonts w:eastAsia="Calibri"/>
          <w:sz w:val="24"/>
          <w:szCs w:val="24"/>
        </w:rPr>
        <w:t xml:space="preserve">, </w:t>
      </w:r>
      <w:r w:rsidR="00352735" w:rsidRPr="008B2FBE">
        <w:rPr>
          <w:rFonts w:eastAsia="Calibri"/>
          <w:sz w:val="24"/>
          <w:szCs w:val="24"/>
        </w:rPr>
        <w:t>определяемом</w:t>
      </w:r>
      <w:r w:rsidR="0038792E" w:rsidRPr="008B2FBE">
        <w:rPr>
          <w:rFonts w:eastAsia="Calibri"/>
          <w:sz w:val="24"/>
          <w:szCs w:val="24"/>
        </w:rPr>
        <w:t xml:space="preserve"> </w:t>
      </w:r>
      <w:r w:rsidRPr="008B2FBE">
        <w:rPr>
          <w:rFonts w:eastAsia="Calibri"/>
          <w:sz w:val="24"/>
          <w:szCs w:val="24"/>
        </w:rPr>
        <w:t xml:space="preserve">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Потребителей, в интересах которых заключается настоящий Договор. При этом указанные характеристики для Потребителей, присоединенных к электрическим сетям напряжением 35 кВ и ниже, устанавливаются Исполнителем (ТСО), а для Потребителей, присоединенных к электрическим сетям напряжением выше 35 кВ, </w:t>
      </w:r>
      <w:r w:rsidR="004A1139" w:rsidRPr="008B2FBE">
        <w:rPr>
          <w:rFonts w:eastAsia="Calibri"/>
          <w:sz w:val="24"/>
          <w:szCs w:val="24"/>
        </w:rPr>
        <w:t xml:space="preserve">– </w:t>
      </w:r>
      <w:r w:rsidRPr="008B2FBE">
        <w:rPr>
          <w:rFonts w:eastAsia="Calibri"/>
          <w:sz w:val="24"/>
          <w:szCs w:val="24"/>
        </w:rPr>
        <w:t>Исполнителем (ТСО) совместно с соответствующим субъектом оперативно-диспетчерского управления</w:t>
      </w:r>
      <w:r w:rsidRPr="008B2FBE">
        <w:rPr>
          <w:rFonts w:eastAsia="Calibri"/>
          <w:sz w:val="24"/>
          <w:szCs w:val="24"/>
          <w:lang w:eastAsia="en-US"/>
        </w:rPr>
        <w:t>.</w:t>
      </w:r>
    </w:p>
    <w:p w:rsidR="00D6205D" w:rsidRPr="008B2FBE" w:rsidRDefault="00D6205D" w:rsidP="00967C27">
      <w:pPr>
        <w:pStyle w:val="111"/>
        <w:ind w:firstLine="851"/>
        <w:rPr>
          <w:sz w:val="24"/>
          <w:szCs w:val="24"/>
        </w:rPr>
      </w:pPr>
      <w:r w:rsidRPr="008B2FBE">
        <w:rPr>
          <w:sz w:val="24"/>
          <w:szCs w:val="24"/>
        </w:rPr>
        <w:t xml:space="preserve">В порядке и сроки, определенные в </w:t>
      </w:r>
      <w:r w:rsidR="00055CEC" w:rsidRPr="008B2FBE">
        <w:rPr>
          <w:sz w:val="24"/>
          <w:szCs w:val="24"/>
        </w:rPr>
        <w:t>раздел</w:t>
      </w:r>
      <w:r w:rsidR="008703F4" w:rsidRPr="008B2FBE">
        <w:rPr>
          <w:sz w:val="24"/>
          <w:szCs w:val="24"/>
        </w:rPr>
        <w:t>ах</w:t>
      </w:r>
      <w:r w:rsidR="00055CEC" w:rsidRPr="008B2FBE">
        <w:rPr>
          <w:sz w:val="24"/>
          <w:szCs w:val="24"/>
        </w:rPr>
        <w:t xml:space="preserve"> </w:t>
      </w:r>
      <w:r w:rsidR="00C760BD" w:rsidRPr="008B2FBE">
        <w:rPr>
          <w:sz w:val="24"/>
          <w:szCs w:val="24"/>
        </w:rPr>
        <w:fldChar w:fldCharType="begin"/>
      </w:r>
      <w:r w:rsidR="00C760BD" w:rsidRPr="008B2FBE">
        <w:rPr>
          <w:sz w:val="24"/>
          <w:szCs w:val="24"/>
        </w:rPr>
        <w:instrText xml:space="preserve"> REF _Ref331580375 \r \h  \* MERGEFORMAT </w:instrText>
      </w:r>
      <w:r w:rsidR="00C760BD" w:rsidRPr="008B2FBE">
        <w:rPr>
          <w:sz w:val="24"/>
          <w:szCs w:val="24"/>
        </w:rPr>
      </w:r>
      <w:r w:rsidR="00C760BD" w:rsidRPr="008B2FBE">
        <w:rPr>
          <w:sz w:val="24"/>
          <w:szCs w:val="24"/>
        </w:rPr>
        <w:fldChar w:fldCharType="separate"/>
      </w:r>
      <w:r w:rsidR="00CD27F7" w:rsidRPr="008B2FBE">
        <w:rPr>
          <w:sz w:val="24"/>
          <w:szCs w:val="24"/>
        </w:rPr>
        <w:t>3</w:t>
      </w:r>
      <w:r w:rsidR="00C760BD" w:rsidRPr="008B2FBE">
        <w:rPr>
          <w:sz w:val="24"/>
          <w:szCs w:val="24"/>
        </w:rPr>
        <w:fldChar w:fldCharType="end"/>
      </w:r>
      <w:r w:rsidR="00382DF4" w:rsidRPr="008B2FBE">
        <w:rPr>
          <w:sz w:val="24"/>
          <w:szCs w:val="24"/>
        </w:rPr>
        <w:t xml:space="preserve"> и</w:t>
      </w:r>
      <w:r w:rsidR="008703F4" w:rsidRPr="008B2FBE">
        <w:rPr>
          <w:sz w:val="24"/>
          <w:szCs w:val="24"/>
        </w:rPr>
        <w:t xml:space="preserve"> </w:t>
      </w:r>
      <w:r w:rsidR="00C760BD" w:rsidRPr="008B2FBE">
        <w:rPr>
          <w:sz w:val="24"/>
          <w:szCs w:val="24"/>
        </w:rPr>
        <w:fldChar w:fldCharType="begin"/>
      </w:r>
      <w:r w:rsidR="00C760BD" w:rsidRPr="008B2FBE">
        <w:rPr>
          <w:sz w:val="24"/>
          <w:szCs w:val="24"/>
        </w:rPr>
        <w:instrText xml:space="preserve"> REF _Ref331691383 \r \h  \* MERGEFORMAT </w:instrText>
      </w:r>
      <w:r w:rsidR="00C760BD" w:rsidRPr="008B2FBE">
        <w:rPr>
          <w:sz w:val="24"/>
          <w:szCs w:val="24"/>
        </w:rPr>
      </w:r>
      <w:r w:rsidR="00C760BD" w:rsidRPr="008B2FBE">
        <w:rPr>
          <w:sz w:val="24"/>
          <w:szCs w:val="24"/>
        </w:rPr>
        <w:fldChar w:fldCharType="separate"/>
      </w:r>
      <w:r w:rsidR="00CD27F7" w:rsidRPr="008B2FBE">
        <w:rPr>
          <w:sz w:val="24"/>
          <w:szCs w:val="24"/>
        </w:rPr>
        <w:t>5</w:t>
      </w:r>
      <w:r w:rsidR="00C760BD" w:rsidRPr="008B2FBE">
        <w:rPr>
          <w:sz w:val="24"/>
          <w:szCs w:val="24"/>
        </w:rPr>
        <w:fldChar w:fldCharType="end"/>
      </w:r>
      <w:r w:rsidR="00530BD2" w:rsidRPr="008B2FBE">
        <w:rPr>
          <w:sz w:val="24"/>
          <w:szCs w:val="24"/>
        </w:rPr>
        <w:t xml:space="preserve"> настоящего</w:t>
      </w:r>
      <w:r w:rsidRPr="008B2FBE">
        <w:rPr>
          <w:sz w:val="24"/>
          <w:szCs w:val="24"/>
        </w:rPr>
        <w:t xml:space="preserve"> Договор</w:t>
      </w:r>
      <w:r w:rsidR="00055CEC" w:rsidRPr="008B2FBE">
        <w:rPr>
          <w:sz w:val="24"/>
          <w:szCs w:val="24"/>
        </w:rPr>
        <w:t>а</w:t>
      </w:r>
      <w:r w:rsidRPr="008B2FBE">
        <w:rPr>
          <w:sz w:val="24"/>
          <w:szCs w:val="24"/>
        </w:rPr>
        <w:t xml:space="preserve">, информировать </w:t>
      </w:r>
      <w:r w:rsidR="00C22304" w:rsidRPr="008B2FBE">
        <w:rPr>
          <w:sz w:val="24"/>
          <w:szCs w:val="24"/>
        </w:rPr>
        <w:t>П</w:t>
      </w:r>
      <w:r w:rsidRPr="008B2FBE">
        <w:rPr>
          <w:sz w:val="24"/>
          <w:szCs w:val="24"/>
        </w:rPr>
        <w:t xml:space="preserve">отребителя, в интересах которого </w:t>
      </w:r>
      <w:r w:rsidR="00C22304" w:rsidRPr="008B2FBE">
        <w:rPr>
          <w:sz w:val="24"/>
          <w:szCs w:val="24"/>
        </w:rPr>
        <w:t>заключен</w:t>
      </w:r>
      <w:r w:rsidR="00530BD2" w:rsidRPr="008B2FBE">
        <w:rPr>
          <w:sz w:val="24"/>
          <w:szCs w:val="24"/>
        </w:rPr>
        <w:t xml:space="preserve"> настоящий</w:t>
      </w:r>
      <w:r w:rsidRPr="008B2FBE">
        <w:rPr>
          <w:sz w:val="24"/>
          <w:szCs w:val="24"/>
        </w:rPr>
        <w:t xml:space="preserve"> Договор об аварийных ситуациях в электрических сетях, ремонтных и профилактических работах, влияющих на исполнение обязательств по</w:t>
      </w:r>
      <w:r w:rsidR="00530BD2" w:rsidRPr="008B2FBE">
        <w:rPr>
          <w:sz w:val="24"/>
          <w:szCs w:val="24"/>
        </w:rPr>
        <w:t xml:space="preserve"> настоящему</w:t>
      </w:r>
      <w:r w:rsidRPr="008B2FBE">
        <w:rPr>
          <w:sz w:val="24"/>
          <w:szCs w:val="24"/>
        </w:rPr>
        <w:t xml:space="preserve"> Договору.</w:t>
      </w:r>
    </w:p>
    <w:p w:rsidR="00D6205D" w:rsidRPr="008B2FBE" w:rsidRDefault="00D6205D" w:rsidP="00967C27">
      <w:pPr>
        <w:pStyle w:val="111"/>
        <w:ind w:firstLine="851"/>
        <w:rPr>
          <w:sz w:val="24"/>
          <w:szCs w:val="24"/>
        </w:rPr>
      </w:pPr>
      <w:r w:rsidRPr="008B2FBE">
        <w:rPr>
          <w:sz w:val="24"/>
          <w:szCs w:val="24"/>
        </w:rPr>
        <w:t>Беспрепятственно допускать уполномоченных представителей Заказчика</w:t>
      </w:r>
      <w:r w:rsidR="000B11CC" w:rsidRPr="008B2FBE">
        <w:rPr>
          <w:sz w:val="24"/>
          <w:szCs w:val="24"/>
        </w:rPr>
        <w:t xml:space="preserve"> и Потребителя</w:t>
      </w:r>
      <w:r w:rsidRPr="008B2FBE">
        <w:rPr>
          <w:sz w:val="24"/>
          <w:szCs w:val="24"/>
        </w:rPr>
        <w:t xml:space="preserve"> в пункты контроля и учета количества и качества электрической энергии, переданной </w:t>
      </w:r>
      <w:r w:rsidR="00055CEC" w:rsidRPr="008B2FBE">
        <w:rPr>
          <w:sz w:val="24"/>
          <w:szCs w:val="24"/>
        </w:rPr>
        <w:t>П</w:t>
      </w:r>
      <w:r w:rsidRPr="008B2FBE">
        <w:rPr>
          <w:sz w:val="24"/>
          <w:szCs w:val="24"/>
        </w:rPr>
        <w:t xml:space="preserve">отребителям Заказчика, расположенным на объектах электросетевого хозяйства Исполнителя </w:t>
      </w:r>
      <w:r w:rsidR="00055CEC" w:rsidRPr="008B2FBE">
        <w:rPr>
          <w:sz w:val="24"/>
          <w:szCs w:val="24"/>
        </w:rPr>
        <w:t>(</w:t>
      </w:r>
      <w:r w:rsidRPr="008B2FBE">
        <w:rPr>
          <w:sz w:val="24"/>
          <w:szCs w:val="24"/>
        </w:rPr>
        <w:t>ТСО</w:t>
      </w:r>
      <w:r w:rsidR="00055CEC" w:rsidRPr="008B2FBE">
        <w:rPr>
          <w:sz w:val="24"/>
          <w:szCs w:val="24"/>
        </w:rPr>
        <w:t>)</w:t>
      </w:r>
      <w:r w:rsidRPr="008B2FBE">
        <w:rPr>
          <w:sz w:val="24"/>
          <w:szCs w:val="24"/>
        </w:rPr>
        <w:t xml:space="preserve">, в </w:t>
      </w:r>
      <w:r w:rsidR="00055CEC" w:rsidRPr="008B2FBE">
        <w:rPr>
          <w:sz w:val="24"/>
          <w:szCs w:val="24"/>
        </w:rPr>
        <w:t>порядке и случаях</w:t>
      </w:r>
      <w:r w:rsidR="0038792E" w:rsidRPr="008B2FBE">
        <w:rPr>
          <w:sz w:val="24"/>
          <w:szCs w:val="24"/>
        </w:rPr>
        <w:t>,</w:t>
      </w:r>
      <w:r w:rsidR="00055CEC" w:rsidRPr="008B2FBE">
        <w:rPr>
          <w:sz w:val="24"/>
          <w:szCs w:val="24"/>
        </w:rPr>
        <w:t xml:space="preserve"> установленных </w:t>
      </w:r>
      <w:r w:rsidR="00530BD2" w:rsidRPr="008B2FBE">
        <w:rPr>
          <w:sz w:val="24"/>
          <w:szCs w:val="24"/>
        </w:rPr>
        <w:t xml:space="preserve">настоящим </w:t>
      </w:r>
      <w:r w:rsidR="00055CEC" w:rsidRPr="008B2FBE">
        <w:rPr>
          <w:sz w:val="24"/>
          <w:szCs w:val="24"/>
        </w:rPr>
        <w:t>Договором (приложение №</w:t>
      </w:r>
      <w:r w:rsidR="00382DF4" w:rsidRPr="008B2FBE">
        <w:rPr>
          <w:sz w:val="24"/>
          <w:szCs w:val="24"/>
        </w:rPr>
        <w:t xml:space="preserve"> </w:t>
      </w:r>
      <w:r w:rsidR="00991360" w:rsidRPr="008B2FBE">
        <w:rPr>
          <w:sz w:val="24"/>
          <w:szCs w:val="24"/>
        </w:rPr>
        <w:t>5</w:t>
      </w:r>
      <w:r w:rsidR="00055CEC" w:rsidRPr="008B2FBE">
        <w:rPr>
          <w:sz w:val="24"/>
          <w:szCs w:val="24"/>
        </w:rPr>
        <w:t xml:space="preserve"> к </w:t>
      </w:r>
      <w:r w:rsidR="00530BD2" w:rsidRPr="008B2FBE">
        <w:rPr>
          <w:sz w:val="24"/>
          <w:szCs w:val="24"/>
        </w:rPr>
        <w:t xml:space="preserve">настоящему </w:t>
      </w:r>
      <w:r w:rsidR="00055CEC" w:rsidRPr="008B2FBE">
        <w:rPr>
          <w:sz w:val="24"/>
          <w:szCs w:val="24"/>
        </w:rPr>
        <w:t>Договору)</w:t>
      </w:r>
      <w:r w:rsidRPr="008B2FBE">
        <w:rPr>
          <w:sz w:val="24"/>
          <w:szCs w:val="24"/>
        </w:rPr>
        <w:t>.</w:t>
      </w:r>
    </w:p>
    <w:p w:rsidR="00D6205D" w:rsidRPr="008B2FBE" w:rsidRDefault="00873001" w:rsidP="00967C27">
      <w:pPr>
        <w:pStyle w:val="111"/>
        <w:ind w:firstLine="851"/>
        <w:rPr>
          <w:sz w:val="24"/>
          <w:szCs w:val="24"/>
        </w:rPr>
      </w:pPr>
      <w:r w:rsidRPr="008B2FBE">
        <w:rPr>
          <w:sz w:val="24"/>
          <w:szCs w:val="24"/>
        </w:rPr>
        <w:t>Приостанавливать в случаях и порядке, определенн</w:t>
      </w:r>
      <w:r w:rsidR="0038792E" w:rsidRPr="008B2FBE">
        <w:rPr>
          <w:sz w:val="24"/>
          <w:szCs w:val="24"/>
        </w:rPr>
        <w:t>ых</w:t>
      </w:r>
      <w:r w:rsidRPr="008B2FBE">
        <w:rPr>
          <w:sz w:val="24"/>
          <w:szCs w:val="24"/>
        </w:rPr>
        <w:t xml:space="preserve"> в разделе </w:t>
      </w:r>
      <w:r w:rsidR="00C760BD" w:rsidRPr="008B2FBE">
        <w:rPr>
          <w:sz w:val="24"/>
          <w:szCs w:val="24"/>
        </w:rPr>
        <w:fldChar w:fldCharType="begin"/>
      </w:r>
      <w:r w:rsidR="00C760BD" w:rsidRPr="008B2FBE">
        <w:rPr>
          <w:sz w:val="24"/>
          <w:szCs w:val="24"/>
        </w:rPr>
        <w:instrText xml:space="preserve"> REF _Ref331691383 \r \h  \* MERGEFORMAT </w:instrText>
      </w:r>
      <w:r w:rsidR="00C760BD" w:rsidRPr="008B2FBE">
        <w:rPr>
          <w:sz w:val="24"/>
          <w:szCs w:val="24"/>
        </w:rPr>
      </w:r>
      <w:r w:rsidR="00C760BD" w:rsidRPr="008B2FBE">
        <w:rPr>
          <w:sz w:val="24"/>
          <w:szCs w:val="24"/>
        </w:rPr>
        <w:fldChar w:fldCharType="separate"/>
      </w:r>
      <w:r w:rsidR="00CD27F7" w:rsidRPr="008B2FBE">
        <w:rPr>
          <w:sz w:val="24"/>
          <w:szCs w:val="24"/>
        </w:rPr>
        <w:t>5</w:t>
      </w:r>
      <w:r w:rsidR="00C760BD" w:rsidRPr="008B2FBE">
        <w:rPr>
          <w:sz w:val="24"/>
          <w:szCs w:val="24"/>
        </w:rPr>
        <w:fldChar w:fldCharType="end"/>
      </w:r>
      <w:r w:rsidR="00530BD2" w:rsidRPr="008B2FBE">
        <w:rPr>
          <w:sz w:val="24"/>
          <w:szCs w:val="24"/>
        </w:rPr>
        <w:t xml:space="preserve"> настоящего</w:t>
      </w:r>
      <w:r w:rsidRPr="008B2FBE">
        <w:rPr>
          <w:sz w:val="24"/>
          <w:szCs w:val="24"/>
        </w:rPr>
        <w:t xml:space="preserve"> Договора</w:t>
      </w:r>
      <w:r w:rsidR="0038792E" w:rsidRPr="008B2FBE">
        <w:rPr>
          <w:sz w:val="24"/>
          <w:szCs w:val="24"/>
        </w:rPr>
        <w:t>,</w:t>
      </w:r>
      <w:r w:rsidRPr="008B2FBE">
        <w:rPr>
          <w:sz w:val="24"/>
          <w:szCs w:val="24"/>
        </w:rPr>
        <w:t xml:space="preserve"> оказание услуг по передаче электрической энергии путем введения полного и (или) частичного ограничения режима потребления </w:t>
      </w:r>
      <w:r w:rsidR="009511F4" w:rsidRPr="008B2FBE">
        <w:rPr>
          <w:sz w:val="24"/>
          <w:szCs w:val="24"/>
        </w:rPr>
        <w:t>электрической энергии</w:t>
      </w:r>
      <w:r w:rsidRPr="008B2FBE">
        <w:rPr>
          <w:sz w:val="24"/>
          <w:szCs w:val="24"/>
        </w:rPr>
        <w:t>.</w:t>
      </w:r>
    </w:p>
    <w:p w:rsidR="00D6205D" w:rsidRPr="008B2FBE" w:rsidRDefault="003A64B1" w:rsidP="00967C27">
      <w:pPr>
        <w:pStyle w:val="111"/>
        <w:ind w:firstLine="851"/>
        <w:rPr>
          <w:sz w:val="24"/>
          <w:szCs w:val="24"/>
        </w:rPr>
      </w:pPr>
      <w:r w:rsidRPr="008B2FBE">
        <w:rPr>
          <w:sz w:val="24"/>
          <w:szCs w:val="24"/>
        </w:rPr>
        <w:lastRenderedPageBreak/>
        <w:t xml:space="preserve">Информировать Заказчика об обстоятельствах, влекущих полное и (или) частичное ограничение режима потребления </w:t>
      </w:r>
      <w:r w:rsidR="009511F4" w:rsidRPr="008B2FBE">
        <w:rPr>
          <w:sz w:val="24"/>
          <w:szCs w:val="24"/>
        </w:rPr>
        <w:t>электрической энергии</w:t>
      </w:r>
      <w:r w:rsidRPr="008B2FBE">
        <w:rPr>
          <w:sz w:val="24"/>
          <w:szCs w:val="24"/>
        </w:rPr>
        <w:t xml:space="preserve">, в сроки и в порядке, определенные Сторонами в </w:t>
      </w:r>
      <w:r w:rsidR="00626984" w:rsidRPr="008B2FBE">
        <w:rPr>
          <w:sz w:val="24"/>
          <w:szCs w:val="24"/>
        </w:rPr>
        <w:t xml:space="preserve">разделе </w:t>
      </w:r>
      <w:r w:rsidR="00C760BD" w:rsidRPr="008B2FBE">
        <w:rPr>
          <w:sz w:val="24"/>
          <w:szCs w:val="24"/>
        </w:rPr>
        <w:fldChar w:fldCharType="begin"/>
      </w:r>
      <w:r w:rsidR="00C760BD" w:rsidRPr="008B2FBE">
        <w:rPr>
          <w:sz w:val="24"/>
          <w:szCs w:val="24"/>
        </w:rPr>
        <w:instrText xml:space="preserve"> REF _Ref331691383 \r \h  \* MERGEFORMAT </w:instrText>
      </w:r>
      <w:r w:rsidR="00C760BD" w:rsidRPr="008B2FBE">
        <w:rPr>
          <w:sz w:val="24"/>
          <w:szCs w:val="24"/>
        </w:rPr>
      </w:r>
      <w:r w:rsidR="00C760BD" w:rsidRPr="008B2FBE">
        <w:rPr>
          <w:sz w:val="24"/>
          <w:szCs w:val="24"/>
        </w:rPr>
        <w:fldChar w:fldCharType="separate"/>
      </w:r>
      <w:r w:rsidR="00CD27F7" w:rsidRPr="008B2FBE">
        <w:rPr>
          <w:sz w:val="24"/>
          <w:szCs w:val="24"/>
        </w:rPr>
        <w:t>5</w:t>
      </w:r>
      <w:r w:rsidR="00C760BD" w:rsidRPr="008B2FBE">
        <w:rPr>
          <w:sz w:val="24"/>
          <w:szCs w:val="24"/>
        </w:rPr>
        <w:fldChar w:fldCharType="end"/>
      </w:r>
      <w:r w:rsidR="00C62E4D" w:rsidRPr="008B2FBE">
        <w:rPr>
          <w:sz w:val="24"/>
          <w:szCs w:val="24"/>
        </w:rPr>
        <w:t xml:space="preserve"> </w:t>
      </w:r>
      <w:r w:rsidR="00530BD2" w:rsidRPr="008B2FBE">
        <w:rPr>
          <w:sz w:val="24"/>
          <w:szCs w:val="24"/>
        </w:rPr>
        <w:t xml:space="preserve">настоящего </w:t>
      </w:r>
      <w:r w:rsidR="00626984" w:rsidRPr="008B2FBE">
        <w:rPr>
          <w:sz w:val="24"/>
          <w:szCs w:val="24"/>
        </w:rPr>
        <w:t>Договора</w:t>
      </w:r>
      <w:r w:rsidR="00C62E4D" w:rsidRPr="008B2FBE">
        <w:rPr>
          <w:sz w:val="24"/>
          <w:szCs w:val="24"/>
        </w:rPr>
        <w:t>.</w:t>
      </w:r>
    </w:p>
    <w:p w:rsidR="00D6205D" w:rsidRPr="008B2FBE" w:rsidRDefault="003A64B1" w:rsidP="00967C27">
      <w:pPr>
        <w:pStyle w:val="111"/>
        <w:ind w:firstLine="851"/>
        <w:rPr>
          <w:sz w:val="24"/>
          <w:szCs w:val="24"/>
        </w:rPr>
      </w:pPr>
      <w:r w:rsidRPr="008B2FBE">
        <w:rPr>
          <w:sz w:val="24"/>
          <w:szCs w:val="24"/>
        </w:rPr>
        <w:t>По окончании каждого расчетного периода и в случаях</w:t>
      </w:r>
      <w:r w:rsidR="0038792E" w:rsidRPr="008B2FBE">
        <w:rPr>
          <w:sz w:val="24"/>
          <w:szCs w:val="24"/>
        </w:rPr>
        <w:t>,</w:t>
      </w:r>
      <w:r w:rsidRPr="008B2FBE">
        <w:rPr>
          <w:sz w:val="24"/>
          <w:szCs w:val="24"/>
        </w:rPr>
        <w:t xml:space="preserve"> предусмотренных действующим законодательством </w:t>
      </w:r>
      <w:r w:rsidR="0064637A" w:rsidRPr="008B2FBE">
        <w:rPr>
          <w:sz w:val="24"/>
          <w:szCs w:val="24"/>
        </w:rPr>
        <w:t>Российской Федерации</w:t>
      </w:r>
      <w:r w:rsidR="00BD6E59" w:rsidRPr="008B2FBE">
        <w:rPr>
          <w:sz w:val="24"/>
          <w:szCs w:val="24"/>
        </w:rPr>
        <w:t>,</w:t>
      </w:r>
      <w:r w:rsidRPr="008B2FBE">
        <w:rPr>
          <w:sz w:val="24"/>
          <w:szCs w:val="24"/>
        </w:rPr>
        <w:t xml:space="preserve"> определять в порядке и сроки, определенные Сторонами в </w:t>
      </w:r>
      <w:r w:rsidR="00761A36" w:rsidRPr="008B2FBE">
        <w:rPr>
          <w:sz w:val="24"/>
          <w:szCs w:val="24"/>
        </w:rPr>
        <w:t>п</w:t>
      </w:r>
      <w:r w:rsidRPr="008B2FBE">
        <w:rPr>
          <w:sz w:val="24"/>
          <w:szCs w:val="24"/>
        </w:rPr>
        <w:t xml:space="preserve">риложении № </w:t>
      </w:r>
      <w:r w:rsidR="00991360" w:rsidRPr="008B2FBE">
        <w:rPr>
          <w:sz w:val="24"/>
          <w:szCs w:val="24"/>
        </w:rPr>
        <w:t>5</w:t>
      </w:r>
      <w:r w:rsidR="0008311B" w:rsidRPr="008B2FBE">
        <w:rPr>
          <w:sz w:val="24"/>
          <w:szCs w:val="24"/>
        </w:rPr>
        <w:t xml:space="preserve"> </w:t>
      </w:r>
      <w:r w:rsidR="00C62E4D" w:rsidRPr="008B2FBE">
        <w:rPr>
          <w:sz w:val="24"/>
          <w:szCs w:val="24"/>
        </w:rPr>
        <w:t>к</w:t>
      </w:r>
      <w:r w:rsidR="00530BD2" w:rsidRPr="008B2FBE">
        <w:rPr>
          <w:sz w:val="24"/>
          <w:szCs w:val="24"/>
        </w:rPr>
        <w:t xml:space="preserve"> настоящему </w:t>
      </w:r>
      <w:r w:rsidR="00C62E4D" w:rsidRPr="008B2FBE">
        <w:rPr>
          <w:sz w:val="24"/>
          <w:szCs w:val="24"/>
        </w:rPr>
        <w:t xml:space="preserve">Договору, объемы </w:t>
      </w:r>
      <w:r w:rsidR="0008311B" w:rsidRPr="008B2FBE">
        <w:rPr>
          <w:sz w:val="24"/>
          <w:szCs w:val="24"/>
        </w:rPr>
        <w:t xml:space="preserve">переданной </w:t>
      </w:r>
      <w:r w:rsidRPr="008B2FBE">
        <w:rPr>
          <w:sz w:val="24"/>
          <w:szCs w:val="24"/>
        </w:rPr>
        <w:t xml:space="preserve">Потребителям </w:t>
      </w:r>
      <w:r w:rsidR="009511F4" w:rsidRPr="008B2FBE">
        <w:rPr>
          <w:sz w:val="24"/>
          <w:szCs w:val="24"/>
        </w:rPr>
        <w:t xml:space="preserve">электрической энергии </w:t>
      </w:r>
      <w:r w:rsidR="00612A59" w:rsidRPr="008B2FBE">
        <w:rPr>
          <w:sz w:val="24"/>
          <w:szCs w:val="24"/>
        </w:rPr>
        <w:t xml:space="preserve">(мощности) </w:t>
      </w:r>
      <w:r w:rsidRPr="008B2FBE">
        <w:rPr>
          <w:sz w:val="24"/>
          <w:szCs w:val="24"/>
        </w:rPr>
        <w:t>и направлять Заказчику соответствующие сведения</w:t>
      </w:r>
      <w:r w:rsidR="00857EE3" w:rsidRPr="008B2FBE">
        <w:rPr>
          <w:sz w:val="24"/>
          <w:szCs w:val="24"/>
        </w:rPr>
        <w:t xml:space="preserve"> для согласования</w:t>
      </w:r>
      <w:r w:rsidRPr="008B2FBE">
        <w:rPr>
          <w:sz w:val="24"/>
          <w:szCs w:val="24"/>
        </w:rPr>
        <w:t>.</w:t>
      </w:r>
    </w:p>
    <w:p w:rsidR="00D6205D" w:rsidRPr="008B2FBE" w:rsidRDefault="00BF5991" w:rsidP="00967C27">
      <w:pPr>
        <w:pStyle w:val="111"/>
        <w:ind w:firstLine="851"/>
        <w:rPr>
          <w:sz w:val="24"/>
          <w:szCs w:val="24"/>
        </w:rPr>
      </w:pPr>
      <w:r w:rsidRPr="008B2FBE">
        <w:rPr>
          <w:sz w:val="24"/>
          <w:szCs w:val="24"/>
        </w:rPr>
        <w:t xml:space="preserve">Ежегодно в установленном нормами действующего законодательства </w:t>
      </w:r>
      <w:r w:rsidR="0064637A" w:rsidRPr="008B2FBE">
        <w:rPr>
          <w:sz w:val="24"/>
          <w:szCs w:val="24"/>
        </w:rPr>
        <w:t>Российской Федерации</w:t>
      </w:r>
      <w:r w:rsidRPr="008B2FBE">
        <w:rPr>
          <w:sz w:val="24"/>
          <w:szCs w:val="24"/>
        </w:rPr>
        <w:t xml:space="preserve"> порядке разрабатывать графики аварийного ограничения режима потребления электрической энергии (мощности) для принятия в случае необходимости неотложных мер по предотвращению или ликвидации аварийных электроэнергетических режимов</w:t>
      </w:r>
      <w:r w:rsidR="003A64B1" w:rsidRPr="008B2FBE">
        <w:rPr>
          <w:sz w:val="24"/>
          <w:szCs w:val="24"/>
        </w:rPr>
        <w:t xml:space="preserve">. </w:t>
      </w:r>
    </w:p>
    <w:p w:rsidR="006D2AFF" w:rsidRPr="008B2FBE" w:rsidRDefault="00C62E4D" w:rsidP="00967C27">
      <w:pPr>
        <w:pStyle w:val="111"/>
        <w:ind w:firstLine="851"/>
        <w:rPr>
          <w:sz w:val="24"/>
          <w:szCs w:val="24"/>
        </w:rPr>
      </w:pPr>
      <w:r w:rsidRPr="008B2FBE">
        <w:rPr>
          <w:sz w:val="24"/>
          <w:szCs w:val="24"/>
        </w:rPr>
        <w:t xml:space="preserve">Направлять Заказчику в срок до </w:t>
      </w:r>
      <w:r w:rsidR="00947168" w:rsidRPr="008B2FBE">
        <w:rPr>
          <w:sz w:val="24"/>
          <w:szCs w:val="24"/>
        </w:rPr>
        <w:t xml:space="preserve">20 </w:t>
      </w:r>
      <w:r w:rsidR="00530BD2" w:rsidRPr="008B2FBE">
        <w:rPr>
          <w:sz w:val="24"/>
          <w:szCs w:val="24"/>
        </w:rPr>
        <w:t>(двадцатого)</w:t>
      </w:r>
      <w:r w:rsidRPr="008B2FBE">
        <w:rPr>
          <w:sz w:val="24"/>
          <w:szCs w:val="24"/>
        </w:rPr>
        <w:t xml:space="preserve"> сентября утвержденны</w:t>
      </w:r>
      <w:r w:rsidR="00D72AC0" w:rsidRPr="008B2FBE">
        <w:rPr>
          <w:sz w:val="24"/>
          <w:szCs w:val="24"/>
        </w:rPr>
        <w:t>е</w:t>
      </w:r>
      <w:r w:rsidRPr="008B2FBE">
        <w:rPr>
          <w:sz w:val="24"/>
          <w:szCs w:val="24"/>
        </w:rPr>
        <w:t xml:space="preserve"> на период с 1</w:t>
      </w:r>
      <w:r w:rsidR="00530BD2" w:rsidRPr="008B2FBE">
        <w:rPr>
          <w:sz w:val="24"/>
          <w:szCs w:val="24"/>
        </w:rPr>
        <w:t xml:space="preserve"> (первого)</w:t>
      </w:r>
      <w:r w:rsidRPr="008B2FBE">
        <w:rPr>
          <w:sz w:val="24"/>
          <w:szCs w:val="24"/>
        </w:rPr>
        <w:t xml:space="preserve"> октября текущего года по </w:t>
      </w:r>
      <w:r w:rsidR="00D70D5A" w:rsidRPr="008B2FBE">
        <w:rPr>
          <w:sz w:val="24"/>
          <w:szCs w:val="24"/>
        </w:rPr>
        <w:t>30</w:t>
      </w:r>
      <w:r w:rsidR="00530BD2" w:rsidRPr="008B2FBE">
        <w:rPr>
          <w:sz w:val="24"/>
          <w:szCs w:val="24"/>
        </w:rPr>
        <w:t xml:space="preserve"> (тридцатое)</w:t>
      </w:r>
      <w:r w:rsidR="00D70D5A" w:rsidRPr="008B2FBE">
        <w:rPr>
          <w:sz w:val="24"/>
          <w:szCs w:val="24"/>
        </w:rPr>
        <w:t xml:space="preserve"> сен</w:t>
      </w:r>
      <w:r w:rsidRPr="008B2FBE">
        <w:rPr>
          <w:sz w:val="24"/>
          <w:szCs w:val="24"/>
        </w:rPr>
        <w:t>тября следующего года график</w:t>
      </w:r>
      <w:r w:rsidR="0038792E" w:rsidRPr="008B2FBE">
        <w:rPr>
          <w:sz w:val="24"/>
          <w:szCs w:val="24"/>
        </w:rPr>
        <w:t>и</w:t>
      </w:r>
      <w:r w:rsidRPr="008B2FBE">
        <w:rPr>
          <w:sz w:val="24"/>
          <w:szCs w:val="24"/>
        </w:rPr>
        <w:t xml:space="preserve"> </w:t>
      </w:r>
      <w:r w:rsidR="00C719A7" w:rsidRPr="008B2FBE">
        <w:rPr>
          <w:sz w:val="24"/>
          <w:szCs w:val="24"/>
        </w:rPr>
        <w:t>аварийного ограничения</w:t>
      </w:r>
      <w:r w:rsidRPr="008B2FBE">
        <w:rPr>
          <w:sz w:val="24"/>
          <w:szCs w:val="24"/>
        </w:rPr>
        <w:t>.</w:t>
      </w:r>
    </w:p>
    <w:p w:rsidR="006D2AFF" w:rsidRPr="008B2FBE" w:rsidRDefault="006D2AFF" w:rsidP="00967C27">
      <w:pPr>
        <w:pStyle w:val="afb"/>
        <w:ind w:firstLine="851"/>
        <w:rPr>
          <w:sz w:val="24"/>
          <w:szCs w:val="24"/>
        </w:rPr>
      </w:pPr>
      <w:r w:rsidRPr="008B2FBE">
        <w:rPr>
          <w:sz w:val="24"/>
          <w:szCs w:val="24"/>
        </w:rPr>
        <w:t>Утвержденные графики аварийного ограничения также публикуются Исполнителем на своем сайте в сети Интернет в течение 10 рабочих дней после их утверждения.</w:t>
      </w:r>
    </w:p>
    <w:p w:rsidR="00D6205D" w:rsidRPr="008B2FBE" w:rsidRDefault="00C62E4D" w:rsidP="00967C27">
      <w:pPr>
        <w:pStyle w:val="111"/>
        <w:ind w:firstLine="851"/>
        <w:rPr>
          <w:sz w:val="24"/>
          <w:szCs w:val="24"/>
        </w:rPr>
      </w:pPr>
      <w:r w:rsidRPr="008B2FBE">
        <w:rPr>
          <w:sz w:val="24"/>
          <w:szCs w:val="24"/>
        </w:rPr>
        <w:t xml:space="preserve">Направлять Заказчику в </w:t>
      </w:r>
      <w:r w:rsidR="00530BD2" w:rsidRPr="008B2FBE">
        <w:rPr>
          <w:sz w:val="24"/>
          <w:szCs w:val="24"/>
        </w:rPr>
        <w:t xml:space="preserve">течение </w:t>
      </w:r>
      <w:r w:rsidRPr="008B2FBE">
        <w:rPr>
          <w:sz w:val="24"/>
          <w:szCs w:val="24"/>
        </w:rPr>
        <w:t xml:space="preserve">15 </w:t>
      </w:r>
      <w:r w:rsidR="00530BD2" w:rsidRPr="008B2FBE">
        <w:rPr>
          <w:sz w:val="24"/>
          <w:szCs w:val="24"/>
        </w:rPr>
        <w:t>(пятнадцати) дней</w:t>
      </w:r>
      <w:r w:rsidRPr="008B2FBE">
        <w:rPr>
          <w:sz w:val="24"/>
          <w:szCs w:val="24"/>
        </w:rPr>
        <w:t xml:space="preserve"> ответы на поступившие от Заказчика жалобы и заявления Потребителей по вопросам передачи электрической энергии.</w:t>
      </w:r>
    </w:p>
    <w:p w:rsidR="00A644AE" w:rsidRPr="008B2FBE" w:rsidRDefault="006D2AFF" w:rsidP="00967C27">
      <w:pPr>
        <w:pStyle w:val="111"/>
        <w:ind w:firstLine="851"/>
        <w:rPr>
          <w:sz w:val="24"/>
          <w:szCs w:val="24"/>
        </w:rPr>
      </w:pPr>
      <w:r w:rsidRPr="008B2FBE">
        <w:rPr>
          <w:sz w:val="24"/>
          <w:szCs w:val="24"/>
        </w:rPr>
        <w:t>Уведомлять Потребителей и Заказчика о проведении ремонтных работ на принадлежащих Исполнителю (ТСО) объектах электросетевого хозяйства, которые влекут необходимость введения полного и (или) частичного ограничения режима потребления Потребителям</w:t>
      </w:r>
      <w:r w:rsidR="00F43132" w:rsidRPr="008B2FBE">
        <w:rPr>
          <w:sz w:val="24"/>
          <w:szCs w:val="24"/>
        </w:rPr>
        <w:t>,</w:t>
      </w:r>
      <w:r w:rsidRPr="008B2FBE">
        <w:rPr>
          <w:sz w:val="24"/>
          <w:szCs w:val="24"/>
        </w:rPr>
        <w:t xml:space="preserve"> и о сроках </w:t>
      </w:r>
      <w:r w:rsidR="0095154F" w:rsidRPr="008B2FBE">
        <w:rPr>
          <w:sz w:val="24"/>
          <w:szCs w:val="24"/>
        </w:rPr>
        <w:t>ограничения</w:t>
      </w:r>
      <w:r w:rsidRPr="008B2FBE">
        <w:rPr>
          <w:sz w:val="24"/>
          <w:szCs w:val="24"/>
        </w:rPr>
        <w:t xml:space="preserve"> режима потребления </w:t>
      </w:r>
      <w:r w:rsidR="00F43132" w:rsidRPr="008B2FBE">
        <w:rPr>
          <w:sz w:val="24"/>
          <w:szCs w:val="24"/>
        </w:rPr>
        <w:t>электрической энергии</w:t>
      </w:r>
      <w:r w:rsidR="0095154F" w:rsidRPr="008B2FBE">
        <w:rPr>
          <w:sz w:val="24"/>
          <w:szCs w:val="24"/>
        </w:rPr>
        <w:t>,</w:t>
      </w:r>
      <w:r w:rsidR="00F43132" w:rsidRPr="008B2FBE">
        <w:rPr>
          <w:sz w:val="24"/>
          <w:szCs w:val="24"/>
        </w:rPr>
        <w:t xml:space="preserve"> </w:t>
      </w:r>
      <w:r w:rsidRPr="008B2FBE">
        <w:rPr>
          <w:sz w:val="24"/>
          <w:szCs w:val="24"/>
        </w:rPr>
        <w:t xml:space="preserve">в связи с проведением </w:t>
      </w:r>
      <w:r w:rsidR="0095154F" w:rsidRPr="008B2FBE">
        <w:rPr>
          <w:sz w:val="24"/>
          <w:szCs w:val="24"/>
        </w:rPr>
        <w:t xml:space="preserve">этих работ, </w:t>
      </w:r>
      <w:r w:rsidRPr="008B2FBE">
        <w:rPr>
          <w:sz w:val="24"/>
          <w:szCs w:val="24"/>
        </w:rPr>
        <w:t xml:space="preserve">не </w:t>
      </w:r>
      <w:r w:rsidR="0095154F" w:rsidRPr="008B2FBE">
        <w:rPr>
          <w:sz w:val="24"/>
          <w:szCs w:val="24"/>
        </w:rPr>
        <w:t>позднее</w:t>
      </w:r>
      <w:r w:rsidRPr="008B2FBE">
        <w:rPr>
          <w:sz w:val="24"/>
          <w:szCs w:val="24"/>
        </w:rPr>
        <w:t xml:space="preserve"> чем за 3 (три) рабочих дня до</w:t>
      </w:r>
      <w:r w:rsidR="0095154F" w:rsidRPr="008B2FBE">
        <w:rPr>
          <w:sz w:val="24"/>
          <w:szCs w:val="24"/>
        </w:rPr>
        <w:t xml:space="preserve"> их</w:t>
      </w:r>
      <w:r w:rsidRPr="008B2FBE">
        <w:rPr>
          <w:sz w:val="24"/>
          <w:szCs w:val="24"/>
        </w:rPr>
        <w:t xml:space="preserve"> начала</w:t>
      </w:r>
      <w:r w:rsidR="0067721F" w:rsidRPr="008B2FBE">
        <w:rPr>
          <w:sz w:val="24"/>
          <w:szCs w:val="24"/>
        </w:rPr>
        <w:t>.</w:t>
      </w:r>
    </w:p>
    <w:p w:rsidR="007525FE" w:rsidRPr="008B2FBE" w:rsidRDefault="00F3040E" w:rsidP="00967C27">
      <w:pPr>
        <w:pStyle w:val="afb"/>
        <w:ind w:firstLine="851"/>
        <w:rPr>
          <w:sz w:val="24"/>
          <w:szCs w:val="24"/>
        </w:rPr>
      </w:pPr>
      <w:r w:rsidRPr="008B2FBE">
        <w:rPr>
          <w:sz w:val="24"/>
          <w:szCs w:val="24"/>
        </w:rPr>
        <w:t>Уведомление</w:t>
      </w:r>
      <w:r w:rsidR="00A644AE" w:rsidRPr="008B2FBE">
        <w:rPr>
          <w:sz w:val="24"/>
          <w:szCs w:val="24"/>
        </w:rPr>
        <w:t xml:space="preserve"> о </w:t>
      </w:r>
      <w:r w:rsidRPr="008B2FBE">
        <w:rPr>
          <w:sz w:val="24"/>
          <w:szCs w:val="24"/>
        </w:rPr>
        <w:t>плановых отключениях</w:t>
      </w:r>
      <w:r w:rsidR="00A644AE" w:rsidRPr="008B2FBE">
        <w:rPr>
          <w:sz w:val="24"/>
          <w:szCs w:val="24"/>
        </w:rPr>
        <w:t xml:space="preserve"> в электрических сетях Исполнителя </w:t>
      </w:r>
      <w:r w:rsidRPr="008B2FBE">
        <w:rPr>
          <w:sz w:val="24"/>
          <w:szCs w:val="24"/>
        </w:rPr>
        <w:t xml:space="preserve">осуществляется путем размещения информации, предусмотренной настоящим пунктом, </w:t>
      </w:r>
      <w:r w:rsidR="00A644AE" w:rsidRPr="008B2FBE">
        <w:rPr>
          <w:sz w:val="24"/>
          <w:szCs w:val="24"/>
        </w:rPr>
        <w:t xml:space="preserve">на официальном сайте </w:t>
      </w:r>
      <w:r w:rsidR="00FB0547" w:rsidRPr="008B2FBE">
        <w:rPr>
          <w:sz w:val="24"/>
          <w:szCs w:val="24"/>
        </w:rPr>
        <w:t>Исполнителя.</w:t>
      </w:r>
    </w:p>
    <w:p w:rsidR="00AE1576" w:rsidRPr="008B2FBE" w:rsidRDefault="00AE1576" w:rsidP="00AE1576">
      <w:pPr>
        <w:pStyle w:val="111"/>
        <w:shd w:val="clear" w:color="auto" w:fill="FFFFFF" w:themeFill="background1"/>
        <w:ind w:firstLine="851"/>
        <w:rPr>
          <w:sz w:val="24"/>
          <w:szCs w:val="24"/>
        </w:rPr>
      </w:pPr>
      <w:r w:rsidRPr="008B2FBE">
        <w:rPr>
          <w:sz w:val="24"/>
          <w:szCs w:val="24"/>
        </w:rPr>
        <w:t xml:space="preserve">Направлять Заказчику для оформления акт об оказании услуг по передаче электрической энергии за расчетный месяц до 11 (одиннадцатого) числа месяца, следующего за расчетным, по форме приложения № 6 к настоящему Договору. </w:t>
      </w:r>
      <w:r w:rsidRPr="008B2FBE">
        <w:rPr>
          <w:color w:val="000000"/>
          <w:sz w:val="25"/>
          <w:szCs w:val="25"/>
        </w:rPr>
        <w:t>В случае непредставления Заказчиком Исполнителю данных, необходимых для формирования и предоставления акта об оказании услуг по передаче электрической энергии в указанные сроки, сроки выполнения Исполнителем своих обязательств по предоставлению акта об оказании услуг Заказчику продлевается соразмерно времени задержки исполнения обязательств Заказчиком.</w:t>
      </w:r>
    </w:p>
    <w:p w:rsidR="00AE1576" w:rsidRPr="008B2FBE" w:rsidRDefault="00AE1576" w:rsidP="00AE1576">
      <w:pPr>
        <w:pStyle w:val="afb"/>
        <w:ind w:firstLine="851"/>
        <w:rPr>
          <w:sz w:val="24"/>
          <w:szCs w:val="24"/>
        </w:rPr>
      </w:pPr>
      <w:r w:rsidRPr="008B2FBE">
        <w:rPr>
          <w:sz w:val="24"/>
          <w:szCs w:val="24"/>
        </w:rPr>
        <w:t>До получения Исполнителем подписанного Заказчиком оригинала акта об оказании услуг по передаче электрической энергии его факсимильная или электронная копия, подписанная Заказчиком, признается Сторонами равнозначной оригиналу.</w:t>
      </w:r>
    </w:p>
    <w:p w:rsidR="00AE1576" w:rsidRPr="008B2FBE" w:rsidRDefault="00AE1576" w:rsidP="00AE1576">
      <w:pPr>
        <w:pStyle w:val="afb"/>
        <w:ind w:firstLine="851"/>
        <w:rPr>
          <w:sz w:val="24"/>
          <w:szCs w:val="24"/>
        </w:rPr>
      </w:pPr>
      <w:r w:rsidRPr="008B2FBE">
        <w:rPr>
          <w:sz w:val="24"/>
          <w:szCs w:val="24"/>
        </w:rPr>
        <w:t>В случае внесения изменений в ранее выставленные первичные документы, связанных с арифметической, технической, расчетной ошибкой, а также на основании вступивших в законную силу судебных решений Заказчику направляются с сопроводительным письмом исправленный акт об оказании услуг по передаче электрической энергии с указанием даты исправления и исправленный, согласно требованиям действующего законодательства, счет-фактура.</w:t>
      </w:r>
    </w:p>
    <w:p w:rsidR="00392C96" w:rsidRPr="008B2FBE" w:rsidRDefault="00392C96" w:rsidP="00967C27">
      <w:pPr>
        <w:pStyle w:val="afb"/>
        <w:ind w:firstLine="851"/>
        <w:rPr>
          <w:sz w:val="24"/>
          <w:szCs w:val="24"/>
        </w:rPr>
      </w:pPr>
      <w:r w:rsidRPr="008B2FBE">
        <w:rPr>
          <w:sz w:val="24"/>
          <w:szCs w:val="24"/>
        </w:rPr>
        <w:t>В случае внесения изменений в ранее выставленные первичные документы, связанные с корректировкой значений</w:t>
      </w:r>
      <w:r w:rsidR="009A4064" w:rsidRPr="008B2FBE">
        <w:rPr>
          <w:sz w:val="24"/>
          <w:szCs w:val="24"/>
        </w:rPr>
        <w:t xml:space="preserve"> (стоимости оказанных услуг, в том числе в случае изменения цены (тарифа) и (или) уточнения объема оказанных услуг)</w:t>
      </w:r>
      <w:r w:rsidRPr="008B2FBE">
        <w:rPr>
          <w:sz w:val="24"/>
          <w:szCs w:val="24"/>
        </w:rPr>
        <w:t xml:space="preserve">, Заказчику направляется </w:t>
      </w:r>
      <w:r w:rsidR="00352735" w:rsidRPr="008B2FBE">
        <w:rPr>
          <w:sz w:val="24"/>
          <w:szCs w:val="24"/>
        </w:rPr>
        <w:t xml:space="preserve">корректировочный акт об оказании услуг по передаче электрической энергии с уведомлением, отражающим причины корректировки. Корректировочный счет-фактура </w:t>
      </w:r>
      <w:r w:rsidR="00352735" w:rsidRPr="008B2FBE">
        <w:rPr>
          <w:sz w:val="24"/>
          <w:szCs w:val="24"/>
        </w:rPr>
        <w:lastRenderedPageBreak/>
        <w:t>направляется Заказчику</w:t>
      </w:r>
      <w:r w:rsidR="00925A9B" w:rsidRPr="008B2FBE">
        <w:rPr>
          <w:sz w:val="24"/>
          <w:szCs w:val="24"/>
        </w:rPr>
        <w:t xml:space="preserve">, </w:t>
      </w:r>
      <w:r w:rsidR="009A400C" w:rsidRPr="008B2FBE">
        <w:rPr>
          <w:sz w:val="24"/>
          <w:szCs w:val="24"/>
        </w:rPr>
        <w:t>в сроки,</w:t>
      </w:r>
      <w:r w:rsidR="00925A9B" w:rsidRPr="008B2FBE">
        <w:rPr>
          <w:sz w:val="24"/>
          <w:szCs w:val="24"/>
        </w:rPr>
        <w:t xml:space="preserve"> установленные статьей 168 Налогового кодекса Российской Федерации</w:t>
      </w:r>
      <w:r w:rsidRPr="008B2FBE">
        <w:rPr>
          <w:sz w:val="24"/>
          <w:szCs w:val="24"/>
        </w:rPr>
        <w:t>.</w:t>
      </w:r>
    </w:p>
    <w:p w:rsidR="00D6205D" w:rsidRPr="008B2FBE" w:rsidRDefault="00A01748" w:rsidP="00967C27">
      <w:pPr>
        <w:pStyle w:val="111"/>
        <w:ind w:firstLine="851"/>
        <w:rPr>
          <w:sz w:val="24"/>
          <w:szCs w:val="24"/>
        </w:rPr>
      </w:pPr>
      <w:r w:rsidRPr="008B2FBE">
        <w:rPr>
          <w:sz w:val="24"/>
          <w:szCs w:val="24"/>
        </w:rPr>
        <w:t>С</w:t>
      </w:r>
      <w:r w:rsidR="003A64B1" w:rsidRPr="008B2FBE">
        <w:rPr>
          <w:sz w:val="24"/>
          <w:szCs w:val="24"/>
        </w:rPr>
        <w:t>огласовыват</w:t>
      </w:r>
      <w:r w:rsidRPr="008B2FBE">
        <w:rPr>
          <w:sz w:val="24"/>
          <w:szCs w:val="24"/>
        </w:rPr>
        <w:t>ь</w:t>
      </w:r>
      <w:r w:rsidR="00BD6E59" w:rsidRPr="008B2FBE">
        <w:rPr>
          <w:sz w:val="24"/>
          <w:szCs w:val="24"/>
        </w:rPr>
        <w:t>,</w:t>
      </w:r>
      <w:r w:rsidRPr="008B2FBE">
        <w:rPr>
          <w:sz w:val="24"/>
          <w:szCs w:val="24"/>
        </w:rPr>
        <w:t xml:space="preserve"> при отсутствии возражений, в течение 10</w:t>
      </w:r>
      <w:r w:rsidR="00CD5AAA" w:rsidRPr="008B2FBE">
        <w:rPr>
          <w:sz w:val="24"/>
          <w:szCs w:val="24"/>
        </w:rPr>
        <w:t xml:space="preserve"> (десяти)</w:t>
      </w:r>
      <w:r w:rsidRPr="008B2FBE">
        <w:rPr>
          <w:sz w:val="24"/>
          <w:szCs w:val="24"/>
        </w:rPr>
        <w:t xml:space="preserve"> дней с момента получения соответствующих документов предложенный Потребителем</w:t>
      </w:r>
      <w:r w:rsidR="003A64B1" w:rsidRPr="008B2FBE">
        <w:rPr>
          <w:sz w:val="24"/>
          <w:szCs w:val="24"/>
        </w:rPr>
        <w:t xml:space="preserve"> расчетный способ определения объема потребления электрической энергии</w:t>
      </w:r>
      <w:r w:rsidR="002D54B3" w:rsidRPr="008B2FBE">
        <w:rPr>
          <w:sz w:val="24"/>
          <w:szCs w:val="24"/>
        </w:rPr>
        <w:t>.</w:t>
      </w:r>
      <w:r w:rsidR="00F87BCD" w:rsidRPr="008B2FBE">
        <w:rPr>
          <w:sz w:val="24"/>
          <w:szCs w:val="24"/>
        </w:rPr>
        <w:t xml:space="preserve"> </w:t>
      </w:r>
      <w:r w:rsidR="002D54B3" w:rsidRPr="008B2FBE">
        <w:rPr>
          <w:sz w:val="24"/>
          <w:szCs w:val="24"/>
        </w:rPr>
        <w:t>При наличии возражений направлять Потребителю мотивированный отказ</w:t>
      </w:r>
      <w:r w:rsidR="003A64B1" w:rsidRPr="008B2FBE">
        <w:rPr>
          <w:sz w:val="24"/>
          <w:szCs w:val="24"/>
        </w:rPr>
        <w:t>.</w:t>
      </w:r>
    </w:p>
    <w:p w:rsidR="008F2C38" w:rsidRPr="008B2FBE" w:rsidRDefault="008F2C38" w:rsidP="00967C27">
      <w:pPr>
        <w:pStyle w:val="111"/>
        <w:ind w:firstLine="851"/>
        <w:rPr>
          <w:sz w:val="24"/>
          <w:szCs w:val="24"/>
        </w:rPr>
      </w:pPr>
      <w:r w:rsidRPr="008B2FBE">
        <w:rPr>
          <w:sz w:val="24"/>
          <w:szCs w:val="24"/>
        </w:rPr>
        <w:t>Обеспечить коммерческий учет электрической энергии (мощности), обслуживание, контроль технического состояния и замену приборов учета в отношении непосредственно или опосредованно присоединенных к принадлежащим Исполнителю объектам электросетевого хозяйства, энергопринимающих устройств потребителей электрической энергии (мощности) (за исключением установленных в отношении помещений многоквартирного дома, энергоснабжение которых осуществляется с использованием общего имущества многоквартирного дома и коллективных (общедомовых) приборов учета электрической энергии и иных случаев, установленных законодательством РФ),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w:t>
      </w:r>
    </w:p>
    <w:p w:rsidR="00D6205D" w:rsidRPr="008B2FBE" w:rsidRDefault="008E76F3" w:rsidP="00967C27">
      <w:pPr>
        <w:pStyle w:val="111"/>
        <w:ind w:firstLine="851"/>
        <w:rPr>
          <w:sz w:val="24"/>
          <w:szCs w:val="24"/>
        </w:rPr>
      </w:pPr>
      <w:r w:rsidRPr="008B2FBE">
        <w:rPr>
          <w:sz w:val="24"/>
          <w:szCs w:val="24"/>
        </w:rPr>
        <w:t xml:space="preserve">Осуществлять обслуживание, контроль технического состояния и замену средств измерения коммерческого учета, в соответствии с границами ответственности за состояние и обслуживание электрооборудования, воздушных и кабельных линий электропередач, приборов учета электрической энергии, установленными </w:t>
      </w:r>
      <w:r w:rsidR="009B782B" w:rsidRPr="008B2FBE">
        <w:rPr>
          <w:sz w:val="24"/>
          <w:szCs w:val="24"/>
        </w:rPr>
        <w:t xml:space="preserve">документом о технологическом присоединении </w:t>
      </w:r>
      <w:r w:rsidRPr="008B2FBE">
        <w:rPr>
          <w:sz w:val="24"/>
          <w:szCs w:val="24"/>
        </w:rPr>
        <w:t xml:space="preserve"> в присутствии </w:t>
      </w:r>
      <w:r w:rsidR="00EF4FA0" w:rsidRPr="008B2FBE">
        <w:rPr>
          <w:sz w:val="24"/>
          <w:szCs w:val="24"/>
        </w:rPr>
        <w:t>Потребителя</w:t>
      </w:r>
      <w:r w:rsidR="0030638A" w:rsidRPr="008B2FBE">
        <w:rPr>
          <w:sz w:val="24"/>
          <w:szCs w:val="24"/>
        </w:rPr>
        <w:t>.</w:t>
      </w:r>
    </w:p>
    <w:p w:rsidR="00D6205D" w:rsidRPr="008B2FBE" w:rsidRDefault="0030638A" w:rsidP="00967C27">
      <w:pPr>
        <w:pStyle w:val="111"/>
        <w:ind w:firstLine="851"/>
        <w:rPr>
          <w:sz w:val="24"/>
          <w:szCs w:val="24"/>
        </w:rPr>
      </w:pPr>
      <w:r w:rsidRPr="008B2FBE">
        <w:rPr>
          <w:sz w:val="24"/>
          <w:szCs w:val="24"/>
        </w:rPr>
        <w:t>Обеспечивать сохранность, целостность и обслуживание средств измерения коммерческого учета</w:t>
      </w:r>
      <w:r w:rsidR="00DE75D2" w:rsidRPr="008B2FBE">
        <w:rPr>
          <w:sz w:val="24"/>
          <w:szCs w:val="24"/>
        </w:rPr>
        <w:t>,</w:t>
      </w:r>
      <w:r w:rsidRPr="008B2FBE">
        <w:rPr>
          <w:sz w:val="24"/>
          <w:szCs w:val="24"/>
        </w:rPr>
        <w:t xml:space="preserve"> установленных в границах балансовой принадлежности Исполнителя (ТСО).</w:t>
      </w:r>
    </w:p>
    <w:p w:rsidR="00D6205D" w:rsidRPr="008B2FBE" w:rsidRDefault="0030638A" w:rsidP="00967C27">
      <w:pPr>
        <w:pStyle w:val="111"/>
        <w:ind w:firstLine="851"/>
        <w:rPr>
          <w:sz w:val="24"/>
          <w:szCs w:val="24"/>
        </w:rPr>
      </w:pPr>
      <w:r w:rsidRPr="008B2FBE">
        <w:rPr>
          <w:sz w:val="24"/>
          <w:szCs w:val="24"/>
        </w:rPr>
        <w:t>Обеспечивать участие полномочных представителей Исполнителя (ТСО) при снятии показаний приборов учета, проведении любых работ по обслуживанию средств измерения коммерческого учета, расположенны</w:t>
      </w:r>
      <w:r w:rsidR="00DE75D2" w:rsidRPr="008B2FBE">
        <w:rPr>
          <w:sz w:val="24"/>
          <w:szCs w:val="24"/>
        </w:rPr>
        <w:t>х</w:t>
      </w:r>
      <w:r w:rsidRPr="008B2FBE">
        <w:rPr>
          <w:sz w:val="24"/>
          <w:szCs w:val="24"/>
        </w:rPr>
        <w:t xml:space="preserve"> в границах балансовой принадлежности Потребителя с оформлением соответствующих актов.</w:t>
      </w:r>
    </w:p>
    <w:p w:rsidR="00385F9B" w:rsidRPr="008B2FBE" w:rsidRDefault="0035793D" w:rsidP="00967C27">
      <w:pPr>
        <w:pStyle w:val="111"/>
        <w:ind w:firstLine="851"/>
        <w:rPr>
          <w:sz w:val="24"/>
          <w:szCs w:val="24"/>
        </w:rPr>
      </w:pPr>
      <w:r w:rsidRPr="008B2FBE">
        <w:rPr>
          <w:sz w:val="24"/>
          <w:szCs w:val="24"/>
        </w:rPr>
        <w:t xml:space="preserve">В течение 10 рабочих дней со дня получения проекта </w:t>
      </w:r>
      <w:r w:rsidR="00A725D4" w:rsidRPr="008B2FBE">
        <w:rPr>
          <w:sz w:val="24"/>
          <w:szCs w:val="24"/>
        </w:rPr>
        <w:t>а</w:t>
      </w:r>
      <w:r w:rsidRPr="008B2FBE">
        <w:rPr>
          <w:sz w:val="24"/>
          <w:szCs w:val="24"/>
        </w:rPr>
        <w:t xml:space="preserve">кта </w:t>
      </w:r>
      <w:r w:rsidR="00A42632" w:rsidRPr="008B2FBE">
        <w:rPr>
          <w:sz w:val="24"/>
          <w:szCs w:val="24"/>
        </w:rPr>
        <w:t>согласования технологической и (или) а</w:t>
      </w:r>
      <w:r w:rsidRPr="008B2FBE">
        <w:rPr>
          <w:sz w:val="24"/>
          <w:szCs w:val="24"/>
        </w:rPr>
        <w:t>варийной брони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настоящий Договор, указанный срок может быть продлен, но не более чем на 10 рабочих дней.</w:t>
      </w:r>
    </w:p>
    <w:p w:rsidR="008F647F" w:rsidRPr="008B2FBE" w:rsidRDefault="008F647F" w:rsidP="00967C27">
      <w:pPr>
        <w:pStyle w:val="afb"/>
        <w:ind w:firstLine="851"/>
        <w:rPr>
          <w:sz w:val="24"/>
          <w:szCs w:val="24"/>
        </w:rPr>
      </w:pPr>
      <w:r w:rsidRPr="008B2FBE">
        <w:rPr>
          <w:sz w:val="24"/>
          <w:szCs w:val="24"/>
        </w:rPr>
        <w:t>В случае несогласия Исполнителя (</w:t>
      </w:r>
      <w:r w:rsidR="00A42632" w:rsidRPr="008B2FBE">
        <w:rPr>
          <w:sz w:val="24"/>
          <w:szCs w:val="24"/>
        </w:rPr>
        <w:t xml:space="preserve">ТСО) с представленным проектом </w:t>
      </w:r>
      <w:r w:rsidR="00A725D4" w:rsidRPr="008B2FBE">
        <w:rPr>
          <w:sz w:val="24"/>
          <w:szCs w:val="24"/>
        </w:rPr>
        <w:t>а</w:t>
      </w:r>
      <w:r w:rsidRPr="008B2FBE">
        <w:rPr>
          <w:sz w:val="24"/>
          <w:szCs w:val="24"/>
        </w:rPr>
        <w:t xml:space="preserve">кта согласования технологической и </w:t>
      </w:r>
      <w:r w:rsidR="00A42632" w:rsidRPr="008B2FBE">
        <w:rPr>
          <w:sz w:val="24"/>
          <w:szCs w:val="24"/>
        </w:rPr>
        <w:t xml:space="preserve">(или) </w:t>
      </w:r>
      <w:r w:rsidRPr="008B2FBE">
        <w:rPr>
          <w:sz w:val="24"/>
          <w:szCs w:val="24"/>
        </w:rPr>
        <w:t>аварийной брони такой проект акта подписывается Исполнителем (ТСО) с замечаниями, которые прилагаются к каждому экземпляру акта. В случае если акт согласования технологической и (или) аварийной брони подписан Исполнителем (ТСО) с замечаниями к величине технологической и аварийной брони, то в качестве согласованной величины технологической и аварийной брони принимается величина, указанная в замечаниях Исполнителя (ТСО).</w:t>
      </w:r>
    </w:p>
    <w:p w:rsidR="00D6205D" w:rsidRPr="008B2FBE" w:rsidRDefault="003A64B1" w:rsidP="00967C27">
      <w:pPr>
        <w:pStyle w:val="111"/>
        <w:ind w:firstLine="851"/>
        <w:rPr>
          <w:sz w:val="24"/>
          <w:szCs w:val="24"/>
        </w:rPr>
      </w:pPr>
      <w:r w:rsidRPr="008B2FBE">
        <w:rPr>
          <w:sz w:val="24"/>
          <w:szCs w:val="24"/>
        </w:rPr>
        <w:t>Выполнять иные обязательства, предусмотренные</w:t>
      </w:r>
      <w:r w:rsidR="00CD5AAA" w:rsidRPr="008B2FBE">
        <w:rPr>
          <w:sz w:val="24"/>
          <w:szCs w:val="24"/>
        </w:rPr>
        <w:t xml:space="preserve"> настоящим</w:t>
      </w:r>
      <w:r w:rsidRPr="008B2FBE">
        <w:rPr>
          <w:sz w:val="24"/>
          <w:szCs w:val="24"/>
        </w:rPr>
        <w:t xml:space="preserve"> Договором</w:t>
      </w:r>
      <w:r w:rsidR="00A01748" w:rsidRPr="008B2FBE">
        <w:rPr>
          <w:sz w:val="24"/>
          <w:szCs w:val="24"/>
        </w:rPr>
        <w:t xml:space="preserve"> и действующим законодательством </w:t>
      </w:r>
      <w:r w:rsidR="0064637A" w:rsidRPr="008B2FBE">
        <w:rPr>
          <w:sz w:val="24"/>
          <w:szCs w:val="24"/>
        </w:rPr>
        <w:t>Российской Федерации</w:t>
      </w:r>
      <w:r w:rsidRPr="008B2FBE">
        <w:rPr>
          <w:sz w:val="24"/>
          <w:szCs w:val="24"/>
        </w:rPr>
        <w:t>.</w:t>
      </w:r>
    </w:p>
    <w:p w:rsidR="00D6205D" w:rsidRPr="008B2FBE" w:rsidRDefault="00D6205D" w:rsidP="00967C27">
      <w:pPr>
        <w:pStyle w:val="112"/>
        <w:ind w:firstLine="851"/>
        <w:rPr>
          <w:sz w:val="24"/>
          <w:szCs w:val="24"/>
        </w:rPr>
      </w:pPr>
      <w:r w:rsidRPr="008B2FBE">
        <w:rPr>
          <w:sz w:val="24"/>
          <w:szCs w:val="24"/>
        </w:rPr>
        <w:t xml:space="preserve">Исполнитель </w:t>
      </w:r>
      <w:r w:rsidR="00466EAF" w:rsidRPr="008B2FBE">
        <w:rPr>
          <w:sz w:val="24"/>
          <w:szCs w:val="24"/>
        </w:rPr>
        <w:t xml:space="preserve">(ТСО) </w:t>
      </w:r>
      <w:r w:rsidRPr="008B2FBE">
        <w:rPr>
          <w:sz w:val="24"/>
          <w:szCs w:val="24"/>
        </w:rPr>
        <w:t>имеет право:</w:t>
      </w:r>
    </w:p>
    <w:p w:rsidR="00680CEE" w:rsidRPr="008B2FBE" w:rsidRDefault="00ED5270" w:rsidP="00967C27">
      <w:pPr>
        <w:pStyle w:val="111"/>
        <w:ind w:firstLine="851"/>
        <w:rPr>
          <w:sz w:val="24"/>
          <w:szCs w:val="24"/>
        </w:rPr>
      </w:pPr>
      <w:r w:rsidRPr="008B2FBE">
        <w:rPr>
          <w:sz w:val="24"/>
          <w:szCs w:val="24"/>
        </w:rPr>
        <w:t xml:space="preserve">Осуществлять контроль соблюдения </w:t>
      </w:r>
      <w:r w:rsidR="00010342" w:rsidRPr="008B2FBE">
        <w:rPr>
          <w:sz w:val="24"/>
          <w:szCs w:val="24"/>
        </w:rPr>
        <w:t xml:space="preserve">Потребителями </w:t>
      </w:r>
      <w:r w:rsidR="009A400C" w:rsidRPr="008B2FBE">
        <w:rPr>
          <w:sz w:val="24"/>
          <w:szCs w:val="24"/>
        </w:rPr>
        <w:t>Заказчика,</w:t>
      </w:r>
      <w:r w:rsidR="00010342" w:rsidRPr="008B2FBE">
        <w:rPr>
          <w:sz w:val="24"/>
          <w:szCs w:val="24"/>
        </w:rPr>
        <w:t xml:space="preserve"> предусмотренного</w:t>
      </w:r>
      <w:r w:rsidR="00CD5AAA" w:rsidRPr="008B2FBE">
        <w:rPr>
          <w:sz w:val="24"/>
          <w:szCs w:val="24"/>
        </w:rPr>
        <w:t xml:space="preserve"> настоящим</w:t>
      </w:r>
      <w:r w:rsidR="00010342" w:rsidRPr="008B2FBE">
        <w:rPr>
          <w:sz w:val="24"/>
          <w:szCs w:val="24"/>
        </w:rPr>
        <w:t xml:space="preserve"> Договором</w:t>
      </w:r>
      <w:r w:rsidR="00D6205D" w:rsidRPr="008B2FBE">
        <w:rPr>
          <w:sz w:val="24"/>
          <w:szCs w:val="24"/>
        </w:rPr>
        <w:t xml:space="preserve"> </w:t>
      </w:r>
      <w:r w:rsidR="00A22F87" w:rsidRPr="008B2FBE">
        <w:rPr>
          <w:sz w:val="24"/>
          <w:szCs w:val="24"/>
        </w:rPr>
        <w:t xml:space="preserve">и документами о технологическом присоединении </w:t>
      </w:r>
      <w:r w:rsidR="00010342" w:rsidRPr="008B2FBE">
        <w:rPr>
          <w:sz w:val="24"/>
          <w:szCs w:val="24"/>
        </w:rPr>
        <w:t>режима потребления электрической энергии (мощности)</w:t>
      </w:r>
      <w:r w:rsidRPr="008B2FBE">
        <w:rPr>
          <w:sz w:val="24"/>
          <w:szCs w:val="24"/>
        </w:rPr>
        <w:t>.</w:t>
      </w:r>
    </w:p>
    <w:p w:rsidR="0088023C" w:rsidRPr="008B2FBE" w:rsidRDefault="00B137BB" w:rsidP="00967C27">
      <w:pPr>
        <w:pStyle w:val="111"/>
        <w:ind w:firstLine="851"/>
        <w:rPr>
          <w:sz w:val="24"/>
          <w:szCs w:val="24"/>
        </w:rPr>
      </w:pPr>
      <w:r w:rsidRPr="008B2FBE">
        <w:rPr>
          <w:sz w:val="24"/>
          <w:szCs w:val="24"/>
        </w:rPr>
        <w:t xml:space="preserve">Проводить проверки состояния приборов учета Потребителей </w:t>
      </w:r>
      <w:r w:rsidR="00352735" w:rsidRPr="008B2FBE">
        <w:rPr>
          <w:sz w:val="24"/>
          <w:szCs w:val="24"/>
        </w:rPr>
        <w:t xml:space="preserve">в сроки и на условиях, указанных в </w:t>
      </w:r>
      <w:r w:rsidR="002A377B" w:rsidRPr="008B2FBE">
        <w:rPr>
          <w:sz w:val="24"/>
          <w:szCs w:val="24"/>
        </w:rPr>
        <w:t>п</w:t>
      </w:r>
      <w:r w:rsidR="00352735" w:rsidRPr="008B2FBE">
        <w:rPr>
          <w:sz w:val="24"/>
          <w:szCs w:val="24"/>
        </w:rPr>
        <w:t>риложении №</w:t>
      </w:r>
      <w:r w:rsidR="002A377B" w:rsidRPr="008B2FBE">
        <w:rPr>
          <w:sz w:val="24"/>
          <w:szCs w:val="24"/>
        </w:rPr>
        <w:t xml:space="preserve"> 5</w:t>
      </w:r>
      <w:r w:rsidR="00352735" w:rsidRPr="008B2FBE">
        <w:rPr>
          <w:sz w:val="24"/>
          <w:szCs w:val="24"/>
        </w:rPr>
        <w:t xml:space="preserve"> к настоящему Договору.</w:t>
      </w:r>
    </w:p>
    <w:p w:rsidR="00EC5FB9" w:rsidRPr="008B2FBE" w:rsidRDefault="00EC58F7" w:rsidP="00967C27">
      <w:pPr>
        <w:pStyle w:val="111"/>
        <w:ind w:firstLine="851"/>
        <w:rPr>
          <w:sz w:val="24"/>
          <w:szCs w:val="24"/>
        </w:rPr>
      </w:pPr>
      <w:r w:rsidRPr="008B2FBE">
        <w:rPr>
          <w:sz w:val="24"/>
          <w:szCs w:val="24"/>
        </w:rPr>
        <w:lastRenderedPageBreak/>
        <w:t>Привлекать третьих лиц для исполнения обязательств</w:t>
      </w:r>
      <w:r w:rsidR="00B14BC9" w:rsidRPr="008B2FBE">
        <w:rPr>
          <w:sz w:val="24"/>
          <w:szCs w:val="24"/>
        </w:rPr>
        <w:t xml:space="preserve"> по настоящему Договору</w:t>
      </w:r>
      <w:r w:rsidR="00EC5FB9" w:rsidRPr="008B2FBE">
        <w:rPr>
          <w:sz w:val="24"/>
          <w:szCs w:val="24"/>
        </w:rPr>
        <w:t>.</w:t>
      </w:r>
      <w:r w:rsidR="00DA0854" w:rsidRPr="008B2FBE">
        <w:rPr>
          <w:sz w:val="24"/>
          <w:szCs w:val="24"/>
        </w:rPr>
        <w:t xml:space="preserve"> При этом Исполнитель несет ответственность перед Заказчиком за действия третьих лиц при выполнении указанных обязательств.</w:t>
      </w:r>
    </w:p>
    <w:p w:rsidR="00DA0854" w:rsidRPr="008B2FBE" w:rsidRDefault="00DA0854" w:rsidP="00967C27">
      <w:pPr>
        <w:pStyle w:val="111"/>
        <w:ind w:firstLine="851"/>
        <w:rPr>
          <w:sz w:val="24"/>
          <w:szCs w:val="24"/>
        </w:rPr>
      </w:pPr>
      <w:r w:rsidRPr="008B2FBE">
        <w:rPr>
          <w:sz w:val="24"/>
          <w:szCs w:val="24"/>
        </w:rPr>
        <w:t>Осуществлять проверку достоверности данных, предоставленных Заказчиком, в том числе запрашивать подтверждающие документы.</w:t>
      </w:r>
    </w:p>
    <w:p w:rsidR="00DA0854" w:rsidRPr="008B2FBE" w:rsidRDefault="00DA0854" w:rsidP="00967C27">
      <w:pPr>
        <w:pStyle w:val="111"/>
        <w:ind w:firstLine="851"/>
        <w:rPr>
          <w:sz w:val="24"/>
          <w:szCs w:val="24"/>
        </w:rPr>
      </w:pPr>
      <w:r w:rsidRPr="008B2FBE">
        <w:rPr>
          <w:sz w:val="24"/>
          <w:szCs w:val="24"/>
        </w:rPr>
        <w:t xml:space="preserve">При невыполнении Потребителем команд (распоряжений) системного оператора (вышестоящего субъекта оперативно-диспетчерского управления) о вводе графиков аварийного ограничения, а также в случае несрабатывания противоаварийной автоматики, установленной у Потребителя, Исполнитель (ТСО) вправе ограничить потребление такого Потребителя вплоть до аварийной брони непосредственно с центров питания сетевой организации, при выполнении механизма (процедуры) уведомления, оговоренного действующим законодательством </w:t>
      </w:r>
      <w:r w:rsidR="0064637A" w:rsidRPr="008B2FBE">
        <w:rPr>
          <w:sz w:val="24"/>
          <w:szCs w:val="24"/>
        </w:rPr>
        <w:t>Российской Федерации</w:t>
      </w:r>
      <w:r w:rsidRPr="008B2FBE">
        <w:rPr>
          <w:sz w:val="24"/>
          <w:szCs w:val="24"/>
        </w:rPr>
        <w:t>.</w:t>
      </w:r>
    </w:p>
    <w:p w:rsidR="00D6205D" w:rsidRPr="008B2FBE" w:rsidRDefault="00C62E4D" w:rsidP="00C30113">
      <w:pPr>
        <w:pStyle w:val="10"/>
        <w:ind w:left="0" w:firstLine="0"/>
        <w:rPr>
          <w:sz w:val="24"/>
          <w:szCs w:val="24"/>
        </w:rPr>
      </w:pPr>
      <w:r w:rsidRPr="008B2FBE">
        <w:rPr>
          <w:sz w:val="24"/>
          <w:szCs w:val="24"/>
        </w:rPr>
        <w:t xml:space="preserve">УЧЕТ </w:t>
      </w:r>
      <w:r w:rsidR="00EF0282" w:rsidRPr="008B2FBE">
        <w:rPr>
          <w:sz w:val="24"/>
          <w:szCs w:val="24"/>
        </w:rPr>
        <w:t xml:space="preserve">ПЕРЕДАННОЙ </w:t>
      </w:r>
      <w:r w:rsidR="009511F4" w:rsidRPr="008B2FBE">
        <w:rPr>
          <w:sz w:val="24"/>
          <w:szCs w:val="24"/>
        </w:rPr>
        <w:t xml:space="preserve">ЭЛЕКТРИЧЕСКОЙ ЭНЕРГИИ </w:t>
      </w:r>
      <w:r w:rsidR="00612A59" w:rsidRPr="008B2FBE">
        <w:rPr>
          <w:sz w:val="24"/>
          <w:szCs w:val="24"/>
        </w:rPr>
        <w:t>(МОЩНОСТИ)</w:t>
      </w:r>
    </w:p>
    <w:p w:rsidR="00D6205D" w:rsidRPr="008B2FBE" w:rsidRDefault="003A64B1" w:rsidP="00453D3C">
      <w:pPr>
        <w:pStyle w:val="11"/>
        <w:ind w:left="0" w:firstLine="851"/>
        <w:rPr>
          <w:sz w:val="24"/>
          <w:szCs w:val="24"/>
        </w:rPr>
      </w:pPr>
      <w:r w:rsidRPr="008B2FBE">
        <w:rPr>
          <w:sz w:val="24"/>
          <w:szCs w:val="24"/>
        </w:rPr>
        <w:t xml:space="preserve">Ежемесячно в порядке, определенном Сторонами в </w:t>
      </w:r>
      <w:r w:rsidR="002A377B" w:rsidRPr="008B2FBE">
        <w:rPr>
          <w:sz w:val="24"/>
          <w:szCs w:val="24"/>
        </w:rPr>
        <w:t>п</w:t>
      </w:r>
      <w:r w:rsidRPr="008B2FBE">
        <w:rPr>
          <w:sz w:val="24"/>
          <w:szCs w:val="24"/>
        </w:rPr>
        <w:t>риложении №</w:t>
      </w:r>
      <w:r w:rsidR="003C65D3" w:rsidRPr="008B2FBE">
        <w:rPr>
          <w:sz w:val="24"/>
          <w:szCs w:val="24"/>
        </w:rPr>
        <w:t xml:space="preserve"> </w:t>
      </w:r>
      <w:r w:rsidR="00991360" w:rsidRPr="008B2FBE">
        <w:rPr>
          <w:sz w:val="24"/>
          <w:szCs w:val="24"/>
        </w:rPr>
        <w:t>5</w:t>
      </w:r>
      <w:r w:rsidR="005432D0" w:rsidRPr="008B2FBE">
        <w:rPr>
          <w:sz w:val="24"/>
          <w:szCs w:val="24"/>
        </w:rPr>
        <w:t xml:space="preserve"> </w:t>
      </w:r>
      <w:r w:rsidR="00C62E4D" w:rsidRPr="008B2FBE">
        <w:rPr>
          <w:sz w:val="24"/>
          <w:szCs w:val="24"/>
        </w:rPr>
        <w:t xml:space="preserve">к </w:t>
      </w:r>
      <w:r w:rsidR="003B269C" w:rsidRPr="008B2FBE">
        <w:rPr>
          <w:sz w:val="24"/>
          <w:szCs w:val="24"/>
        </w:rPr>
        <w:t xml:space="preserve">настоящему </w:t>
      </w:r>
      <w:r w:rsidR="00C62E4D" w:rsidRPr="008B2FBE">
        <w:rPr>
          <w:sz w:val="24"/>
          <w:szCs w:val="24"/>
        </w:rPr>
        <w:t>Договору, Исполнитель определяет объемы переданной по</w:t>
      </w:r>
      <w:r w:rsidR="00072F36" w:rsidRPr="008B2FBE">
        <w:rPr>
          <w:sz w:val="24"/>
          <w:szCs w:val="24"/>
        </w:rPr>
        <w:t xml:space="preserve"> настоящему</w:t>
      </w:r>
      <w:r w:rsidR="00C62E4D" w:rsidRPr="008B2FBE">
        <w:rPr>
          <w:sz w:val="24"/>
          <w:szCs w:val="24"/>
        </w:rPr>
        <w:t xml:space="preserve"> Договору </w:t>
      </w:r>
      <w:r w:rsidR="00E56101" w:rsidRPr="008B2FBE">
        <w:rPr>
          <w:sz w:val="24"/>
          <w:szCs w:val="24"/>
        </w:rPr>
        <w:t xml:space="preserve">электрической энергии </w:t>
      </w:r>
      <w:r w:rsidR="0035793D" w:rsidRPr="008B2FBE">
        <w:rPr>
          <w:sz w:val="24"/>
          <w:szCs w:val="24"/>
        </w:rPr>
        <w:t>и мощности</w:t>
      </w:r>
      <w:r w:rsidRPr="008B2FBE">
        <w:rPr>
          <w:sz w:val="24"/>
          <w:szCs w:val="24"/>
        </w:rPr>
        <w:t>.</w:t>
      </w:r>
    </w:p>
    <w:p w:rsidR="00352735" w:rsidRPr="008B2FBE" w:rsidRDefault="00352735" w:rsidP="00453D3C">
      <w:pPr>
        <w:pStyle w:val="11"/>
        <w:ind w:left="0" w:firstLine="851"/>
        <w:rPr>
          <w:sz w:val="24"/>
          <w:szCs w:val="24"/>
        </w:rPr>
      </w:pPr>
      <w:r w:rsidRPr="008B2FBE">
        <w:rPr>
          <w:sz w:val="24"/>
          <w:szCs w:val="24"/>
        </w:rPr>
        <w:t>Исполнитель</w:t>
      </w:r>
      <w:r w:rsidR="00861DEF" w:rsidRPr="008B2FBE">
        <w:rPr>
          <w:sz w:val="24"/>
          <w:szCs w:val="24"/>
        </w:rPr>
        <w:t xml:space="preserve"> (ТСО)</w:t>
      </w:r>
      <w:r w:rsidRPr="008B2FBE">
        <w:rPr>
          <w:sz w:val="24"/>
          <w:szCs w:val="24"/>
        </w:rPr>
        <w:t>, осуществляет проверку расчетных приборов учета</w:t>
      </w:r>
      <w:r w:rsidR="00861DEF" w:rsidRPr="008B2FBE">
        <w:rPr>
          <w:sz w:val="24"/>
          <w:szCs w:val="24"/>
        </w:rPr>
        <w:t xml:space="preserve"> присоединённых </w:t>
      </w:r>
      <w:r w:rsidR="00E275B3" w:rsidRPr="008B2FBE">
        <w:rPr>
          <w:sz w:val="24"/>
          <w:szCs w:val="24"/>
        </w:rPr>
        <w:t>П</w:t>
      </w:r>
      <w:r w:rsidR="00861DEF" w:rsidRPr="008B2FBE">
        <w:rPr>
          <w:sz w:val="24"/>
          <w:szCs w:val="24"/>
        </w:rPr>
        <w:t>отребителей</w:t>
      </w:r>
      <w:r w:rsidRPr="008B2FBE">
        <w:rPr>
          <w:sz w:val="24"/>
          <w:szCs w:val="24"/>
        </w:rPr>
        <w:t>.</w:t>
      </w:r>
    </w:p>
    <w:p w:rsidR="00D6205D" w:rsidRPr="008B2FBE" w:rsidRDefault="003A64B1" w:rsidP="00453D3C">
      <w:pPr>
        <w:pStyle w:val="11"/>
        <w:ind w:left="0" w:firstLine="851"/>
        <w:rPr>
          <w:sz w:val="24"/>
          <w:szCs w:val="24"/>
        </w:rPr>
      </w:pPr>
      <w:r w:rsidRPr="008B2FBE">
        <w:rPr>
          <w:sz w:val="24"/>
          <w:szCs w:val="24"/>
        </w:rPr>
        <w:t>Исполнитель</w:t>
      </w:r>
      <w:r w:rsidR="00CB3E44" w:rsidRPr="008B2FBE">
        <w:rPr>
          <w:sz w:val="24"/>
          <w:szCs w:val="24"/>
        </w:rPr>
        <w:t xml:space="preserve"> (ТСО)</w:t>
      </w:r>
      <w:r w:rsidRPr="008B2FBE">
        <w:rPr>
          <w:sz w:val="24"/>
          <w:szCs w:val="24"/>
        </w:rPr>
        <w:t xml:space="preserve"> в порядке, определенном в </w:t>
      </w:r>
      <w:r w:rsidR="002A377B" w:rsidRPr="008B2FBE">
        <w:rPr>
          <w:sz w:val="24"/>
          <w:szCs w:val="24"/>
        </w:rPr>
        <w:t>п</w:t>
      </w:r>
      <w:r w:rsidRPr="008B2FBE">
        <w:rPr>
          <w:sz w:val="24"/>
          <w:szCs w:val="24"/>
        </w:rPr>
        <w:t>риложении №</w:t>
      </w:r>
      <w:r w:rsidR="003C65D3" w:rsidRPr="008B2FBE">
        <w:rPr>
          <w:sz w:val="24"/>
          <w:szCs w:val="24"/>
        </w:rPr>
        <w:t xml:space="preserve"> </w:t>
      </w:r>
      <w:r w:rsidR="00991360" w:rsidRPr="008B2FBE">
        <w:rPr>
          <w:sz w:val="24"/>
          <w:szCs w:val="24"/>
        </w:rPr>
        <w:t>5</w:t>
      </w:r>
      <w:r w:rsidR="007B7F52" w:rsidRPr="008B2FBE">
        <w:rPr>
          <w:sz w:val="24"/>
          <w:szCs w:val="24"/>
        </w:rPr>
        <w:t xml:space="preserve"> </w:t>
      </w:r>
      <w:r w:rsidR="00C62E4D" w:rsidRPr="008B2FBE">
        <w:rPr>
          <w:sz w:val="24"/>
          <w:szCs w:val="24"/>
        </w:rPr>
        <w:t>к</w:t>
      </w:r>
      <w:r w:rsidR="003B269C" w:rsidRPr="008B2FBE">
        <w:rPr>
          <w:sz w:val="24"/>
          <w:szCs w:val="24"/>
        </w:rPr>
        <w:t xml:space="preserve"> настоящему </w:t>
      </w:r>
      <w:r w:rsidR="00C62E4D" w:rsidRPr="008B2FBE">
        <w:rPr>
          <w:sz w:val="24"/>
          <w:szCs w:val="24"/>
        </w:rPr>
        <w:t>Договору, выявляет, актирует факты безучетного потребления и определяет объемы безучетно</w:t>
      </w:r>
      <w:r w:rsidR="00E354CA" w:rsidRPr="008B2FBE">
        <w:rPr>
          <w:sz w:val="24"/>
          <w:szCs w:val="24"/>
        </w:rPr>
        <w:t>го</w:t>
      </w:r>
      <w:r w:rsidR="00C62E4D" w:rsidRPr="008B2FBE">
        <w:rPr>
          <w:sz w:val="24"/>
          <w:szCs w:val="24"/>
        </w:rPr>
        <w:t xml:space="preserve"> </w:t>
      </w:r>
      <w:r w:rsidRPr="008B2FBE">
        <w:rPr>
          <w:sz w:val="24"/>
          <w:szCs w:val="24"/>
        </w:rPr>
        <w:t xml:space="preserve">потребления </w:t>
      </w:r>
      <w:r w:rsidR="009511F4" w:rsidRPr="008B2FBE">
        <w:rPr>
          <w:sz w:val="24"/>
          <w:szCs w:val="24"/>
        </w:rPr>
        <w:t xml:space="preserve">электрической энергии </w:t>
      </w:r>
      <w:r w:rsidRPr="008B2FBE">
        <w:rPr>
          <w:sz w:val="24"/>
          <w:szCs w:val="24"/>
        </w:rPr>
        <w:t>Потребителями.</w:t>
      </w:r>
    </w:p>
    <w:p w:rsidR="00EE6232" w:rsidRPr="008B2FBE" w:rsidRDefault="00EE6232" w:rsidP="00EE6232">
      <w:pPr>
        <w:pStyle w:val="11"/>
        <w:ind w:left="0" w:firstLine="851"/>
        <w:rPr>
          <w:sz w:val="24"/>
          <w:szCs w:val="24"/>
        </w:rPr>
      </w:pPr>
      <w:r w:rsidRPr="008B2FBE">
        <w:rPr>
          <w:sz w:val="24"/>
          <w:szCs w:val="24"/>
        </w:rPr>
        <w:t>В срок до 3 числа месяца, следующего за расчетным Стороны обеспечивают обмен показаниями приборов учета, в том числе получасовыми профилями мощности в отношении точек поставки Потребителей, выбравших четвертую и шестую ценовые категории по электронной почте, с последующей досылкой в письменной форме. При наличии АИИС КУЭ для передачи получасовых данных мощности используется формат XML, при применении расчетного способа – в формате Excel.</w:t>
      </w:r>
    </w:p>
    <w:p w:rsidR="00EE6232" w:rsidRPr="008B2FBE" w:rsidRDefault="00EE6232" w:rsidP="00EE6232">
      <w:pPr>
        <w:pStyle w:val="11"/>
        <w:numPr>
          <w:ilvl w:val="0"/>
          <w:numId w:val="0"/>
        </w:numPr>
        <w:ind w:firstLine="851"/>
        <w:rPr>
          <w:sz w:val="24"/>
          <w:szCs w:val="24"/>
        </w:rPr>
      </w:pPr>
      <w:r w:rsidRPr="008B2FBE">
        <w:rPr>
          <w:sz w:val="24"/>
          <w:szCs w:val="24"/>
        </w:rPr>
        <w:t>В отношении расчетных приборов учета, присоединенных к интеллектуальным системам учета электрической энергии (мощности), показания представляются с использованием интеллектуальной системы учета электрической энергии (мощности) в соответствии с требованиями правил предоставления доступа к минимальному набору функций интеллектуальных систем учета электрической энергии (мощности).</w:t>
      </w:r>
    </w:p>
    <w:p w:rsidR="00EE6232" w:rsidRPr="008B2FBE" w:rsidRDefault="00EE6232" w:rsidP="00EE6232">
      <w:pPr>
        <w:pStyle w:val="11"/>
        <w:numPr>
          <w:ilvl w:val="0"/>
          <w:numId w:val="0"/>
        </w:numPr>
        <w:ind w:firstLine="851"/>
        <w:rPr>
          <w:sz w:val="24"/>
          <w:szCs w:val="24"/>
        </w:rPr>
      </w:pPr>
      <w:r w:rsidRPr="008B2FBE">
        <w:rPr>
          <w:sz w:val="24"/>
          <w:szCs w:val="24"/>
        </w:rPr>
        <w:t>Под показаниями прибора учета понимаются все показания и результаты измерений прибора учета электрической энергии, которые используются в соответствии с настоящим документом для целей взаиморасчетов за услуги по передаче электрической энергии.</w:t>
      </w:r>
    </w:p>
    <w:p w:rsidR="003D488E" w:rsidRPr="008B2FBE" w:rsidRDefault="003D488E" w:rsidP="00453D3C">
      <w:pPr>
        <w:pStyle w:val="11"/>
        <w:ind w:left="0" w:firstLine="851"/>
        <w:rPr>
          <w:sz w:val="24"/>
          <w:szCs w:val="24"/>
        </w:rPr>
      </w:pPr>
      <w:r w:rsidRPr="008B2FBE">
        <w:rPr>
          <w:sz w:val="24"/>
          <w:szCs w:val="24"/>
        </w:rPr>
        <w:t>Для контроля данных коммерческого учета Стороны, в зависимости от балансовой</w:t>
      </w:r>
      <w:r w:rsidR="009A400C" w:rsidRPr="008B2FBE">
        <w:rPr>
          <w:sz w:val="24"/>
          <w:szCs w:val="24"/>
        </w:rPr>
        <w:t xml:space="preserve"> </w:t>
      </w:r>
      <w:r w:rsidRPr="008B2FBE">
        <w:rPr>
          <w:sz w:val="24"/>
          <w:szCs w:val="24"/>
        </w:rPr>
        <w:t>(эксплуатационной) ответственности за средствами измерений, обеспечивают контроль достоверности собранных данных по каждому из этих средств измерений и несут ответственность за работу этих приборов.</w:t>
      </w:r>
    </w:p>
    <w:p w:rsidR="003D488E" w:rsidRPr="008B2FBE" w:rsidRDefault="003D488E" w:rsidP="00967C27">
      <w:pPr>
        <w:pStyle w:val="afb"/>
        <w:ind w:firstLine="851"/>
        <w:rPr>
          <w:sz w:val="24"/>
          <w:szCs w:val="24"/>
        </w:rPr>
      </w:pPr>
      <w:r w:rsidRPr="008B2FBE">
        <w:rPr>
          <w:sz w:val="24"/>
          <w:szCs w:val="24"/>
        </w:rPr>
        <w:t xml:space="preserve">В случае отсутствия показаний приборов учета, необходимых для формирования отчетных данных, либо их недостоверности, а также возникновения препятствий, мешающих своевременной, полной и достоверной передаче информации, Сторона, выявившая факт недостоверности поступающей информации (или ее отсутствие), извещает другую Сторону о данном факте </w:t>
      </w:r>
      <w:r w:rsidR="009A400C" w:rsidRPr="008B2FBE">
        <w:rPr>
          <w:sz w:val="24"/>
          <w:szCs w:val="24"/>
        </w:rPr>
        <w:t>способом,</w:t>
      </w:r>
      <w:r w:rsidRPr="008B2FBE">
        <w:rPr>
          <w:sz w:val="24"/>
          <w:szCs w:val="24"/>
        </w:rPr>
        <w:t xml:space="preserve"> позволяющим подтвердить направленную информацию. Стороны согласуют данные, полученные путем восстановления утраченной информации на основании замещающей информации</w:t>
      </w:r>
      <w:r w:rsidR="00A02DEC" w:rsidRPr="008B2FBE">
        <w:rPr>
          <w:sz w:val="24"/>
          <w:szCs w:val="24"/>
        </w:rPr>
        <w:t>.</w:t>
      </w:r>
    </w:p>
    <w:p w:rsidR="00D6205D" w:rsidRPr="008B2FBE" w:rsidRDefault="00EF0282" w:rsidP="00C30113">
      <w:pPr>
        <w:pStyle w:val="10"/>
        <w:ind w:left="0" w:firstLine="0"/>
        <w:rPr>
          <w:sz w:val="24"/>
          <w:szCs w:val="24"/>
        </w:rPr>
      </w:pPr>
      <w:bookmarkStart w:id="14" w:name="_Ref331691383"/>
      <w:r w:rsidRPr="008B2FBE">
        <w:rPr>
          <w:sz w:val="24"/>
          <w:szCs w:val="24"/>
        </w:rPr>
        <w:t>ПОРЯДОК ПРИОСТАНОВЛЕНИЯ ОКАЗАНИЯ УСЛУГ</w:t>
      </w:r>
      <w:bookmarkEnd w:id="14"/>
    </w:p>
    <w:p w:rsidR="00D6205D" w:rsidRPr="008B2FBE" w:rsidRDefault="00370BFD" w:rsidP="00453D3C">
      <w:pPr>
        <w:pStyle w:val="11"/>
        <w:ind w:left="0" w:firstLine="851"/>
        <w:rPr>
          <w:sz w:val="24"/>
          <w:szCs w:val="24"/>
        </w:rPr>
      </w:pPr>
      <w:r w:rsidRPr="008B2FBE">
        <w:rPr>
          <w:sz w:val="24"/>
          <w:szCs w:val="24"/>
        </w:rPr>
        <w:t xml:space="preserve">Исполнитель приостанавливает оказание услуг по передаче электрической энергии </w:t>
      </w:r>
      <w:r w:rsidR="00934D7A" w:rsidRPr="008B2FBE">
        <w:rPr>
          <w:sz w:val="24"/>
          <w:szCs w:val="24"/>
        </w:rPr>
        <w:t>путем вв</w:t>
      </w:r>
      <w:r w:rsidR="00C55F4A" w:rsidRPr="008B2FBE">
        <w:rPr>
          <w:sz w:val="24"/>
          <w:szCs w:val="24"/>
        </w:rPr>
        <w:t>о</w:t>
      </w:r>
      <w:r w:rsidR="00934D7A" w:rsidRPr="008B2FBE">
        <w:rPr>
          <w:sz w:val="24"/>
          <w:szCs w:val="24"/>
        </w:rPr>
        <w:t>д</w:t>
      </w:r>
      <w:r w:rsidR="00C55F4A" w:rsidRPr="008B2FBE">
        <w:rPr>
          <w:sz w:val="24"/>
          <w:szCs w:val="24"/>
        </w:rPr>
        <w:t>а</w:t>
      </w:r>
      <w:r w:rsidR="00934D7A" w:rsidRPr="008B2FBE">
        <w:rPr>
          <w:sz w:val="24"/>
          <w:szCs w:val="24"/>
        </w:rPr>
        <w:t xml:space="preserve"> ограничения режима потребления электрической энергии при </w:t>
      </w:r>
      <w:r w:rsidR="00934D7A" w:rsidRPr="008B2FBE">
        <w:rPr>
          <w:sz w:val="24"/>
          <w:szCs w:val="24"/>
        </w:rPr>
        <w:lastRenderedPageBreak/>
        <w:t>наступлении обстоятельств</w:t>
      </w:r>
      <w:r w:rsidR="00C55F4A" w:rsidRPr="008B2FBE">
        <w:rPr>
          <w:sz w:val="24"/>
          <w:szCs w:val="24"/>
        </w:rPr>
        <w:t>,</w:t>
      </w:r>
      <w:r w:rsidR="00934D7A" w:rsidRPr="008B2FBE">
        <w:rPr>
          <w:sz w:val="24"/>
          <w:szCs w:val="24"/>
        </w:rPr>
        <w:t xml:space="preserve"> предусмотренны</w:t>
      </w:r>
      <w:r w:rsidR="00C55F4A" w:rsidRPr="008B2FBE">
        <w:rPr>
          <w:sz w:val="24"/>
          <w:szCs w:val="24"/>
        </w:rPr>
        <w:t>х</w:t>
      </w:r>
      <w:r w:rsidR="00934D7A" w:rsidRPr="008B2FBE">
        <w:rPr>
          <w:sz w:val="24"/>
          <w:szCs w:val="24"/>
        </w:rPr>
        <w:t xml:space="preserve"> Правилами полного и (или) частичного ограничения режима потребления электрической энергии, утвержденных постановлением Правительства Российской Федерации от 04.05.</w:t>
      </w:r>
      <w:r w:rsidR="000C2CE0" w:rsidRPr="008B2FBE">
        <w:rPr>
          <w:sz w:val="24"/>
          <w:szCs w:val="24"/>
        </w:rPr>
        <w:t xml:space="preserve">2012 </w:t>
      </w:r>
      <w:r w:rsidR="00934D7A" w:rsidRPr="008B2FBE">
        <w:rPr>
          <w:sz w:val="24"/>
          <w:szCs w:val="24"/>
        </w:rPr>
        <w:t>№</w:t>
      </w:r>
      <w:r w:rsidR="00690554" w:rsidRPr="008B2FBE">
        <w:rPr>
          <w:sz w:val="24"/>
          <w:szCs w:val="24"/>
        </w:rPr>
        <w:t xml:space="preserve"> </w:t>
      </w:r>
      <w:r w:rsidR="00934D7A" w:rsidRPr="008B2FBE">
        <w:rPr>
          <w:sz w:val="24"/>
          <w:szCs w:val="24"/>
        </w:rPr>
        <w:t>442 (далее – Правила ограничения</w:t>
      </w:r>
      <w:r w:rsidR="00C55F4A" w:rsidRPr="008B2FBE">
        <w:rPr>
          <w:sz w:val="24"/>
          <w:szCs w:val="24"/>
        </w:rPr>
        <w:t xml:space="preserve"> режима потребления </w:t>
      </w:r>
      <w:r w:rsidR="00886E7D" w:rsidRPr="008B2FBE">
        <w:rPr>
          <w:sz w:val="24"/>
          <w:szCs w:val="24"/>
        </w:rPr>
        <w:t>электрической энергии</w:t>
      </w:r>
      <w:r w:rsidR="00C55F4A" w:rsidRPr="008B2FBE">
        <w:rPr>
          <w:sz w:val="24"/>
          <w:szCs w:val="24"/>
        </w:rPr>
        <w:t>).</w:t>
      </w:r>
    </w:p>
    <w:p w:rsidR="00352735" w:rsidRPr="008B2FBE" w:rsidRDefault="00EF0282" w:rsidP="00453D3C">
      <w:pPr>
        <w:pStyle w:val="11"/>
        <w:ind w:left="0" w:firstLine="851"/>
        <w:rPr>
          <w:sz w:val="24"/>
          <w:szCs w:val="24"/>
        </w:rPr>
      </w:pPr>
      <w:r w:rsidRPr="008B2FBE">
        <w:rPr>
          <w:sz w:val="24"/>
          <w:szCs w:val="24"/>
        </w:rPr>
        <w:t xml:space="preserve">Порядок полного и (или) частичного ограничения режима потребления электрической энергии осуществляется в соответствии </w:t>
      </w:r>
      <w:r w:rsidR="00C55F4A" w:rsidRPr="008B2FBE">
        <w:rPr>
          <w:sz w:val="24"/>
          <w:szCs w:val="24"/>
        </w:rPr>
        <w:t xml:space="preserve">с Правилами ограничения режима потребления </w:t>
      </w:r>
      <w:r w:rsidR="00886E7D" w:rsidRPr="008B2FBE">
        <w:rPr>
          <w:sz w:val="24"/>
          <w:szCs w:val="24"/>
        </w:rPr>
        <w:t>электрической энергии</w:t>
      </w:r>
      <w:r w:rsidR="004B6490" w:rsidRPr="008B2FBE">
        <w:rPr>
          <w:sz w:val="24"/>
          <w:szCs w:val="24"/>
        </w:rPr>
        <w:t>.</w:t>
      </w:r>
    </w:p>
    <w:p w:rsidR="0067207A" w:rsidRPr="008B2FBE" w:rsidRDefault="0067207A" w:rsidP="00453D3C">
      <w:pPr>
        <w:pStyle w:val="11"/>
        <w:ind w:left="0" w:firstLine="851"/>
        <w:rPr>
          <w:sz w:val="24"/>
          <w:szCs w:val="24"/>
        </w:rPr>
      </w:pPr>
      <w:r w:rsidRPr="008B2FBE">
        <w:rPr>
          <w:sz w:val="24"/>
          <w:szCs w:val="24"/>
        </w:rPr>
        <w:t>О вводе в действие графиков ограничения режима потребления электрической энергии (мощности) Исполнитель уведомляет Заказчика в порядке и сроки, установленные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w:t>
      </w:r>
      <w:r w:rsidR="00CF5DCD" w:rsidRPr="008B2FBE">
        <w:rPr>
          <w:sz w:val="24"/>
          <w:szCs w:val="24"/>
        </w:rPr>
        <w:t>.</w:t>
      </w:r>
    </w:p>
    <w:p w:rsidR="00D6205D" w:rsidRPr="008B2FBE" w:rsidRDefault="00D6205D" w:rsidP="00C30113">
      <w:pPr>
        <w:pStyle w:val="10"/>
        <w:ind w:left="0" w:firstLine="0"/>
        <w:rPr>
          <w:sz w:val="24"/>
          <w:szCs w:val="24"/>
        </w:rPr>
      </w:pPr>
      <w:r w:rsidRPr="008B2FBE">
        <w:rPr>
          <w:sz w:val="24"/>
          <w:szCs w:val="24"/>
        </w:rPr>
        <w:t>СТОИМОСТ</w:t>
      </w:r>
      <w:r w:rsidR="00E869B5" w:rsidRPr="008B2FBE">
        <w:rPr>
          <w:sz w:val="24"/>
          <w:szCs w:val="24"/>
        </w:rPr>
        <w:t>Ь</w:t>
      </w:r>
      <w:r w:rsidRPr="008B2FBE">
        <w:rPr>
          <w:sz w:val="24"/>
          <w:szCs w:val="24"/>
        </w:rPr>
        <w:t xml:space="preserve"> И </w:t>
      </w:r>
      <w:r w:rsidR="00E869B5" w:rsidRPr="008B2FBE">
        <w:rPr>
          <w:sz w:val="24"/>
          <w:szCs w:val="24"/>
        </w:rPr>
        <w:t xml:space="preserve">ПОРЯДОК </w:t>
      </w:r>
      <w:r w:rsidR="00BD32FC" w:rsidRPr="008B2FBE">
        <w:rPr>
          <w:sz w:val="24"/>
          <w:szCs w:val="24"/>
        </w:rPr>
        <w:t>РАСЧЕТОВ</w:t>
      </w:r>
    </w:p>
    <w:p w:rsidR="005A586F" w:rsidRPr="008B2FBE" w:rsidRDefault="005A586F" w:rsidP="005A586F">
      <w:pPr>
        <w:pStyle w:val="11"/>
        <w:ind w:left="0" w:firstLine="851"/>
        <w:rPr>
          <w:sz w:val="24"/>
          <w:szCs w:val="24"/>
        </w:rPr>
      </w:pPr>
      <w:r w:rsidRPr="008B2FBE">
        <w:rPr>
          <w:sz w:val="24"/>
          <w:szCs w:val="24"/>
        </w:rPr>
        <w:t>Расчет стоимости оказанных услуг по передаче электрической энергии (мощности) производится по единым (котловым) тарифам, установленным органом исполнительной власти в области государственного регулирования тарифов Краснодарского края</w:t>
      </w:r>
      <w:r w:rsidR="0050613E" w:rsidRPr="008B2FBE">
        <w:rPr>
          <w:sz w:val="24"/>
          <w:szCs w:val="24"/>
        </w:rPr>
        <w:t xml:space="preserve"> и Республики Адыгея-региональная энергетическая комиссия-департамент цен и тарифов Краснодарского края</w:t>
      </w:r>
      <w:r w:rsidR="00CC39F2" w:rsidRPr="008B2FBE">
        <w:rPr>
          <w:sz w:val="24"/>
          <w:szCs w:val="24"/>
        </w:rPr>
        <w:t xml:space="preserve"> </w:t>
      </w:r>
      <w:r w:rsidR="0050613E" w:rsidRPr="008B2FBE">
        <w:rPr>
          <w:sz w:val="24"/>
          <w:szCs w:val="24"/>
        </w:rPr>
        <w:t>(далее РЭК-департамент).</w:t>
      </w:r>
    </w:p>
    <w:p w:rsidR="005A586F" w:rsidRPr="008B2FBE" w:rsidRDefault="005A586F" w:rsidP="005A586F">
      <w:pPr>
        <w:pStyle w:val="11"/>
        <w:ind w:left="0" w:right="-57" w:firstLine="851"/>
        <w:rPr>
          <w:bCs/>
          <w:sz w:val="24"/>
          <w:szCs w:val="24"/>
        </w:rPr>
      </w:pPr>
      <w:r w:rsidRPr="008B2FBE">
        <w:rPr>
          <w:bCs/>
          <w:sz w:val="24"/>
          <w:szCs w:val="24"/>
        </w:rPr>
        <w:t xml:space="preserve">Изменение тарифов на услуги по передаче электрической энергии РЭК </w:t>
      </w:r>
      <w:r w:rsidR="0050613E" w:rsidRPr="008B2FBE">
        <w:rPr>
          <w:bCs/>
          <w:sz w:val="24"/>
          <w:szCs w:val="24"/>
        </w:rPr>
        <w:t>департаментом в</w:t>
      </w:r>
      <w:r w:rsidRPr="008B2FBE">
        <w:rPr>
          <w:bCs/>
          <w:sz w:val="24"/>
          <w:szCs w:val="24"/>
        </w:rPr>
        <w:t xml:space="preserve"> период действия настоящего Договора не требует внесения изменений в настоящий Договор, а измененные тарифы вводятся в действие со дня официального опубликования решения о введении тарифов, если решением регулирующего органа не установлен иной срок введения в действие тарифов на услуги по передаче электрической энергии.</w:t>
      </w:r>
    </w:p>
    <w:p w:rsidR="005A586F" w:rsidRPr="008B2FBE" w:rsidRDefault="005A586F" w:rsidP="005A586F">
      <w:pPr>
        <w:tabs>
          <w:tab w:val="num" w:pos="0"/>
          <w:tab w:val="left" w:pos="1134"/>
        </w:tabs>
        <w:ind w:firstLine="851"/>
        <w:contextualSpacing/>
        <w:jc w:val="both"/>
        <w:rPr>
          <w:bCs/>
        </w:rPr>
      </w:pPr>
      <w:r w:rsidRPr="008B2FBE">
        <w:rPr>
          <w:bCs/>
        </w:rPr>
        <w:t xml:space="preserve">В случае, если </w:t>
      </w:r>
      <w:r w:rsidR="000A20B7" w:rsidRPr="008B2FBE">
        <w:rPr>
          <w:bCs/>
        </w:rPr>
        <w:t>РЭК</w:t>
      </w:r>
      <w:r w:rsidR="0050613E" w:rsidRPr="008B2FBE">
        <w:rPr>
          <w:bCs/>
        </w:rPr>
        <w:t>-департамент</w:t>
      </w:r>
      <w:r w:rsidR="00D430B9" w:rsidRPr="008B2FBE">
        <w:rPr>
          <w:bCs/>
        </w:rPr>
        <w:t xml:space="preserve"> </w:t>
      </w:r>
      <w:r w:rsidRPr="008B2FBE">
        <w:rPr>
          <w:bCs/>
        </w:rPr>
        <w:t>произведет изменение тарифов на услуги по передаче электрической энергии и данные тарифы будут введены не с первого числа календарного месяца, то объем услуги с соответствующей даты месяца подлежит оплате по данному тарифу, но при условии, что Сторона обеспечила снятие показаний приборов учета на эту дату. В случае, если на соответствующую дату снятие показаний приборов учета не было произведено, либо произведено в нарушение порядка, предусмотренного настоящим Договором, то расчеты за услуги по передаче электрической энергии, исходя из ставок, установленных более поздним тарифом, производятся за объем, пропорциональный количеству дней с момента введения в действие новых тарифов и до конца месяца к общему количеству дней в соответствующем календарном месяце.</w:t>
      </w:r>
    </w:p>
    <w:p w:rsidR="005A586F" w:rsidRPr="008B2FBE" w:rsidRDefault="005A586F" w:rsidP="005A586F">
      <w:pPr>
        <w:pStyle w:val="11"/>
        <w:ind w:left="0" w:firstLine="851"/>
        <w:rPr>
          <w:sz w:val="24"/>
          <w:szCs w:val="24"/>
        </w:rPr>
      </w:pPr>
      <w:r w:rsidRPr="008B2FBE">
        <w:rPr>
          <w:sz w:val="24"/>
          <w:szCs w:val="24"/>
        </w:rPr>
        <w:t>При оплате услуг по настоящему Договору уплачивается налог на добавленную стоимость, рассчитываемый в соответствии с законодательством Российской Федерации.</w:t>
      </w:r>
    </w:p>
    <w:p w:rsidR="005A586F" w:rsidRPr="008B2FBE" w:rsidRDefault="005A586F" w:rsidP="005A586F">
      <w:pPr>
        <w:pStyle w:val="11"/>
        <w:ind w:left="0" w:firstLine="851"/>
        <w:rPr>
          <w:sz w:val="24"/>
          <w:szCs w:val="24"/>
        </w:rPr>
      </w:pPr>
      <w:r w:rsidRPr="008B2FBE">
        <w:rPr>
          <w:sz w:val="24"/>
          <w:szCs w:val="24"/>
        </w:rPr>
        <w:t>Вариант применяемого тарифа, сроки и размеры платежей по оплате услуг, а также порядок определения стоимости услуг по настоящему Договору установлены Сторонами в соответствии с приложением № 1 к настоящему Договору.</w:t>
      </w:r>
    </w:p>
    <w:p w:rsidR="005A586F" w:rsidRPr="008B2FBE" w:rsidRDefault="005A586F" w:rsidP="005A586F">
      <w:pPr>
        <w:pStyle w:val="11"/>
        <w:ind w:left="0" w:firstLine="851"/>
        <w:rPr>
          <w:sz w:val="24"/>
          <w:szCs w:val="24"/>
        </w:rPr>
      </w:pPr>
      <w:r w:rsidRPr="008B2FBE">
        <w:rPr>
          <w:sz w:val="24"/>
          <w:szCs w:val="24"/>
        </w:rPr>
        <w:t>Расчетным периодом по настоящему Договору является один календарный месяц.</w:t>
      </w:r>
    </w:p>
    <w:p w:rsidR="005A586F" w:rsidRPr="008B2FBE" w:rsidRDefault="005A586F" w:rsidP="005A586F">
      <w:pPr>
        <w:pStyle w:val="11"/>
        <w:ind w:left="0" w:firstLine="851"/>
        <w:rPr>
          <w:sz w:val="24"/>
          <w:szCs w:val="24"/>
        </w:rPr>
      </w:pPr>
      <w:r w:rsidRPr="008B2FBE">
        <w:rPr>
          <w:sz w:val="24"/>
          <w:szCs w:val="24"/>
        </w:rPr>
        <w:t xml:space="preserve">Оплата оказанных услуг по передаче электрической энергии производится Заказчиком путем перечисления денежных средств на расчетный счет Исполнителя, указанный в разделе 11 настоящего Договора, а в случае изменения банковских реквизитов – на расчетный счет, указанный Исполнителем в уведомлении, направляемом в соответствии с п. </w:t>
      </w:r>
      <w:r w:rsidRPr="008B2FBE">
        <w:rPr>
          <w:sz w:val="24"/>
          <w:szCs w:val="24"/>
        </w:rPr>
        <w:fldChar w:fldCharType="begin"/>
      </w:r>
      <w:r w:rsidRPr="008B2FBE">
        <w:rPr>
          <w:sz w:val="24"/>
          <w:szCs w:val="24"/>
        </w:rPr>
        <w:instrText xml:space="preserve"> REF _Ref336623354 \r \h  \* MERGEFORMAT </w:instrText>
      </w:r>
      <w:r w:rsidRPr="008B2FBE">
        <w:rPr>
          <w:sz w:val="24"/>
          <w:szCs w:val="24"/>
        </w:rPr>
      </w:r>
      <w:r w:rsidRPr="008B2FBE">
        <w:rPr>
          <w:sz w:val="24"/>
          <w:szCs w:val="24"/>
        </w:rPr>
        <w:fldChar w:fldCharType="separate"/>
      </w:r>
      <w:r w:rsidR="00CD27F7" w:rsidRPr="008B2FBE">
        <w:rPr>
          <w:sz w:val="24"/>
          <w:szCs w:val="24"/>
        </w:rPr>
        <w:t>9.3</w:t>
      </w:r>
      <w:r w:rsidRPr="008B2FBE">
        <w:rPr>
          <w:sz w:val="24"/>
          <w:szCs w:val="24"/>
        </w:rPr>
        <w:fldChar w:fldCharType="end"/>
      </w:r>
      <w:r w:rsidRPr="008B2FBE">
        <w:rPr>
          <w:sz w:val="24"/>
          <w:szCs w:val="24"/>
        </w:rPr>
        <w:t xml:space="preserve"> настоящего Договора. </w:t>
      </w:r>
    </w:p>
    <w:p w:rsidR="005A586F" w:rsidRPr="008B2FBE" w:rsidRDefault="005A586F" w:rsidP="005A586F">
      <w:pPr>
        <w:pStyle w:val="afb"/>
        <w:ind w:firstLine="851"/>
        <w:rPr>
          <w:sz w:val="24"/>
          <w:szCs w:val="24"/>
        </w:rPr>
      </w:pPr>
      <w:r w:rsidRPr="008B2FBE">
        <w:rPr>
          <w:sz w:val="24"/>
          <w:szCs w:val="24"/>
        </w:rPr>
        <w:t>Если срок оплаты приходится на выходной или праздничный день, то платеж производится в первый рабочий день, следующий за выходным или праздничным днем.</w:t>
      </w:r>
    </w:p>
    <w:p w:rsidR="005A586F" w:rsidRPr="008B2FBE" w:rsidRDefault="005A586F" w:rsidP="005A586F">
      <w:pPr>
        <w:pStyle w:val="11"/>
        <w:ind w:left="0" w:firstLine="851"/>
        <w:rPr>
          <w:sz w:val="24"/>
          <w:szCs w:val="24"/>
        </w:rPr>
      </w:pPr>
      <w:r w:rsidRPr="008B2FBE">
        <w:rPr>
          <w:sz w:val="24"/>
          <w:szCs w:val="24"/>
        </w:rPr>
        <w:t xml:space="preserve">Счет на оплату стоимости услуг по передаче электрической энергии в подлежащем оплате объеме оказываемых услуг в месяце, за который осуществляется оплата, формируется Исполнителем на основании объема услуг по передаче электрической </w:t>
      </w:r>
      <w:r w:rsidRPr="008B2FBE">
        <w:rPr>
          <w:sz w:val="24"/>
          <w:szCs w:val="24"/>
        </w:rPr>
        <w:lastRenderedPageBreak/>
        <w:t xml:space="preserve">энергии за предшествующий расчетный период и тарифа на услуги по передаче электрической энергии, утвержденного органом исполнительной власти в области государственного регулирования, для предшествующего расчетного периода. </w:t>
      </w:r>
    </w:p>
    <w:p w:rsidR="00AE719A" w:rsidRPr="008B2FBE" w:rsidRDefault="00AE719A" w:rsidP="005A586F">
      <w:pPr>
        <w:pStyle w:val="11"/>
        <w:ind w:left="0" w:firstLine="851"/>
        <w:rPr>
          <w:sz w:val="24"/>
          <w:szCs w:val="24"/>
        </w:rPr>
      </w:pPr>
      <w:r w:rsidRPr="008B2FBE">
        <w:rPr>
          <w:sz w:val="24"/>
          <w:szCs w:val="24"/>
        </w:rPr>
        <w:t>В случае отсутствия данных о фактическом объеме услуг по передаче электрической энергии за предшествующий расчетный период стоимость услуг по передаче электрической энергии в подлежащем оплате объеме рассчитывается исходя из объема и стоимости услуг по передаче электрической энергии за ближайший расчетный период, за который они имеются.</w:t>
      </w:r>
    </w:p>
    <w:p w:rsidR="005A586F" w:rsidRPr="008B2FBE" w:rsidRDefault="005A586F" w:rsidP="005A586F">
      <w:pPr>
        <w:pStyle w:val="11"/>
        <w:ind w:left="0" w:firstLine="851"/>
        <w:rPr>
          <w:sz w:val="24"/>
          <w:szCs w:val="24"/>
        </w:rPr>
      </w:pPr>
      <w:r w:rsidRPr="008B2FBE">
        <w:rPr>
          <w:sz w:val="24"/>
          <w:szCs w:val="24"/>
        </w:rPr>
        <w:t>Невыставление Исполнителем счета на оплату услуг не является основанием для неоплаты плановых платежей и фактически оказанных услуг.</w:t>
      </w:r>
    </w:p>
    <w:p w:rsidR="005A586F" w:rsidRPr="008B2FBE" w:rsidRDefault="005A586F" w:rsidP="005A586F">
      <w:pPr>
        <w:pStyle w:val="11"/>
        <w:ind w:left="0" w:firstLine="851"/>
        <w:rPr>
          <w:sz w:val="24"/>
          <w:szCs w:val="24"/>
        </w:rPr>
      </w:pPr>
      <w:r w:rsidRPr="008B2FBE">
        <w:rPr>
          <w:sz w:val="24"/>
          <w:szCs w:val="24"/>
        </w:rPr>
        <w:t>Полученные денежные средства за услуги по настоящему Договору засчитываются Исполнителем в счет обязательств расчетного периода, указанного Заказчиком в платежном поручении, в поле «Назначение платежа».</w:t>
      </w:r>
    </w:p>
    <w:p w:rsidR="005A586F" w:rsidRPr="008B2FBE" w:rsidRDefault="005A586F" w:rsidP="005A586F">
      <w:pPr>
        <w:pStyle w:val="114"/>
        <w:numPr>
          <w:ilvl w:val="1"/>
          <w:numId w:val="11"/>
        </w:numPr>
        <w:ind w:left="0" w:firstLine="851"/>
        <w:rPr>
          <w:sz w:val="24"/>
          <w:szCs w:val="24"/>
        </w:rPr>
      </w:pPr>
      <w:r w:rsidRPr="008B2FBE">
        <w:rPr>
          <w:sz w:val="24"/>
          <w:szCs w:val="24"/>
        </w:rPr>
        <w:t>Заказчик, производящий оплату оказанных Исполнителем услуг по передаче электрической энергии, обязан обеспечить отражение в платежном поручении информацию о:</w:t>
      </w:r>
    </w:p>
    <w:p w:rsidR="005A586F" w:rsidRPr="008B2FBE" w:rsidRDefault="005A586F" w:rsidP="005A586F">
      <w:pPr>
        <w:pStyle w:val="114"/>
        <w:ind w:firstLine="851"/>
        <w:rPr>
          <w:sz w:val="24"/>
          <w:szCs w:val="24"/>
        </w:rPr>
      </w:pPr>
      <w:r w:rsidRPr="008B2FBE">
        <w:rPr>
          <w:sz w:val="24"/>
          <w:szCs w:val="24"/>
        </w:rPr>
        <w:t>– реквизитах настоящего Договора;</w:t>
      </w:r>
    </w:p>
    <w:p w:rsidR="005A586F" w:rsidRPr="008B2FBE" w:rsidRDefault="005A586F" w:rsidP="005A586F">
      <w:pPr>
        <w:pStyle w:val="114"/>
        <w:ind w:firstLine="851"/>
        <w:rPr>
          <w:sz w:val="24"/>
          <w:szCs w:val="24"/>
        </w:rPr>
      </w:pPr>
      <w:r w:rsidRPr="008B2FBE">
        <w:rPr>
          <w:sz w:val="24"/>
          <w:szCs w:val="24"/>
        </w:rPr>
        <w:t>– периоде (годе, месяце), за которых производится оплата оказанных услуг по передаче электрической энергии, со ссылкой на счета, счета-фактуры и иные документы.</w:t>
      </w:r>
    </w:p>
    <w:p w:rsidR="005A586F" w:rsidRPr="008B2FBE" w:rsidRDefault="005A586F" w:rsidP="005A586F">
      <w:pPr>
        <w:pStyle w:val="11"/>
        <w:ind w:left="0" w:firstLine="851"/>
        <w:rPr>
          <w:sz w:val="24"/>
          <w:szCs w:val="24"/>
        </w:rPr>
      </w:pPr>
      <w:r w:rsidRPr="008B2FBE">
        <w:rPr>
          <w:sz w:val="24"/>
          <w:szCs w:val="24"/>
        </w:rPr>
        <w:t>Задолженность Заказчика перед Исполнителем погашается в следующем порядке: сначала погашается задолженность с более поздним периодом образования, затем задолженность с более ранним сроком образования (метод ЛИФО – «Last In, First Out»).</w:t>
      </w:r>
    </w:p>
    <w:p w:rsidR="005A586F" w:rsidRPr="008B2FBE" w:rsidRDefault="005A586F" w:rsidP="005A586F">
      <w:pPr>
        <w:pStyle w:val="11"/>
        <w:ind w:left="0" w:firstLine="851"/>
        <w:rPr>
          <w:sz w:val="24"/>
          <w:szCs w:val="24"/>
        </w:rPr>
      </w:pPr>
      <w:r w:rsidRPr="008B2FBE">
        <w:rPr>
          <w:sz w:val="24"/>
          <w:szCs w:val="24"/>
        </w:rPr>
        <w:t>При отсутствии в поле «Назначение платежа» расчетного периода полученные денежные средства зачисляются Исполнителем в первую очередь в счет погашения задолженности с более поздним сроком образования, затем задолженности с более ранним сроком образования, при отсутствии задолженности - засчитываются в последующих расчетных периодах.</w:t>
      </w:r>
    </w:p>
    <w:p w:rsidR="005A586F" w:rsidRPr="008B2FBE" w:rsidRDefault="005A586F" w:rsidP="005A586F">
      <w:pPr>
        <w:pStyle w:val="11"/>
        <w:ind w:left="0" w:firstLine="851"/>
        <w:rPr>
          <w:sz w:val="24"/>
          <w:szCs w:val="24"/>
        </w:rPr>
      </w:pPr>
      <w:r w:rsidRPr="008B2FBE">
        <w:rPr>
          <w:sz w:val="24"/>
          <w:szCs w:val="24"/>
        </w:rPr>
        <w:t>В случае если стоимость услуг, оказанных по настоящему Договору, в расчётном периоде меньше, чем оплаченная Заказчиком, сумма образовавшейся переплаты засчитывается Исполнителем в последующих расчётных периодах.</w:t>
      </w:r>
    </w:p>
    <w:p w:rsidR="005A586F" w:rsidRPr="008B2FBE" w:rsidRDefault="005A586F" w:rsidP="005A586F">
      <w:pPr>
        <w:pStyle w:val="11"/>
        <w:ind w:left="0" w:firstLine="851"/>
        <w:rPr>
          <w:sz w:val="24"/>
          <w:szCs w:val="24"/>
        </w:rPr>
      </w:pPr>
      <w:r w:rsidRPr="008B2FBE">
        <w:rPr>
          <w:sz w:val="24"/>
          <w:szCs w:val="24"/>
        </w:rPr>
        <w:t>В случае указания Заказчиком в платежном поручении иного назначения платежа, в нарушение порядка погашения задолженности, определенного п. 6.13 (в том числе некорректное указание периода погашаемой задолженности), денежные средства засчитываются Исполнителем в счет погашения задолженности в соответствии с порядком, определенным п. 6.13, о чем Исполнитель уведомляет Заказчика.</w:t>
      </w:r>
    </w:p>
    <w:p w:rsidR="00E134D4" w:rsidRPr="008B2FBE" w:rsidRDefault="00E134D4" w:rsidP="005A586F">
      <w:pPr>
        <w:pStyle w:val="11"/>
        <w:ind w:left="0" w:firstLine="851"/>
        <w:rPr>
          <w:sz w:val="24"/>
          <w:szCs w:val="24"/>
        </w:rPr>
      </w:pPr>
      <w:r w:rsidRPr="008B2FBE">
        <w:rPr>
          <w:sz w:val="24"/>
          <w:szCs w:val="24"/>
        </w:rPr>
        <w:t>За нарушение сроков оплаты, установленных настоящим Договором, в том числе по оплате авансовых платежей, Заказчик уплачивает Исполнителю неустойку в размере одной стотридцатой ключевой ставки Банка России, действующей на день фактической оплаты, от не выплаченной в срок суммы за каждый день просрочки. Неустойка подлежит начислению со дня, следующего за последним днем срока платежа.</w:t>
      </w:r>
    </w:p>
    <w:p w:rsidR="00D6205D" w:rsidRPr="008B2FBE" w:rsidRDefault="003A64B1" w:rsidP="00C30113">
      <w:pPr>
        <w:pStyle w:val="10"/>
        <w:ind w:left="0" w:firstLine="0"/>
        <w:rPr>
          <w:sz w:val="24"/>
          <w:szCs w:val="24"/>
        </w:rPr>
      </w:pPr>
      <w:r w:rsidRPr="008B2FBE">
        <w:rPr>
          <w:sz w:val="24"/>
          <w:szCs w:val="24"/>
        </w:rPr>
        <w:t>ОТВЕТСТВЕННОСТЬ СТОРОН</w:t>
      </w:r>
    </w:p>
    <w:p w:rsidR="00083B60" w:rsidRPr="008B2FBE" w:rsidRDefault="00083B60" w:rsidP="009E361B">
      <w:pPr>
        <w:pStyle w:val="11"/>
        <w:ind w:left="0" w:firstLine="851"/>
        <w:rPr>
          <w:sz w:val="24"/>
          <w:szCs w:val="24"/>
        </w:rPr>
      </w:pPr>
      <w:r w:rsidRPr="008B2FBE">
        <w:rPr>
          <w:sz w:val="24"/>
          <w:szCs w:val="24"/>
        </w:rPr>
        <w:t>Стороны несут ответственность за неисполнение или ненадлежащее исполнение условий настоящего Договора при наличии вины</w:t>
      </w:r>
      <w:r w:rsidR="003C65B1" w:rsidRPr="008B2FBE">
        <w:rPr>
          <w:sz w:val="24"/>
          <w:szCs w:val="24"/>
        </w:rPr>
        <w:t>.</w:t>
      </w:r>
    </w:p>
    <w:p w:rsidR="00D6205D" w:rsidRPr="008B2FBE" w:rsidRDefault="003A64B1" w:rsidP="009E361B">
      <w:pPr>
        <w:pStyle w:val="11"/>
        <w:ind w:left="0" w:firstLine="851"/>
        <w:rPr>
          <w:sz w:val="24"/>
          <w:szCs w:val="24"/>
        </w:rPr>
      </w:pPr>
      <w:r w:rsidRPr="008B2FBE">
        <w:rPr>
          <w:sz w:val="24"/>
          <w:szCs w:val="24"/>
        </w:rPr>
        <w:t>Заказчик самостоятельно рассматривает и принимает решения по поступающим в его адрес претензиям Потребителей в связи с нарушением электроснабжения по причинам, находящимся в пределах ответственности Заказчика.</w:t>
      </w:r>
    </w:p>
    <w:p w:rsidR="00D6205D" w:rsidRPr="008B2FBE" w:rsidRDefault="003A64B1" w:rsidP="009E361B">
      <w:pPr>
        <w:pStyle w:val="afb"/>
        <w:ind w:firstLine="851"/>
        <w:rPr>
          <w:sz w:val="24"/>
          <w:szCs w:val="24"/>
        </w:rPr>
      </w:pPr>
      <w:r w:rsidRPr="008B2FBE">
        <w:rPr>
          <w:sz w:val="24"/>
          <w:szCs w:val="24"/>
        </w:rPr>
        <w:t xml:space="preserve">Заказчик </w:t>
      </w:r>
      <w:r w:rsidR="003C65D3" w:rsidRPr="008B2FBE">
        <w:rPr>
          <w:sz w:val="24"/>
          <w:szCs w:val="24"/>
        </w:rPr>
        <w:t>в течение 3 (трех)</w:t>
      </w:r>
      <w:r w:rsidR="00435349" w:rsidRPr="008B2FBE">
        <w:rPr>
          <w:sz w:val="24"/>
          <w:szCs w:val="24"/>
        </w:rPr>
        <w:t xml:space="preserve"> дней с момента получения претензии от Потребителя </w:t>
      </w:r>
      <w:r w:rsidRPr="008B2FBE">
        <w:rPr>
          <w:sz w:val="24"/>
          <w:szCs w:val="24"/>
        </w:rPr>
        <w:t xml:space="preserve">направляет Исполнителю копии всех поступивших претензий Потребителей в связи с нарушением электроснабжения по причинам, находящимся в </w:t>
      </w:r>
      <w:r w:rsidR="007A5FD4" w:rsidRPr="008B2FBE">
        <w:rPr>
          <w:sz w:val="24"/>
          <w:szCs w:val="24"/>
        </w:rPr>
        <w:t xml:space="preserve">пределах </w:t>
      </w:r>
      <w:r w:rsidRPr="008B2FBE">
        <w:rPr>
          <w:sz w:val="24"/>
          <w:szCs w:val="24"/>
        </w:rPr>
        <w:t>ответственности Исполнителя.</w:t>
      </w:r>
    </w:p>
    <w:p w:rsidR="003C65B1" w:rsidRPr="008B2FBE" w:rsidRDefault="003A64B1" w:rsidP="009E361B">
      <w:pPr>
        <w:pStyle w:val="11"/>
        <w:ind w:left="0" w:firstLine="851"/>
        <w:rPr>
          <w:sz w:val="24"/>
          <w:szCs w:val="24"/>
        </w:rPr>
      </w:pPr>
      <w:bookmarkStart w:id="15" w:name="_Ref331580854"/>
      <w:r w:rsidRPr="008B2FBE">
        <w:rPr>
          <w:sz w:val="24"/>
          <w:szCs w:val="24"/>
        </w:rPr>
        <w:lastRenderedPageBreak/>
        <w:t xml:space="preserve">Убытки, </w:t>
      </w:r>
      <w:r w:rsidR="00083B60" w:rsidRPr="008B2FBE">
        <w:rPr>
          <w:sz w:val="24"/>
          <w:szCs w:val="24"/>
        </w:rPr>
        <w:t xml:space="preserve">причинённые </w:t>
      </w:r>
      <w:r w:rsidR="003C65B1" w:rsidRPr="008B2FBE">
        <w:rPr>
          <w:sz w:val="24"/>
          <w:szCs w:val="24"/>
        </w:rPr>
        <w:t>С</w:t>
      </w:r>
      <w:r w:rsidR="00083B60" w:rsidRPr="008B2FBE">
        <w:rPr>
          <w:sz w:val="24"/>
          <w:szCs w:val="24"/>
        </w:rPr>
        <w:t>торонам</w:t>
      </w:r>
      <w:r w:rsidRPr="008B2FBE">
        <w:rPr>
          <w:sz w:val="24"/>
          <w:szCs w:val="24"/>
        </w:rPr>
        <w:t xml:space="preserve"> в результате неисполнения или ненадлежащего исполнения условий настоящего Договора, подлежат возмещению </w:t>
      </w:r>
      <w:r w:rsidR="00083B60" w:rsidRPr="008B2FBE">
        <w:rPr>
          <w:sz w:val="24"/>
          <w:szCs w:val="24"/>
        </w:rPr>
        <w:t>виновной стороной в полном объеме</w:t>
      </w:r>
      <w:r w:rsidR="003C65B1" w:rsidRPr="008B2FBE">
        <w:rPr>
          <w:sz w:val="24"/>
          <w:szCs w:val="24"/>
        </w:rPr>
        <w:t>.</w:t>
      </w:r>
      <w:bookmarkEnd w:id="15"/>
      <w:r w:rsidR="0071527A" w:rsidRPr="008B2FBE">
        <w:rPr>
          <w:sz w:val="24"/>
          <w:szCs w:val="24"/>
        </w:rPr>
        <w:t xml:space="preserve"> </w:t>
      </w:r>
    </w:p>
    <w:p w:rsidR="00D56334" w:rsidRPr="008B2FBE" w:rsidRDefault="00D56334" w:rsidP="009E361B">
      <w:pPr>
        <w:pStyle w:val="11"/>
        <w:ind w:left="0" w:firstLine="851"/>
        <w:rPr>
          <w:sz w:val="24"/>
          <w:szCs w:val="24"/>
        </w:rPr>
      </w:pPr>
      <w:bookmarkStart w:id="16" w:name="_Ref338774729"/>
      <w:bookmarkStart w:id="17" w:name="_Ref466978032"/>
      <w:r w:rsidRPr="008B2FBE">
        <w:rPr>
          <w:sz w:val="24"/>
          <w:szCs w:val="24"/>
        </w:rPr>
        <w:t>В случае невыполнения Заказчиком указанной в</w:t>
      </w:r>
      <w:r w:rsidR="00B665AA" w:rsidRPr="008B2FBE">
        <w:rPr>
          <w:sz w:val="24"/>
          <w:szCs w:val="24"/>
        </w:rPr>
        <w:t xml:space="preserve"> п.</w:t>
      </w:r>
      <w:r w:rsidR="004F09D8" w:rsidRPr="008B2FBE">
        <w:rPr>
          <w:sz w:val="24"/>
          <w:szCs w:val="24"/>
        </w:rPr>
        <w:t> </w:t>
      </w:r>
      <w:r w:rsidR="00C760BD" w:rsidRPr="008B2FBE">
        <w:rPr>
          <w:sz w:val="24"/>
          <w:szCs w:val="24"/>
        </w:rPr>
        <w:fldChar w:fldCharType="begin"/>
      </w:r>
      <w:r w:rsidR="00C760BD" w:rsidRPr="008B2FBE">
        <w:rPr>
          <w:sz w:val="24"/>
          <w:szCs w:val="24"/>
        </w:rPr>
        <w:instrText xml:space="preserve"> REF _Ref335221474 \r \h  \* MERGEFORMAT </w:instrText>
      </w:r>
      <w:r w:rsidR="00C760BD" w:rsidRPr="008B2FBE">
        <w:rPr>
          <w:sz w:val="24"/>
          <w:szCs w:val="24"/>
        </w:rPr>
      </w:r>
      <w:r w:rsidR="00C760BD" w:rsidRPr="008B2FBE">
        <w:rPr>
          <w:sz w:val="24"/>
          <w:szCs w:val="24"/>
        </w:rPr>
        <w:fldChar w:fldCharType="separate"/>
      </w:r>
      <w:r w:rsidR="00CD27F7" w:rsidRPr="008B2FBE">
        <w:rPr>
          <w:sz w:val="24"/>
          <w:szCs w:val="24"/>
        </w:rPr>
        <w:t>3.2.6</w:t>
      </w:r>
      <w:r w:rsidR="00C760BD" w:rsidRPr="008B2FBE">
        <w:rPr>
          <w:sz w:val="24"/>
          <w:szCs w:val="24"/>
        </w:rPr>
        <w:fldChar w:fldCharType="end"/>
      </w:r>
      <w:r w:rsidRPr="008B2FBE">
        <w:rPr>
          <w:sz w:val="24"/>
          <w:szCs w:val="24"/>
        </w:rPr>
        <w:t xml:space="preserve"> настоящего Договора обязанности:</w:t>
      </w:r>
      <w:bookmarkEnd w:id="16"/>
      <w:bookmarkEnd w:id="17"/>
    </w:p>
    <w:p w:rsidR="00D56334" w:rsidRPr="008B2FBE" w:rsidRDefault="00D56334" w:rsidP="009E361B">
      <w:pPr>
        <w:pStyle w:val="-"/>
        <w:ind w:firstLine="851"/>
        <w:rPr>
          <w:sz w:val="24"/>
          <w:szCs w:val="24"/>
        </w:rPr>
      </w:pPr>
      <w:r w:rsidRPr="008B2FBE">
        <w:rPr>
          <w:sz w:val="24"/>
          <w:szCs w:val="24"/>
        </w:rPr>
        <w:t>Исполнитель продолжает оказывать услуги по передаче электрической энергии до истечения 3</w:t>
      </w:r>
      <w:r w:rsidR="009D4DE0" w:rsidRPr="008B2FBE">
        <w:rPr>
          <w:sz w:val="24"/>
          <w:szCs w:val="24"/>
        </w:rPr>
        <w:t xml:space="preserve"> (трех) </w:t>
      </w:r>
      <w:r w:rsidRPr="008B2FBE">
        <w:rPr>
          <w:sz w:val="24"/>
          <w:szCs w:val="24"/>
        </w:rPr>
        <w:t xml:space="preserve">рабочих дней с даты и времени получения </w:t>
      </w:r>
      <w:r w:rsidR="00E3681E" w:rsidRPr="008B2FBE">
        <w:rPr>
          <w:sz w:val="24"/>
          <w:szCs w:val="24"/>
        </w:rPr>
        <w:t>Исполнителем уведомления</w:t>
      </w:r>
      <w:r w:rsidR="009D4DE0" w:rsidRPr="008B2FBE">
        <w:rPr>
          <w:sz w:val="24"/>
          <w:szCs w:val="24"/>
        </w:rPr>
        <w:t xml:space="preserve"> о расторжении договора с Потребителем от Заказчика</w:t>
      </w:r>
      <w:r w:rsidR="00E3681E" w:rsidRPr="008B2FBE">
        <w:rPr>
          <w:sz w:val="24"/>
          <w:szCs w:val="24"/>
        </w:rPr>
        <w:t>;</w:t>
      </w:r>
    </w:p>
    <w:p w:rsidR="004E547B" w:rsidRPr="008B2FBE" w:rsidRDefault="00E3681E" w:rsidP="009E361B">
      <w:pPr>
        <w:pStyle w:val="-"/>
        <w:ind w:firstLine="851"/>
        <w:rPr>
          <w:sz w:val="24"/>
          <w:szCs w:val="24"/>
        </w:rPr>
      </w:pPr>
      <w:r w:rsidRPr="008B2FBE">
        <w:rPr>
          <w:sz w:val="24"/>
          <w:szCs w:val="24"/>
        </w:rPr>
        <w:t>Заказчик</w:t>
      </w:r>
      <w:r w:rsidR="00D56334" w:rsidRPr="008B2FBE">
        <w:rPr>
          <w:sz w:val="24"/>
          <w:szCs w:val="24"/>
        </w:rPr>
        <w:t xml:space="preserve"> обязан компенсировать </w:t>
      </w:r>
      <w:r w:rsidRPr="008B2FBE">
        <w:rPr>
          <w:sz w:val="24"/>
          <w:szCs w:val="24"/>
        </w:rPr>
        <w:t>Исполнителю</w:t>
      </w:r>
      <w:r w:rsidR="00D56334" w:rsidRPr="008B2FBE">
        <w:rPr>
          <w:sz w:val="24"/>
          <w:szCs w:val="24"/>
        </w:rPr>
        <w:t xml:space="preserve"> стоимость оказанных </w:t>
      </w:r>
      <w:r w:rsidRPr="008B2FBE">
        <w:rPr>
          <w:sz w:val="24"/>
          <w:szCs w:val="24"/>
        </w:rPr>
        <w:t>им</w:t>
      </w:r>
      <w:r w:rsidR="00D56334" w:rsidRPr="008B2FBE">
        <w:rPr>
          <w:sz w:val="24"/>
          <w:szCs w:val="24"/>
        </w:rPr>
        <w:t xml:space="preserve"> услуг по передаче электрической энергии.</w:t>
      </w:r>
    </w:p>
    <w:p w:rsidR="00D6205D" w:rsidRPr="008B2FBE" w:rsidRDefault="00D6205D" w:rsidP="009E361B">
      <w:pPr>
        <w:pStyle w:val="11"/>
        <w:ind w:left="0" w:firstLine="851"/>
        <w:rPr>
          <w:sz w:val="24"/>
          <w:szCs w:val="24"/>
        </w:rPr>
      </w:pPr>
      <w:r w:rsidRPr="008B2FBE">
        <w:rPr>
          <w:sz w:val="24"/>
          <w:szCs w:val="24"/>
        </w:rPr>
        <w:t xml:space="preserve">По факту выявления Исполнителем </w:t>
      </w:r>
      <w:r w:rsidR="008D3F2F" w:rsidRPr="008B2FBE">
        <w:rPr>
          <w:sz w:val="24"/>
          <w:szCs w:val="24"/>
        </w:rPr>
        <w:t>(</w:t>
      </w:r>
      <w:r w:rsidRPr="008B2FBE">
        <w:rPr>
          <w:sz w:val="24"/>
          <w:szCs w:val="24"/>
        </w:rPr>
        <w:t>ТСО</w:t>
      </w:r>
      <w:r w:rsidR="008D3F2F" w:rsidRPr="008B2FBE">
        <w:rPr>
          <w:sz w:val="24"/>
          <w:szCs w:val="24"/>
        </w:rPr>
        <w:t>)</w:t>
      </w:r>
      <w:r w:rsidRPr="008B2FBE">
        <w:rPr>
          <w:sz w:val="24"/>
          <w:szCs w:val="24"/>
        </w:rPr>
        <w:t xml:space="preserve">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w:t>
      </w:r>
      <w:r w:rsidR="008D3F2F" w:rsidRPr="008B2FBE">
        <w:rPr>
          <w:sz w:val="24"/>
          <w:szCs w:val="24"/>
        </w:rPr>
        <w:t>П</w:t>
      </w:r>
      <w:r w:rsidRPr="008B2FBE">
        <w:rPr>
          <w:sz w:val="24"/>
          <w:szCs w:val="24"/>
        </w:rPr>
        <w:t xml:space="preserve">отребителю. Потребитель в течение 10 </w:t>
      </w:r>
      <w:r w:rsidR="00FE5032" w:rsidRPr="008B2FBE">
        <w:rPr>
          <w:sz w:val="24"/>
          <w:szCs w:val="24"/>
        </w:rPr>
        <w:t xml:space="preserve">(десяти) </w:t>
      </w:r>
      <w:r w:rsidRPr="008B2FBE">
        <w:rPr>
          <w:sz w:val="24"/>
          <w:szCs w:val="24"/>
        </w:rPr>
        <w:t>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w:t>
      </w:r>
      <w:r w:rsidR="00FE5032" w:rsidRPr="008B2FBE">
        <w:rPr>
          <w:sz w:val="24"/>
          <w:szCs w:val="24"/>
        </w:rPr>
        <w:t xml:space="preserve"> (шесть)</w:t>
      </w:r>
      <w:r w:rsidRPr="008B2FBE">
        <w:rPr>
          <w:sz w:val="24"/>
          <w:szCs w:val="24"/>
        </w:rPr>
        <w:t xml:space="preserve"> месяцев. В случае если по истечении 10</w:t>
      </w:r>
      <w:r w:rsidR="00FE5032" w:rsidRPr="008B2FBE">
        <w:rPr>
          <w:sz w:val="24"/>
          <w:szCs w:val="24"/>
        </w:rPr>
        <w:t xml:space="preserve"> (десяти)</w:t>
      </w:r>
      <w:r w:rsidRPr="008B2FBE">
        <w:rPr>
          <w:sz w:val="24"/>
          <w:szCs w:val="24"/>
        </w:rPr>
        <w:t xml:space="preserve"> рабочих дней уведомление </w:t>
      </w:r>
      <w:r w:rsidR="00051442" w:rsidRPr="008B2FBE">
        <w:rPr>
          <w:sz w:val="24"/>
          <w:szCs w:val="24"/>
        </w:rPr>
        <w:t>П</w:t>
      </w:r>
      <w:r w:rsidRPr="008B2FBE">
        <w:rPr>
          <w:sz w:val="24"/>
          <w:szCs w:val="24"/>
        </w:rPr>
        <w:t xml:space="preserve">отребителем не направлено, Исполнитель применяет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w:t>
      </w:r>
      <w:r w:rsidR="00051442" w:rsidRPr="008B2FBE">
        <w:rPr>
          <w:sz w:val="24"/>
          <w:szCs w:val="24"/>
        </w:rPr>
        <w:t>П</w:t>
      </w:r>
      <w:r w:rsidRPr="008B2FBE">
        <w:rPr>
          <w:sz w:val="24"/>
          <w:szCs w:val="24"/>
        </w:rPr>
        <w:t>отребителем, допустившим нарушение значений соотношения потребления активной и реактивной мощности.</w:t>
      </w:r>
    </w:p>
    <w:p w:rsidR="00D6205D" w:rsidRPr="008B2FBE" w:rsidRDefault="00766B88" w:rsidP="009E361B">
      <w:pPr>
        <w:pStyle w:val="aff"/>
        <w:ind w:firstLine="851"/>
        <w:rPr>
          <w:sz w:val="24"/>
          <w:szCs w:val="24"/>
        </w:rPr>
      </w:pPr>
      <w:r w:rsidRPr="008B2FBE">
        <w:rPr>
          <w:sz w:val="24"/>
          <w:szCs w:val="24"/>
        </w:rPr>
        <w:t xml:space="preserve">Подпункт применяется в отношении </w:t>
      </w:r>
      <w:r w:rsidR="00542C59" w:rsidRPr="008B2FBE">
        <w:rPr>
          <w:sz w:val="24"/>
          <w:szCs w:val="24"/>
        </w:rPr>
        <w:t>П</w:t>
      </w:r>
      <w:r w:rsidRPr="008B2FBE">
        <w:rPr>
          <w:sz w:val="24"/>
          <w:szCs w:val="24"/>
        </w:rPr>
        <w:t xml:space="preserve">отребителей электрической энергии, </w:t>
      </w:r>
      <w:r w:rsidR="00612A59" w:rsidRPr="008B2FBE">
        <w:rPr>
          <w:sz w:val="24"/>
          <w:szCs w:val="24"/>
        </w:rPr>
        <w:t xml:space="preserve">максимальная </w:t>
      </w:r>
      <w:r w:rsidRPr="008B2FBE">
        <w:rPr>
          <w:sz w:val="24"/>
          <w:szCs w:val="24"/>
        </w:rPr>
        <w:t xml:space="preserve">мощность энергопринимающих устройств которых более 150 кВт (за исключением граждан-потребителей, использующих электрическую энергию для бытового потребления, и приравненных к ним в соответствии с нормативными правовыми актами в области государственного регулирования тарифов групп (категорий) </w:t>
      </w:r>
      <w:r w:rsidR="00542C59" w:rsidRPr="008B2FBE">
        <w:rPr>
          <w:sz w:val="24"/>
          <w:szCs w:val="24"/>
        </w:rPr>
        <w:t>П</w:t>
      </w:r>
      <w:r w:rsidRPr="008B2FBE">
        <w:rPr>
          <w:sz w:val="24"/>
          <w:szCs w:val="24"/>
        </w:rPr>
        <w:t>отребителей (покупателей), в том числе многоквартирных домов, садоводческих, огороднических, дачных и прочих некоммерческих объединений граждан).</w:t>
      </w:r>
    </w:p>
    <w:p w:rsidR="004248B9" w:rsidRPr="008B2FBE" w:rsidRDefault="004248B9" w:rsidP="009E361B">
      <w:pPr>
        <w:pStyle w:val="11"/>
        <w:ind w:left="0" w:firstLine="851"/>
        <w:rPr>
          <w:sz w:val="24"/>
          <w:szCs w:val="24"/>
        </w:rPr>
      </w:pPr>
      <w:r w:rsidRPr="008B2FBE">
        <w:rPr>
          <w:sz w:val="24"/>
          <w:szCs w:val="24"/>
        </w:rPr>
        <w:t xml:space="preserve">За несвоевременное </w:t>
      </w:r>
      <w:r w:rsidR="003D1B3E" w:rsidRPr="008B2FBE">
        <w:rPr>
          <w:sz w:val="24"/>
          <w:szCs w:val="24"/>
        </w:rPr>
        <w:t xml:space="preserve">и (или) не полное </w:t>
      </w:r>
      <w:r w:rsidRPr="008B2FBE">
        <w:rPr>
          <w:sz w:val="24"/>
          <w:szCs w:val="24"/>
        </w:rPr>
        <w:t>исполнение обязательств по оплате</w:t>
      </w:r>
      <w:r w:rsidR="00AF3DF6" w:rsidRPr="008B2FBE">
        <w:rPr>
          <w:sz w:val="24"/>
          <w:szCs w:val="24"/>
        </w:rPr>
        <w:t xml:space="preserve">, предусмотренных настоящим Договором, </w:t>
      </w:r>
      <w:r w:rsidRPr="008B2FBE">
        <w:rPr>
          <w:sz w:val="24"/>
          <w:szCs w:val="24"/>
        </w:rPr>
        <w:t xml:space="preserve">Заказчик обязан уплатить Исполнителю </w:t>
      </w:r>
      <w:r w:rsidR="004331B1" w:rsidRPr="008B2FBE">
        <w:rPr>
          <w:sz w:val="24"/>
          <w:szCs w:val="24"/>
        </w:rPr>
        <w:t>пени</w:t>
      </w:r>
      <w:r w:rsidRPr="008B2FBE">
        <w:rPr>
          <w:sz w:val="24"/>
          <w:szCs w:val="24"/>
        </w:rPr>
        <w:t xml:space="preserve"> в размере</w:t>
      </w:r>
      <w:r w:rsidR="00841D65" w:rsidRPr="008B2FBE">
        <w:rPr>
          <w:sz w:val="24"/>
          <w:szCs w:val="24"/>
        </w:rPr>
        <w:t>,</w:t>
      </w:r>
      <w:r w:rsidRPr="008B2FBE">
        <w:rPr>
          <w:sz w:val="24"/>
          <w:szCs w:val="24"/>
        </w:rPr>
        <w:t xml:space="preserve"> </w:t>
      </w:r>
      <w:r w:rsidR="009E361B" w:rsidRPr="008B2FBE">
        <w:rPr>
          <w:sz w:val="24"/>
          <w:szCs w:val="24"/>
        </w:rPr>
        <w:t>установленном действующим законодательством РФ</w:t>
      </w:r>
      <w:r w:rsidR="003D1B3E" w:rsidRPr="008B2FBE">
        <w:rPr>
          <w:sz w:val="24"/>
          <w:szCs w:val="24"/>
        </w:rPr>
        <w:t xml:space="preserve"> за каждый день просрочки начиная со следующего дня после дня наступления установленного срока оплаты по день фактической оплаты.</w:t>
      </w:r>
    </w:p>
    <w:p w:rsidR="005662CC" w:rsidRPr="008B2FBE" w:rsidRDefault="00AA01FB" w:rsidP="009E361B">
      <w:pPr>
        <w:pStyle w:val="11"/>
        <w:ind w:left="0" w:firstLine="851"/>
        <w:rPr>
          <w:sz w:val="24"/>
          <w:szCs w:val="24"/>
        </w:rPr>
      </w:pPr>
      <w:r w:rsidRPr="008B2FBE">
        <w:rPr>
          <w:sz w:val="24"/>
          <w:szCs w:val="24"/>
        </w:rPr>
        <w:t>Исполнитель не несет ответственности за последствия</w:t>
      </w:r>
      <w:r w:rsidR="004248B9" w:rsidRPr="008B2FBE">
        <w:rPr>
          <w:sz w:val="24"/>
          <w:szCs w:val="24"/>
        </w:rPr>
        <w:t xml:space="preserve"> возникшие вследствие неисполнения Заказчиком, в том числе </w:t>
      </w:r>
      <w:r w:rsidR="00FB5687" w:rsidRPr="008B2FBE">
        <w:rPr>
          <w:sz w:val="24"/>
          <w:szCs w:val="24"/>
        </w:rPr>
        <w:t>П</w:t>
      </w:r>
      <w:r w:rsidR="004248B9" w:rsidRPr="008B2FBE">
        <w:rPr>
          <w:sz w:val="24"/>
          <w:szCs w:val="24"/>
        </w:rPr>
        <w:t xml:space="preserve">отребителем Заказчика, требований по обеспечению автономного резервного источника питания или использования противоаварийной автоматики (необходимость которых определена в процессе технологического присоединения) и </w:t>
      </w:r>
      <w:r w:rsidRPr="008B2FBE">
        <w:rPr>
          <w:sz w:val="24"/>
          <w:szCs w:val="24"/>
        </w:rPr>
        <w:t>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r w:rsidR="00E64955" w:rsidRPr="008B2FBE">
        <w:rPr>
          <w:sz w:val="24"/>
          <w:szCs w:val="24"/>
        </w:rPr>
        <w:t>.</w:t>
      </w:r>
      <w:r w:rsidRPr="008B2FBE">
        <w:rPr>
          <w:sz w:val="24"/>
          <w:szCs w:val="24"/>
        </w:rPr>
        <w:t xml:space="preserve"> </w:t>
      </w:r>
    </w:p>
    <w:p w:rsidR="002A028E" w:rsidRPr="008B2FBE" w:rsidRDefault="002A028E" w:rsidP="009E361B">
      <w:pPr>
        <w:pStyle w:val="11"/>
        <w:ind w:left="0" w:firstLine="851"/>
        <w:rPr>
          <w:sz w:val="24"/>
          <w:szCs w:val="24"/>
        </w:rPr>
      </w:pPr>
      <w:r w:rsidRPr="008B2FBE">
        <w:rPr>
          <w:sz w:val="24"/>
          <w:szCs w:val="24"/>
        </w:rPr>
        <w:t>Исполнитель освобождается от ответственности за отклонение напряжения в точке поставки электрической энергии и мощности от допустимых значений при несоблюдении Заказчиком (Потребителем Заказчика) технических пределов потребления, обусловленных настоящим Договором.</w:t>
      </w:r>
    </w:p>
    <w:p w:rsidR="00D6205D" w:rsidRPr="008B2FBE" w:rsidRDefault="009E387A" w:rsidP="009E361B">
      <w:pPr>
        <w:pStyle w:val="11"/>
        <w:ind w:left="0" w:firstLine="851"/>
        <w:rPr>
          <w:sz w:val="24"/>
          <w:szCs w:val="24"/>
        </w:rPr>
      </w:pPr>
      <w:r w:rsidRPr="008B2FBE">
        <w:rPr>
          <w:sz w:val="24"/>
          <w:szCs w:val="24"/>
        </w:rPr>
        <w:t xml:space="preserve">Сторона освобождается от ответственности за неисполнение или ненадлежащее исполнение своих обязательств по настоящему Договору, если это неисполнение или ненадлежащее исполнение явилось следствием обстоятельств непреодолимой силы, возникших после заключения настоящего Договора, которые </w:t>
      </w:r>
      <w:r w:rsidRPr="008B2FBE">
        <w:rPr>
          <w:sz w:val="24"/>
          <w:szCs w:val="24"/>
        </w:rPr>
        <w:lastRenderedPageBreak/>
        <w:t>Сторона не могла ни предвидеть, ни предотвратить разумными мерами, таких</w:t>
      </w:r>
      <w:r w:rsidR="00597BA2" w:rsidRPr="008B2FBE">
        <w:rPr>
          <w:sz w:val="24"/>
          <w:szCs w:val="24"/>
        </w:rPr>
        <w:t>,</w:t>
      </w:r>
      <w:r w:rsidRPr="008B2FBE">
        <w:rPr>
          <w:sz w:val="24"/>
          <w:szCs w:val="24"/>
        </w:rPr>
        <w:t xml:space="preserve"> как: стихийные бедствия (наводнение, пожар, землетрясение и т.п.), социальные конфликты (общенациональные забастовки, массовые беспорядки, гражданские войны, террористические акты и т.п.)</w:t>
      </w:r>
      <w:r w:rsidR="003A64B1" w:rsidRPr="008B2FBE">
        <w:rPr>
          <w:sz w:val="24"/>
          <w:szCs w:val="24"/>
        </w:rPr>
        <w:t>.</w:t>
      </w:r>
    </w:p>
    <w:p w:rsidR="004248B9" w:rsidRPr="008B2FBE" w:rsidRDefault="004248B9" w:rsidP="009E361B">
      <w:pPr>
        <w:pStyle w:val="afb"/>
        <w:ind w:firstLine="851"/>
        <w:rPr>
          <w:sz w:val="24"/>
          <w:szCs w:val="24"/>
        </w:rPr>
      </w:pPr>
      <w:r w:rsidRPr="008B2FBE">
        <w:rPr>
          <w:sz w:val="24"/>
          <w:szCs w:val="24"/>
        </w:rPr>
        <w:t>Надлежащим подтверждением наличия форс-мажорных обстоятельств служат решения (заявления) компетентных органов государственной власти и уполномоченных организаций.</w:t>
      </w:r>
    </w:p>
    <w:p w:rsidR="004248B9" w:rsidRPr="008B2FBE" w:rsidRDefault="004248B9" w:rsidP="009E361B">
      <w:pPr>
        <w:pStyle w:val="afb"/>
        <w:ind w:firstLine="851"/>
        <w:rPr>
          <w:sz w:val="24"/>
          <w:szCs w:val="24"/>
        </w:rPr>
      </w:pPr>
      <w:r w:rsidRPr="008B2FBE">
        <w:rPr>
          <w:sz w:val="24"/>
          <w:szCs w:val="24"/>
        </w:rPr>
        <w:t>По требованию любой из сторон создается согласительная комиссия, определяющая возможность дальнейшего исполнения взаимных обязательств. При невозможности дальнейшего исполнения обязательств Сторонами сроки их исполнения отодвигаются соразмерно времени, в течение которого действуют обстоятельства непреодолимой силы</w:t>
      </w:r>
      <w:r w:rsidR="002A028E" w:rsidRPr="008B2FBE">
        <w:rPr>
          <w:sz w:val="24"/>
          <w:szCs w:val="24"/>
        </w:rPr>
        <w:t>.</w:t>
      </w:r>
    </w:p>
    <w:p w:rsidR="000C28B1" w:rsidRPr="008B2FBE" w:rsidRDefault="000C28B1" w:rsidP="009E361B">
      <w:pPr>
        <w:pStyle w:val="afb"/>
        <w:ind w:firstLine="851"/>
        <w:rPr>
          <w:sz w:val="24"/>
          <w:szCs w:val="24"/>
        </w:rPr>
      </w:pPr>
      <w:r w:rsidRPr="008B2FBE">
        <w:rPr>
          <w:sz w:val="24"/>
          <w:szCs w:val="24"/>
        </w:rPr>
        <w:t>В случае отсутствия уведомления одной из Сторон другой Стороны о возникновении обстоятельств непреодолимой силы, в связи с которыми она не может исполнить надлежащим образом свои обязательства по настоящему Договору, эта Сторона не освобождается от исполнения своих обязательств по настоящему Договору.</w:t>
      </w:r>
    </w:p>
    <w:p w:rsidR="000C28B1" w:rsidRPr="008B2FBE" w:rsidRDefault="000C28B1" w:rsidP="009E361B">
      <w:pPr>
        <w:pStyle w:val="afb"/>
        <w:ind w:firstLine="851"/>
        <w:rPr>
          <w:sz w:val="24"/>
          <w:szCs w:val="24"/>
        </w:rPr>
      </w:pPr>
      <w:r w:rsidRPr="008B2FBE">
        <w:rPr>
          <w:sz w:val="24"/>
          <w:szCs w:val="24"/>
        </w:rPr>
        <w:t>Если по причине обстоятельств непреодолимой силы выполнение одной из Сторон какого-либо из обязательств, содержащихся в настоящем Договоре, задерживается, то срок, установленный настоящим Договором для выполнения соответствующего обязательства, продлевается на период</w:t>
      </w:r>
      <w:r w:rsidR="004248B9" w:rsidRPr="008B2FBE">
        <w:rPr>
          <w:sz w:val="24"/>
          <w:szCs w:val="24"/>
        </w:rPr>
        <w:t xml:space="preserve"> времени</w:t>
      </w:r>
      <w:r w:rsidRPr="008B2FBE">
        <w:rPr>
          <w:sz w:val="24"/>
          <w:szCs w:val="24"/>
        </w:rPr>
        <w:t>, равный продолжительности действия обстоятельства непреодолимой силы.</w:t>
      </w:r>
    </w:p>
    <w:p w:rsidR="00164428" w:rsidRPr="008B2FBE" w:rsidRDefault="00164428">
      <w:pPr>
        <w:rPr>
          <w:b/>
        </w:rPr>
      </w:pPr>
    </w:p>
    <w:p w:rsidR="00D6205D" w:rsidRPr="008B2FBE" w:rsidRDefault="003A64B1" w:rsidP="00C30113">
      <w:pPr>
        <w:pStyle w:val="10"/>
        <w:ind w:left="0" w:firstLine="0"/>
        <w:rPr>
          <w:sz w:val="24"/>
          <w:szCs w:val="24"/>
        </w:rPr>
      </w:pPr>
      <w:r w:rsidRPr="008B2FBE">
        <w:rPr>
          <w:sz w:val="24"/>
          <w:szCs w:val="24"/>
        </w:rPr>
        <w:t>СРОК ДЕЙСТВИЯ ДОГОВОРА</w:t>
      </w:r>
    </w:p>
    <w:p w:rsidR="00D6205D" w:rsidRPr="008B2FBE" w:rsidRDefault="00742D5A" w:rsidP="009E361B">
      <w:pPr>
        <w:pStyle w:val="11"/>
        <w:ind w:left="0" w:firstLine="851"/>
        <w:rPr>
          <w:sz w:val="24"/>
          <w:szCs w:val="24"/>
        </w:rPr>
      </w:pPr>
      <w:r w:rsidRPr="008B2FBE">
        <w:rPr>
          <w:sz w:val="24"/>
          <w:szCs w:val="24"/>
        </w:rPr>
        <w:t xml:space="preserve">Настоящий </w:t>
      </w:r>
      <w:r w:rsidR="009B4D46" w:rsidRPr="008B2FBE">
        <w:rPr>
          <w:sz w:val="24"/>
          <w:szCs w:val="24"/>
        </w:rPr>
        <w:t>Договор заключен по «</w:t>
      </w:r>
      <w:r w:rsidR="005E036E" w:rsidRPr="008B2FBE">
        <w:rPr>
          <w:sz w:val="24"/>
          <w:szCs w:val="24"/>
        </w:rPr>
        <w:fldChar w:fldCharType="begin">
          <w:ffData>
            <w:name w:val=""/>
            <w:enabled/>
            <w:calcOnExit w:val="0"/>
            <w:textInput>
              <w:default w:val="__"/>
            </w:textInput>
          </w:ffData>
        </w:fldChar>
      </w:r>
      <w:r w:rsidR="00F31F4C" w:rsidRPr="008B2FBE">
        <w:rPr>
          <w:sz w:val="24"/>
          <w:szCs w:val="24"/>
        </w:rPr>
        <w:instrText xml:space="preserve"> FORMTEXT </w:instrText>
      </w:r>
      <w:r w:rsidR="005E036E" w:rsidRPr="008B2FBE">
        <w:rPr>
          <w:sz w:val="24"/>
          <w:szCs w:val="24"/>
        </w:rPr>
      </w:r>
      <w:r w:rsidR="005E036E" w:rsidRPr="008B2FBE">
        <w:rPr>
          <w:sz w:val="24"/>
          <w:szCs w:val="24"/>
        </w:rPr>
        <w:fldChar w:fldCharType="separate"/>
      </w:r>
      <w:r w:rsidR="00F31F4C" w:rsidRPr="008B2FBE">
        <w:rPr>
          <w:noProof/>
          <w:sz w:val="24"/>
          <w:szCs w:val="24"/>
        </w:rPr>
        <w:t>__</w:t>
      </w:r>
      <w:r w:rsidR="005E036E" w:rsidRPr="008B2FBE">
        <w:rPr>
          <w:sz w:val="24"/>
          <w:szCs w:val="24"/>
        </w:rPr>
        <w:fldChar w:fldCharType="end"/>
      </w:r>
      <w:r w:rsidR="009B4D46" w:rsidRPr="008B2FBE">
        <w:rPr>
          <w:sz w:val="24"/>
          <w:szCs w:val="24"/>
        </w:rPr>
        <w:t>»</w:t>
      </w:r>
      <w:r w:rsidR="005E036E" w:rsidRPr="008B2FBE">
        <w:rPr>
          <w:sz w:val="24"/>
          <w:szCs w:val="24"/>
        </w:rPr>
        <w:fldChar w:fldCharType="begin">
          <w:ffData>
            <w:name w:val=""/>
            <w:enabled/>
            <w:calcOnExit w:val="0"/>
            <w:textInput>
              <w:default w:val="__________"/>
            </w:textInput>
          </w:ffData>
        </w:fldChar>
      </w:r>
      <w:r w:rsidR="00F31F4C" w:rsidRPr="008B2FBE">
        <w:rPr>
          <w:sz w:val="24"/>
          <w:szCs w:val="24"/>
        </w:rPr>
        <w:instrText xml:space="preserve"> FORMTEXT </w:instrText>
      </w:r>
      <w:r w:rsidR="005E036E" w:rsidRPr="008B2FBE">
        <w:rPr>
          <w:sz w:val="24"/>
          <w:szCs w:val="24"/>
        </w:rPr>
      </w:r>
      <w:r w:rsidR="005E036E" w:rsidRPr="008B2FBE">
        <w:rPr>
          <w:sz w:val="24"/>
          <w:szCs w:val="24"/>
        </w:rPr>
        <w:fldChar w:fldCharType="separate"/>
      </w:r>
      <w:r w:rsidR="00F31F4C" w:rsidRPr="008B2FBE">
        <w:rPr>
          <w:noProof/>
          <w:sz w:val="24"/>
          <w:szCs w:val="24"/>
        </w:rPr>
        <w:t>__________</w:t>
      </w:r>
      <w:r w:rsidR="005E036E" w:rsidRPr="008B2FBE">
        <w:rPr>
          <w:sz w:val="24"/>
          <w:szCs w:val="24"/>
        </w:rPr>
        <w:fldChar w:fldCharType="end"/>
      </w:r>
      <w:r w:rsidR="009B4D46" w:rsidRPr="008B2FBE">
        <w:rPr>
          <w:sz w:val="24"/>
          <w:szCs w:val="24"/>
        </w:rPr>
        <w:t xml:space="preserve"> 20</w:t>
      </w:r>
      <w:r w:rsidR="005E036E" w:rsidRPr="008B2FBE">
        <w:rPr>
          <w:sz w:val="24"/>
          <w:szCs w:val="24"/>
        </w:rPr>
        <w:fldChar w:fldCharType="begin">
          <w:ffData>
            <w:name w:val=""/>
            <w:enabled/>
            <w:calcOnExit w:val="0"/>
            <w:textInput>
              <w:default w:val="___"/>
            </w:textInput>
          </w:ffData>
        </w:fldChar>
      </w:r>
      <w:r w:rsidR="00F31F4C" w:rsidRPr="008B2FBE">
        <w:rPr>
          <w:sz w:val="24"/>
          <w:szCs w:val="24"/>
        </w:rPr>
        <w:instrText xml:space="preserve"> FORMTEXT </w:instrText>
      </w:r>
      <w:r w:rsidR="005E036E" w:rsidRPr="008B2FBE">
        <w:rPr>
          <w:sz w:val="24"/>
          <w:szCs w:val="24"/>
        </w:rPr>
      </w:r>
      <w:r w:rsidR="005E036E" w:rsidRPr="008B2FBE">
        <w:rPr>
          <w:sz w:val="24"/>
          <w:szCs w:val="24"/>
        </w:rPr>
        <w:fldChar w:fldCharType="separate"/>
      </w:r>
      <w:r w:rsidR="00F31F4C" w:rsidRPr="008B2FBE">
        <w:rPr>
          <w:noProof/>
          <w:sz w:val="24"/>
          <w:szCs w:val="24"/>
        </w:rPr>
        <w:t>___</w:t>
      </w:r>
      <w:r w:rsidR="005E036E" w:rsidRPr="008B2FBE">
        <w:rPr>
          <w:sz w:val="24"/>
          <w:szCs w:val="24"/>
        </w:rPr>
        <w:fldChar w:fldCharType="end"/>
      </w:r>
      <w:r w:rsidR="009B4D46" w:rsidRPr="008B2FBE">
        <w:rPr>
          <w:sz w:val="24"/>
          <w:szCs w:val="24"/>
        </w:rPr>
        <w:t xml:space="preserve">г., вступает в силу с момента подписания и распространяет свое действие на отношения Сторон с </w:t>
      </w:r>
      <w:r w:rsidR="00F31F4C" w:rsidRPr="008B2FBE">
        <w:rPr>
          <w:sz w:val="24"/>
          <w:szCs w:val="24"/>
        </w:rPr>
        <w:t>«</w:t>
      </w:r>
      <w:r w:rsidR="005E036E" w:rsidRPr="008B2FBE">
        <w:rPr>
          <w:sz w:val="24"/>
          <w:szCs w:val="24"/>
        </w:rPr>
        <w:fldChar w:fldCharType="begin">
          <w:ffData>
            <w:name w:val=""/>
            <w:enabled/>
            <w:calcOnExit w:val="0"/>
            <w:textInput>
              <w:default w:val="__"/>
            </w:textInput>
          </w:ffData>
        </w:fldChar>
      </w:r>
      <w:r w:rsidR="00F31F4C" w:rsidRPr="008B2FBE">
        <w:rPr>
          <w:sz w:val="24"/>
          <w:szCs w:val="24"/>
        </w:rPr>
        <w:instrText xml:space="preserve"> FORMTEXT </w:instrText>
      </w:r>
      <w:r w:rsidR="005E036E" w:rsidRPr="008B2FBE">
        <w:rPr>
          <w:sz w:val="24"/>
          <w:szCs w:val="24"/>
        </w:rPr>
      </w:r>
      <w:r w:rsidR="005E036E" w:rsidRPr="008B2FBE">
        <w:rPr>
          <w:sz w:val="24"/>
          <w:szCs w:val="24"/>
        </w:rPr>
        <w:fldChar w:fldCharType="separate"/>
      </w:r>
      <w:r w:rsidR="00F31F4C" w:rsidRPr="008B2FBE">
        <w:rPr>
          <w:noProof/>
          <w:sz w:val="24"/>
          <w:szCs w:val="24"/>
        </w:rPr>
        <w:t>__</w:t>
      </w:r>
      <w:r w:rsidR="005E036E" w:rsidRPr="008B2FBE">
        <w:rPr>
          <w:sz w:val="24"/>
          <w:szCs w:val="24"/>
        </w:rPr>
        <w:fldChar w:fldCharType="end"/>
      </w:r>
      <w:r w:rsidR="00F31F4C" w:rsidRPr="008B2FBE">
        <w:rPr>
          <w:sz w:val="24"/>
          <w:szCs w:val="24"/>
        </w:rPr>
        <w:t>»</w:t>
      </w:r>
      <w:r w:rsidR="005E036E" w:rsidRPr="008B2FBE">
        <w:rPr>
          <w:sz w:val="24"/>
          <w:szCs w:val="24"/>
        </w:rPr>
        <w:fldChar w:fldCharType="begin">
          <w:ffData>
            <w:name w:val=""/>
            <w:enabled/>
            <w:calcOnExit w:val="0"/>
            <w:textInput>
              <w:default w:val="__________"/>
            </w:textInput>
          </w:ffData>
        </w:fldChar>
      </w:r>
      <w:r w:rsidR="00F31F4C" w:rsidRPr="008B2FBE">
        <w:rPr>
          <w:sz w:val="24"/>
          <w:szCs w:val="24"/>
        </w:rPr>
        <w:instrText xml:space="preserve"> FORMTEXT </w:instrText>
      </w:r>
      <w:r w:rsidR="005E036E" w:rsidRPr="008B2FBE">
        <w:rPr>
          <w:sz w:val="24"/>
          <w:szCs w:val="24"/>
        </w:rPr>
      </w:r>
      <w:r w:rsidR="005E036E" w:rsidRPr="008B2FBE">
        <w:rPr>
          <w:sz w:val="24"/>
          <w:szCs w:val="24"/>
        </w:rPr>
        <w:fldChar w:fldCharType="separate"/>
      </w:r>
      <w:r w:rsidR="00F31F4C" w:rsidRPr="008B2FBE">
        <w:rPr>
          <w:noProof/>
          <w:sz w:val="24"/>
          <w:szCs w:val="24"/>
        </w:rPr>
        <w:t>__________</w:t>
      </w:r>
      <w:r w:rsidR="005E036E" w:rsidRPr="008B2FBE">
        <w:rPr>
          <w:sz w:val="24"/>
          <w:szCs w:val="24"/>
        </w:rPr>
        <w:fldChar w:fldCharType="end"/>
      </w:r>
      <w:r w:rsidR="00F31F4C" w:rsidRPr="008B2FBE">
        <w:rPr>
          <w:sz w:val="24"/>
          <w:szCs w:val="24"/>
        </w:rPr>
        <w:t xml:space="preserve"> 20</w:t>
      </w:r>
      <w:r w:rsidR="005E036E" w:rsidRPr="008B2FBE">
        <w:rPr>
          <w:sz w:val="24"/>
          <w:szCs w:val="24"/>
        </w:rPr>
        <w:fldChar w:fldCharType="begin">
          <w:ffData>
            <w:name w:val=""/>
            <w:enabled/>
            <w:calcOnExit w:val="0"/>
            <w:textInput>
              <w:default w:val="___"/>
            </w:textInput>
          </w:ffData>
        </w:fldChar>
      </w:r>
      <w:r w:rsidR="00F31F4C" w:rsidRPr="008B2FBE">
        <w:rPr>
          <w:sz w:val="24"/>
          <w:szCs w:val="24"/>
        </w:rPr>
        <w:instrText xml:space="preserve"> FORMTEXT </w:instrText>
      </w:r>
      <w:r w:rsidR="005E036E" w:rsidRPr="008B2FBE">
        <w:rPr>
          <w:sz w:val="24"/>
          <w:szCs w:val="24"/>
        </w:rPr>
      </w:r>
      <w:r w:rsidR="005E036E" w:rsidRPr="008B2FBE">
        <w:rPr>
          <w:sz w:val="24"/>
          <w:szCs w:val="24"/>
        </w:rPr>
        <w:fldChar w:fldCharType="separate"/>
      </w:r>
      <w:r w:rsidR="00F31F4C" w:rsidRPr="008B2FBE">
        <w:rPr>
          <w:noProof/>
          <w:sz w:val="24"/>
          <w:szCs w:val="24"/>
        </w:rPr>
        <w:t>___</w:t>
      </w:r>
      <w:r w:rsidR="005E036E" w:rsidRPr="008B2FBE">
        <w:rPr>
          <w:sz w:val="24"/>
          <w:szCs w:val="24"/>
        </w:rPr>
        <w:fldChar w:fldCharType="end"/>
      </w:r>
      <w:r w:rsidR="00F31F4C" w:rsidRPr="008B2FBE">
        <w:rPr>
          <w:sz w:val="24"/>
          <w:szCs w:val="24"/>
        </w:rPr>
        <w:t>г</w:t>
      </w:r>
      <w:r w:rsidR="003A64B1" w:rsidRPr="008B2FBE">
        <w:rPr>
          <w:sz w:val="24"/>
          <w:szCs w:val="24"/>
        </w:rPr>
        <w:t xml:space="preserve">. </w:t>
      </w:r>
    </w:p>
    <w:p w:rsidR="004248B9" w:rsidRPr="008B2FBE" w:rsidRDefault="00742D5A" w:rsidP="009E361B">
      <w:pPr>
        <w:pStyle w:val="11"/>
        <w:ind w:left="0" w:firstLine="851"/>
        <w:rPr>
          <w:sz w:val="24"/>
          <w:szCs w:val="24"/>
        </w:rPr>
      </w:pPr>
      <w:r w:rsidRPr="008B2FBE">
        <w:rPr>
          <w:sz w:val="24"/>
          <w:szCs w:val="24"/>
        </w:rPr>
        <w:t xml:space="preserve">Настоящий </w:t>
      </w:r>
      <w:r w:rsidR="00766B88" w:rsidRPr="008B2FBE">
        <w:rPr>
          <w:sz w:val="24"/>
          <w:szCs w:val="24"/>
        </w:rPr>
        <w:t xml:space="preserve">Договор считается ежегодно продленным </w:t>
      </w:r>
      <w:r w:rsidR="009B4D46" w:rsidRPr="008B2FBE">
        <w:rPr>
          <w:sz w:val="24"/>
          <w:szCs w:val="24"/>
        </w:rPr>
        <w:t>на один календарный год на тех же условиях</w:t>
      </w:r>
      <w:r w:rsidR="00766B88" w:rsidRPr="008B2FBE">
        <w:rPr>
          <w:sz w:val="24"/>
          <w:szCs w:val="24"/>
        </w:rPr>
        <w:t xml:space="preserve">, если до окончания срока его действия ни одна из </w:t>
      </w:r>
      <w:r w:rsidR="00B15E96" w:rsidRPr="008B2FBE">
        <w:rPr>
          <w:sz w:val="24"/>
          <w:szCs w:val="24"/>
        </w:rPr>
        <w:t>С</w:t>
      </w:r>
      <w:r w:rsidR="00766B88" w:rsidRPr="008B2FBE">
        <w:rPr>
          <w:sz w:val="24"/>
          <w:szCs w:val="24"/>
        </w:rPr>
        <w:t>торон не заявит о его прекращении или изменении</w:t>
      </w:r>
      <w:r w:rsidR="00141BD7" w:rsidRPr="008B2FBE">
        <w:rPr>
          <w:sz w:val="24"/>
          <w:szCs w:val="24"/>
        </w:rPr>
        <w:t>,</w:t>
      </w:r>
      <w:r w:rsidR="00766B88" w:rsidRPr="008B2FBE">
        <w:rPr>
          <w:sz w:val="24"/>
          <w:szCs w:val="24"/>
        </w:rPr>
        <w:t xml:space="preserve"> либо о заключении нового договора. Если одной из Сторон до окончания срока действия </w:t>
      </w:r>
      <w:r w:rsidRPr="008B2FBE">
        <w:rPr>
          <w:sz w:val="24"/>
          <w:szCs w:val="24"/>
        </w:rPr>
        <w:t xml:space="preserve">настоящего </w:t>
      </w:r>
      <w:r w:rsidR="00766B88" w:rsidRPr="008B2FBE">
        <w:rPr>
          <w:sz w:val="24"/>
          <w:szCs w:val="24"/>
        </w:rPr>
        <w:t>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w:t>
      </w:r>
      <w:r w:rsidRPr="008B2FBE">
        <w:rPr>
          <w:sz w:val="24"/>
          <w:szCs w:val="24"/>
        </w:rPr>
        <w:t xml:space="preserve"> настоящим</w:t>
      </w:r>
      <w:r w:rsidR="00766B88" w:rsidRPr="008B2FBE">
        <w:rPr>
          <w:sz w:val="24"/>
          <w:szCs w:val="24"/>
        </w:rPr>
        <w:t xml:space="preserve"> Договором.</w:t>
      </w:r>
    </w:p>
    <w:p w:rsidR="00D6205D" w:rsidRPr="008B2FBE" w:rsidRDefault="00C62E4D" w:rsidP="009E361B">
      <w:pPr>
        <w:pStyle w:val="11"/>
        <w:ind w:left="0" w:firstLine="851"/>
        <w:rPr>
          <w:sz w:val="24"/>
          <w:szCs w:val="24"/>
        </w:rPr>
      </w:pPr>
      <w:r w:rsidRPr="008B2FBE">
        <w:rPr>
          <w:sz w:val="24"/>
          <w:szCs w:val="24"/>
        </w:rPr>
        <w:t xml:space="preserve">Обязательным условием для вступления в силу </w:t>
      </w:r>
      <w:r w:rsidR="00072F36" w:rsidRPr="008B2FBE">
        <w:rPr>
          <w:sz w:val="24"/>
          <w:szCs w:val="24"/>
        </w:rPr>
        <w:t xml:space="preserve">настоящего </w:t>
      </w:r>
      <w:r w:rsidRPr="008B2FBE">
        <w:rPr>
          <w:sz w:val="24"/>
          <w:szCs w:val="24"/>
        </w:rPr>
        <w:t xml:space="preserve">Договора и начала исполнения </w:t>
      </w:r>
      <w:r w:rsidR="00380BBD" w:rsidRPr="008B2FBE">
        <w:rPr>
          <w:sz w:val="24"/>
          <w:szCs w:val="24"/>
        </w:rPr>
        <w:t xml:space="preserve">Сторонами </w:t>
      </w:r>
      <w:r w:rsidRPr="008B2FBE">
        <w:rPr>
          <w:sz w:val="24"/>
          <w:szCs w:val="24"/>
        </w:rPr>
        <w:t xml:space="preserve">его условий является возникновение у Заказчика права распоряжения </w:t>
      </w:r>
      <w:r w:rsidR="009511F4" w:rsidRPr="008B2FBE">
        <w:rPr>
          <w:sz w:val="24"/>
          <w:szCs w:val="24"/>
        </w:rPr>
        <w:t>электрической энергией</w:t>
      </w:r>
      <w:r w:rsidRPr="008B2FBE">
        <w:rPr>
          <w:sz w:val="24"/>
          <w:szCs w:val="24"/>
        </w:rPr>
        <w:t>, которую последний намерен продавать Потребителям</w:t>
      </w:r>
      <w:r w:rsidR="005D2335" w:rsidRPr="008B2FBE">
        <w:rPr>
          <w:sz w:val="24"/>
          <w:szCs w:val="24"/>
        </w:rPr>
        <w:t xml:space="preserve"> в соответствующих точках поставки</w:t>
      </w:r>
      <w:r w:rsidR="003C65D3" w:rsidRPr="008B2FBE">
        <w:rPr>
          <w:sz w:val="24"/>
          <w:szCs w:val="24"/>
        </w:rPr>
        <w:t xml:space="preserve"> и </w:t>
      </w:r>
      <w:r w:rsidRPr="008B2FBE">
        <w:rPr>
          <w:sz w:val="24"/>
          <w:szCs w:val="24"/>
        </w:rPr>
        <w:t>оказани</w:t>
      </w:r>
      <w:r w:rsidR="009766CD" w:rsidRPr="008B2FBE">
        <w:rPr>
          <w:sz w:val="24"/>
          <w:szCs w:val="24"/>
        </w:rPr>
        <w:t>е</w:t>
      </w:r>
      <w:r w:rsidRPr="008B2FBE">
        <w:rPr>
          <w:sz w:val="24"/>
          <w:szCs w:val="24"/>
        </w:rPr>
        <w:t xml:space="preserve"> услуг по передаче которой </w:t>
      </w:r>
      <w:r w:rsidR="009766CD" w:rsidRPr="008B2FBE">
        <w:rPr>
          <w:sz w:val="24"/>
          <w:szCs w:val="24"/>
        </w:rPr>
        <w:t xml:space="preserve">является предметом </w:t>
      </w:r>
      <w:r w:rsidRPr="008B2FBE">
        <w:rPr>
          <w:sz w:val="24"/>
          <w:szCs w:val="24"/>
        </w:rPr>
        <w:t>настоящ</w:t>
      </w:r>
      <w:r w:rsidR="009766CD" w:rsidRPr="008B2FBE">
        <w:rPr>
          <w:sz w:val="24"/>
          <w:szCs w:val="24"/>
        </w:rPr>
        <w:t>его</w:t>
      </w:r>
      <w:r w:rsidRPr="008B2FBE">
        <w:rPr>
          <w:sz w:val="24"/>
          <w:szCs w:val="24"/>
        </w:rPr>
        <w:t xml:space="preserve"> Договор</w:t>
      </w:r>
      <w:r w:rsidR="009766CD" w:rsidRPr="008B2FBE">
        <w:rPr>
          <w:sz w:val="24"/>
          <w:szCs w:val="24"/>
        </w:rPr>
        <w:t>а</w:t>
      </w:r>
      <w:r w:rsidRPr="008B2FBE">
        <w:rPr>
          <w:sz w:val="24"/>
          <w:szCs w:val="24"/>
        </w:rPr>
        <w:t xml:space="preserve">. </w:t>
      </w:r>
    </w:p>
    <w:p w:rsidR="00EA0DA7" w:rsidRPr="008B2FBE" w:rsidRDefault="00EC5FB9" w:rsidP="009E361B">
      <w:pPr>
        <w:pStyle w:val="11"/>
        <w:ind w:left="0" w:firstLine="851"/>
        <w:rPr>
          <w:sz w:val="24"/>
          <w:szCs w:val="24"/>
        </w:rPr>
      </w:pPr>
      <w:r w:rsidRPr="008B2FBE">
        <w:rPr>
          <w:sz w:val="24"/>
          <w:szCs w:val="24"/>
        </w:rPr>
        <w:t xml:space="preserve">Право распоряжения </w:t>
      </w:r>
      <w:r w:rsidR="009511F4" w:rsidRPr="008B2FBE">
        <w:rPr>
          <w:sz w:val="24"/>
          <w:szCs w:val="24"/>
        </w:rPr>
        <w:t xml:space="preserve">электрической энергией </w:t>
      </w:r>
      <w:r w:rsidRPr="008B2FBE">
        <w:rPr>
          <w:sz w:val="24"/>
          <w:szCs w:val="24"/>
        </w:rPr>
        <w:t xml:space="preserve">у Заказчика возникает с момента начала исполнения заключенных Заказчиком договоров купли-продажи </w:t>
      </w:r>
      <w:r w:rsidR="009511F4" w:rsidRPr="008B2FBE">
        <w:rPr>
          <w:sz w:val="24"/>
          <w:szCs w:val="24"/>
        </w:rPr>
        <w:t xml:space="preserve">электрической энергии </w:t>
      </w:r>
      <w:r w:rsidRPr="008B2FBE">
        <w:rPr>
          <w:sz w:val="24"/>
          <w:szCs w:val="24"/>
        </w:rPr>
        <w:t xml:space="preserve">на оптовом и (или) розничном рынке </w:t>
      </w:r>
      <w:r w:rsidR="009511F4" w:rsidRPr="008B2FBE">
        <w:rPr>
          <w:sz w:val="24"/>
          <w:szCs w:val="24"/>
        </w:rPr>
        <w:t>электрической энергии</w:t>
      </w:r>
      <w:r w:rsidRPr="008B2FBE">
        <w:rPr>
          <w:sz w:val="24"/>
          <w:szCs w:val="24"/>
        </w:rPr>
        <w:t>.</w:t>
      </w:r>
    </w:p>
    <w:p w:rsidR="009E3A85" w:rsidRPr="008B2FBE" w:rsidRDefault="003A64B1" w:rsidP="009E361B">
      <w:pPr>
        <w:pStyle w:val="11"/>
        <w:ind w:left="0" w:firstLine="851"/>
        <w:rPr>
          <w:sz w:val="24"/>
          <w:szCs w:val="24"/>
        </w:rPr>
      </w:pPr>
      <w:r w:rsidRPr="008B2FBE">
        <w:rPr>
          <w:sz w:val="24"/>
          <w:szCs w:val="24"/>
        </w:rPr>
        <w:t xml:space="preserve">В целях подтверждения Заказчиком факта возникновения у него права распоряжения </w:t>
      </w:r>
      <w:r w:rsidR="009511F4" w:rsidRPr="008B2FBE">
        <w:rPr>
          <w:sz w:val="24"/>
          <w:szCs w:val="24"/>
        </w:rPr>
        <w:t xml:space="preserve">электрической энергией </w:t>
      </w:r>
      <w:r w:rsidRPr="008B2FBE">
        <w:rPr>
          <w:sz w:val="24"/>
          <w:szCs w:val="24"/>
        </w:rPr>
        <w:t>последний обязан предоставить Исполнителю</w:t>
      </w:r>
      <w:r w:rsidR="009E3A85" w:rsidRPr="008B2FBE">
        <w:rPr>
          <w:sz w:val="24"/>
          <w:szCs w:val="24"/>
        </w:rPr>
        <w:t>:</w:t>
      </w:r>
    </w:p>
    <w:p w:rsidR="009E3A85" w:rsidRPr="008B2FBE" w:rsidRDefault="003A64B1" w:rsidP="009E361B">
      <w:pPr>
        <w:pStyle w:val="-"/>
        <w:ind w:firstLine="851"/>
        <w:rPr>
          <w:sz w:val="24"/>
          <w:szCs w:val="24"/>
        </w:rPr>
      </w:pPr>
      <w:r w:rsidRPr="008B2FBE">
        <w:rPr>
          <w:sz w:val="24"/>
          <w:szCs w:val="24"/>
        </w:rPr>
        <w:t>копии заключенных в установленном порядке на розничном рынке договоров купли-продажи (поставки, иных) в отношении соответствующих точек поставки</w:t>
      </w:r>
      <w:r w:rsidR="009E3A85" w:rsidRPr="008B2FBE">
        <w:rPr>
          <w:sz w:val="24"/>
          <w:szCs w:val="24"/>
        </w:rPr>
        <w:t>;</w:t>
      </w:r>
    </w:p>
    <w:p w:rsidR="009E3A85" w:rsidRPr="008B2FBE" w:rsidRDefault="009E3A85" w:rsidP="009E361B">
      <w:pPr>
        <w:pStyle w:val="-"/>
        <w:ind w:firstLine="851"/>
        <w:rPr>
          <w:sz w:val="24"/>
          <w:szCs w:val="24"/>
        </w:rPr>
      </w:pPr>
      <w:r w:rsidRPr="008B2FBE">
        <w:rPr>
          <w:sz w:val="24"/>
          <w:szCs w:val="24"/>
        </w:rPr>
        <w:t xml:space="preserve">заверенную копию </w:t>
      </w:r>
      <w:r w:rsidR="00932CF2" w:rsidRPr="008B2FBE">
        <w:rPr>
          <w:sz w:val="24"/>
          <w:szCs w:val="24"/>
        </w:rPr>
        <w:t>уведомлени</w:t>
      </w:r>
      <w:r w:rsidR="00177B63" w:rsidRPr="008B2FBE">
        <w:rPr>
          <w:sz w:val="24"/>
          <w:szCs w:val="24"/>
        </w:rPr>
        <w:t>я</w:t>
      </w:r>
      <w:r w:rsidR="00932CF2" w:rsidRPr="008B2FBE">
        <w:rPr>
          <w:sz w:val="24"/>
          <w:szCs w:val="24"/>
        </w:rPr>
        <w:t xml:space="preserve"> Коммерческого оператора оптового рынка о регистрации групп точек поставки и предоставления</w:t>
      </w:r>
      <w:r w:rsidRPr="008B2FBE">
        <w:rPr>
          <w:sz w:val="24"/>
          <w:szCs w:val="24"/>
        </w:rPr>
        <w:t xml:space="preserve"> Заказчику</w:t>
      </w:r>
      <w:r w:rsidR="00932CF2" w:rsidRPr="008B2FBE">
        <w:rPr>
          <w:sz w:val="24"/>
          <w:szCs w:val="24"/>
        </w:rPr>
        <w:t xml:space="preserve"> права участия в торговле электрической энергией (мощностью) на оптовом рынке с использование зарегистрированной группы точек поставки</w:t>
      </w:r>
      <w:r w:rsidRPr="008B2FBE">
        <w:rPr>
          <w:sz w:val="24"/>
          <w:szCs w:val="24"/>
        </w:rPr>
        <w:t>;</w:t>
      </w:r>
    </w:p>
    <w:p w:rsidR="009E3A85" w:rsidRPr="008B2FBE" w:rsidRDefault="00E51965" w:rsidP="009E361B">
      <w:pPr>
        <w:pStyle w:val="-"/>
        <w:ind w:firstLine="851"/>
        <w:rPr>
          <w:sz w:val="24"/>
          <w:szCs w:val="24"/>
        </w:rPr>
      </w:pPr>
      <w:r w:rsidRPr="008B2FBE">
        <w:rPr>
          <w:sz w:val="24"/>
          <w:szCs w:val="24"/>
        </w:rPr>
        <w:t>заверенную копию А</w:t>
      </w:r>
      <w:r w:rsidR="009E3A85" w:rsidRPr="008B2FBE">
        <w:rPr>
          <w:sz w:val="24"/>
          <w:szCs w:val="24"/>
        </w:rPr>
        <w:t>кта о согласовании групп точек поставки субъекта оптового рынка;</w:t>
      </w:r>
    </w:p>
    <w:p w:rsidR="00D6205D" w:rsidRPr="008B2FBE" w:rsidRDefault="00932CF2" w:rsidP="009E361B">
      <w:pPr>
        <w:pStyle w:val="-"/>
        <w:ind w:firstLine="851"/>
        <w:rPr>
          <w:sz w:val="24"/>
          <w:szCs w:val="24"/>
        </w:rPr>
      </w:pPr>
      <w:r w:rsidRPr="008B2FBE">
        <w:rPr>
          <w:sz w:val="24"/>
          <w:szCs w:val="24"/>
        </w:rPr>
        <w:lastRenderedPageBreak/>
        <w:t>заверенную копию Перечня средств измерения для целей коммерческой учета по точкам поставки в сечении Заказчика</w:t>
      </w:r>
      <w:r w:rsidR="009E3A85" w:rsidRPr="008B2FBE">
        <w:rPr>
          <w:sz w:val="24"/>
          <w:szCs w:val="24"/>
        </w:rPr>
        <w:t xml:space="preserve"> и смежных субъектов оптового рынка</w:t>
      </w:r>
      <w:r w:rsidRPr="008B2FBE">
        <w:rPr>
          <w:sz w:val="24"/>
          <w:szCs w:val="24"/>
        </w:rPr>
        <w:t xml:space="preserve">. </w:t>
      </w:r>
    </w:p>
    <w:p w:rsidR="00D6205D" w:rsidRPr="008B2FBE" w:rsidRDefault="003A64B1" w:rsidP="009E361B">
      <w:pPr>
        <w:pStyle w:val="11"/>
        <w:ind w:left="0" w:firstLine="851"/>
        <w:rPr>
          <w:sz w:val="24"/>
          <w:szCs w:val="24"/>
        </w:rPr>
      </w:pPr>
      <w:r w:rsidRPr="008B2FBE">
        <w:rPr>
          <w:sz w:val="24"/>
          <w:szCs w:val="24"/>
        </w:rPr>
        <w:t>Исполнитель приступает к оказанию услуг по передаче</w:t>
      </w:r>
      <w:r w:rsidR="009B240D" w:rsidRPr="008B2FBE">
        <w:rPr>
          <w:sz w:val="24"/>
          <w:szCs w:val="24"/>
        </w:rPr>
        <w:t xml:space="preserve"> </w:t>
      </w:r>
      <w:r w:rsidR="00EC5FB9" w:rsidRPr="008B2FBE">
        <w:rPr>
          <w:sz w:val="24"/>
          <w:szCs w:val="24"/>
        </w:rPr>
        <w:t>электрической энергии</w:t>
      </w:r>
      <w:r w:rsidR="009B240D" w:rsidRPr="008B2FBE">
        <w:rPr>
          <w:sz w:val="24"/>
          <w:szCs w:val="24"/>
        </w:rPr>
        <w:t xml:space="preserve"> </w:t>
      </w:r>
      <w:r w:rsidRPr="008B2FBE">
        <w:rPr>
          <w:sz w:val="24"/>
          <w:szCs w:val="24"/>
        </w:rPr>
        <w:t xml:space="preserve">с момента вступления в силу </w:t>
      </w:r>
      <w:r w:rsidR="00051442" w:rsidRPr="008B2FBE">
        <w:rPr>
          <w:sz w:val="24"/>
          <w:szCs w:val="24"/>
        </w:rPr>
        <w:t xml:space="preserve">настоящего </w:t>
      </w:r>
      <w:r w:rsidRPr="008B2FBE">
        <w:rPr>
          <w:sz w:val="24"/>
          <w:szCs w:val="24"/>
        </w:rPr>
        <w:t>Договора в отношении Потребителей, с которыми Заказчик имеет вступившие в силу на этот момент договоры энергоснабжения</w:t>
      </w:r>
      <w:r w:rsidR="00BE0B6A" w:rsidRPr="008B2FBE">
        <w:rPr>
          <w:sz w:val="24"/>
          <w:szCs w:val="24"/>
        </w:rPr>
        <w:t xml:space="preserve"> (купли-продажи </w:t>
      </w:r>
      <w:r w:rsidR="002A377B" w:rsidRPr="008B2FBE">
        <w:rPr>
          <w:sz w:val="24"/>
          <w:szCs w:val="24"/>
        </w:rPr>
        <w:t>электрической энергии</w:t>
      </w:r>
      <w:r w:rsidR="00BE0B6A" w:rsidRPr="008B2FBE">
        <w:rPr>
          <w:sz w:val="24"/>
          <w:szCs w:val="24"/>
        </w:rPr>
        <w:t>)</w:t>
      </w:r>
      <w:r w:rsidRPr="008B2FBE">
        <w:rPr>
          <w:sz w:val="24"/>
          <w:szCs w:val="24"/>
        </w:rPr>
        <w:t xml:space="preserve">. </w:t>
      </w:r>
    </w:p>
    <w:p w:rsidR="00D6205D" w:rsidRPr="008B2FBE" w:rsidRDefault="003A64B1" w:rsidP="009E361B">
      <w:pPr>
        <w:pStyle w:val="11"/>
        <w:ind w:left="0" w:firstLine="851"/>
        <w:rPr>
          <w:sz w:val="24"/>
          <w:szCs w:val="24"/>
        </w:rPr>
      </w:pPr>
      <w:r w:rsidRPr="008B2FBE">
        <w:rPr>
          <w:sz w:val="24"/>
          <w:szCs w:val="24"/>
        </w:rPr>
        <w:t xml:space="preserve">Исполнитель прекращает оказание услуг по передаче </w:t>
      </w:r>
      <w:r w:rsidR="009511F4" w:rsidRPr="008B2FBE">
        <w:rPr>
          <w:sz w:val="24"/>
          <w:szCs w:val="24"/>
        </w:rPr>
        <w:t xml:space="preserve">электрической энергии </w:t>
      </w:r>
      <w:r w:rsidRPr="008B2FBE">
        <w:rPr>
          <w:sz w:val="24"/>
          <w:szCs w:val="24"/>
        </w:rPr>
        <w:t xml:space="preserve">в отношении отдельных </w:t>
      </w:r>
      <w:r w:rsidR="008D3F2F" w:rsidRPr="008B2FBE">
        <w:rPr>
          <w:sz w:val="24"/>
          <w:szCs w:val="24"/>
        </w:rPr>
        <w:t xml:space="preserve">Потребителей </w:t>
      </w:r>
      <w:r w:rsidRPr="008B2FBE">
        <w:rPr>
          <w:sz w:val="24"/>
          <w:szCs w:val="24"/>
        </w:rPr>
        <w:t xml:space="preserve">путем введения полного ограничения режима потребления с даты, указанной в уведомлении Заказчика о расторжении договора </w:t>
      </w:r>
      <w:r w:rsidR="00847695" w:rsidRPr="008B2FBE">
        <w:rPr>
          <w:sz w:val="24"/>
          <w:szCs w:val="24"/>
        </w:rPr>
        <w:t>энергоснабжения (</w:t>
      </w:r>
      <w:r w:rsidRPr="008B2FBE">
        <w:rPr>
          <w:sz w:val="24"/>
          <w:szCs w:val="24"/>
        </w:rPr>
        <w:t>купли-продажи</w:t>
      </w:r>
      <w:r w:rsidR="00847695" w:rsidRPr="008B2FBE">
        <w:rPr>
          <w:sz w:val="24"/>
          <w:szCs w:val="24"/>
        </w:rPr>
        <w:t>)</w:t>
      </w:r>
      <w:r w:rsidRPr="008B2FBE">
        <w:rPr>
          <w:sz w:val="24"/>
          <w:szCs w:val="24"/>
        </w:rPr>
        <w:t xml:space="preserve"> </w:t>
      </w:r>
      <w:r w:rsidR="002A377B" w:rsidRPr="008B2FBE">
        <w:rPr>
          <w:sz w:val="24"/>
          <w:szCs w:val="24"/>
        </w:rPr>
        <w:t xml:space="preserve">электрической энергии </w:t>
      </w:r>
      <w:r w:rsidRPr="008B2FBE">
        <w:rPr>
          <w:sz w:val="24"/>
          <w:szCs w:val="24"/>
        </w:rPr>
        <w:t xml:space="preserve">между Заказчиком и Потребителем, а в случае получения уведомления Заказчика позднее указанной в нем даты расторжения договора с Потребителем </w:t>
      </w:r>
      <w:r w:rsidR="001644B3" w:rsidRPr="008B2FBE">
        <w:rPr>
          <w:sz w:val="24"/>
          <w:szCs w:val="24"/>
        </w:rPr>
        <w:t xml:space="preserve">– </w:t>
      </w:r>
      <w:r w:rsidRPr="008B2FBE">
        <w:rPr>
          <w:sz w:val="24"/>
          <w:szCs w:val="24"/>
        </w:rPr>
        <w:t>с даты, указанной в п</w:t>
      </w:r>
      <w:r w:rsidR="004F09D8" w:rsidRPr="008B2FBE">
        <w:rPr>
          <w:sz w:val="24"/>
          <w:szCs w:val="24"/>
        </w:rPr>
        <w:t>. </w:t>
      </w:r>
      <w:r w:rsidR="00E65527" w:rsidRPr="008B2FBE">
        <w:rPr>
          <w:sz w:val="24"/>
          <w:szCs w:val="24"/>
        </w:rPr>
        <w:fldChar w:fldCharType="begin"/>
      </w:r>
      <w:r w:rsidR="00E65527" w:rsidRPr="008B2FBE">
        <w:rPr>
          <w:sz w:val="24"/>
          <w:szCs w:val="24"/>
        </w:rPr>
        <w:instrText xml:space="preserve"> REF _Ref466978032 \r \h </w:instrText>
      </w:r>
      <w:r w:rsidR="00177B63" w:rsidRPr="008B2FBE">
        <w:rPr>
          <w:sz w:val="24"/>
          <w:szCs w:val="24"/>
        </w:rPr>
        <w:instrText xml:space="preserve"> \* MERGEFORMAT </w:instrText>
      </w:r>
      <w:r w:rsidR="00E65527" w:rsidRPr="008B2FBE">
        <w:rPr>
          <w:sz w:val="24"/>
          <w:szCs w:val="24"/>
        </w:rPr>
      </w:r>
      <w:r w:rsidR="00E65527" w:rsidRPr="008B2FBE">
        <w:rPr>
          <w:sz w:val="24"/>
          <w:szCs w:val="24"/>
        </w:rPr>
        <w:fldChar w:fldCharType="separate"/>
      </w:r>
      <w:r w:rsidR="00CD27F7" w:rsidRPr="008B2FBE">
        <w:rPr>
          <w:sz w:val="24"/>
          <w:szCs w:val="24"/>
        </w:rPr>
        <w:t>7.4</w:t>
      </w:r>
      <w:r w:rsidR="00E65527" w:rsidRPr="008B2FBE">
        <w:rPr>
          <w:sz w:val="24"/>
          <w:szCs w:val="24"/>
        </w:rPr>
        <w:fldChar w:fldCharType="end"/>
      </w:r>
      <w:r w:rsidR="004F09D8" w:rsidRPr="008B2FBE">
        <w:rPr>
          <w:sz w:val="24"/>
          <w:szCs w:val="24"/>
        </w:rPr>
        <w:t xml:space="preserve"> </w:t>
      </w:r>
      <w:r w:rsidR="00072F36" w:rsidRPr="008B2FBE">
        <w:rPr>
          <w:sz w:val="24"/>
          <w:szCs w:val="24"/>
        </w:rPr>
        <w:t xml:space="preserve">настоящего </w:t>
      </w:r>
      <w:r w:rsidR="00C62E4D" w:rsidRPr="008B2FBE">
        <w:rPr>
          <w:sz w:val="24"/>
          <w:szCs w:val="24"/>
        </w:rPr>
        <w:t xml:space="preserve">Договора, если иной срок прекращения оказания услуг по передаче не установлен законодательством Российской Федерации. </w:t>
      </w:r>
    </w:p>
    <w:p w:rsidR="00D6205D" w:rsidRPr="008B2FBE" w:rsidRDefault="00C62E4D" w:rsidP="009E361B">
      <w:pPr>
        <w:pStyle w:val="11"/>
        <w:ind w:left="0" w:firstLine="851"/>
        <w:rPr>
          <w:sz w:val="24"/>
          <w:szCs w:val="24"/>
        </w:rPr>
      </w:pPr>
      <w:r w:rsidRPr="008B2FBE">
        <w:rPr>
          <w:sz w:val="24"/>
          <w:szCs w:val="24"/>
        </w:rPr>
        <w:t xml:space="preserve">Исполнитель при прекращении оказания услуг по передаче </w:t>
      </w:r>
      <w:r w:rsidR="009511F4" w:rsidRPr="008B2FBE">
        <w:rPr>
          <w:sz w:val="24"/>
          <w:szCs w:val="24"/>
        </w:rPr>
        <w:t xml:space="preserve">электрической энергии </w:t>
      </w:r>
      <w:r w:rsidRPr="008B2FBE">
        <w:rPr>
          <w:sz w:val="24"/>
          <w:szCs w:val="24"/>
        </w:rPr>
        <w:t>снимает показания приборов учета на момент прекращения и передает указанные данные Заказчику.</w:t>
      </w:r>
    </w:p>
    <w:p w:rsidR="00D6205D" w:rsidRPr="008B2FBE" w:rsidRDefault="00C62E4D" w:rsidP="009E361B">
      <w:pPr>
        <w:pStyle w:val="11"/>
        <w:ind w:left="0" w:firstLine="851"/>
        <w:rPr>
          <w:sz w:val="24"/>
          <w:szCs w:val="24"/>
        </w:rPr>
      </w:pPr>
      <w:r w:rsidRPr="008B2FBE">
        <w:rPr>
          <w:sz w:val="24"/>
          <w:szCs w:val="24"/>
        </w:rPr>
        <w:t xml:space="preserve">В случае несвоевременного выполнения Исполнителем надлежащим образом оформленной Заказчиком </w:t>
      </w:r>
      <w:r w:rsidR="00E65527" w:rsidRPr="008B2FBE">
        <w:rPr>
          <w:sz w:val="24"/>
          <w:szCs w:val="24"/>
        </w:rPr>
        <w:t xml:space="preserve">уведомления </w:t>
      </w:r>
      <w:r w:rsidRPr="008B2FBE">
        <w:rPr>
          <w:sz w:val="24"/>
          <w:szCs w:val="24"/>
        </w:rPr>
        <w:t xml:space="preserve">на отключение Потребителя в связи с расторжением договора электроснабжения </w:t>
      </w:r>
      <w:r w:rsidR="004248B9" w:rsidRPr="008B2FBE">
        <w:rPr>
          <w:sz w:val="24"/>
          <w:szCs w:val="24"/>
        </w:rPr>
        <w:t xml:space="preserve">(купли-продажи) </w:t>
      </w:r>
      <w:r w:rsidRPr="008B2FBE">
        <w:rPr>
          <w:sz w:val="24"/>
          <w:szCs w:val="24"/>
        </w:rPr>
        <w:t xml:space="preserve">или в случае несвоевременного снятия Исполнителем показаний прибора учета Потребителя, в отношении которого Заказчик уведомил Исполнителя о прекращении оказания услуг по передаче, расчет показаний приборов учета на момент прекращения оказания услуг, о котором заявил Заказчик, определяется в соответствии с порядком, указанном в </w:t>
      </w:r>
      <w:r w:rsidR="001644B3" w:rsidRPr="008B2FBE">
        <w:rPr>
          <w:sz w:val="24"/>
          <w:szCs w:val="24"/>
        </w:rPr>
        <w:t>п</w:t>
      </w:r>
      <w:r w:rsidRPr="008B2FBE">
        <w:rPr>
          <w:sz w:val="24"/>
          <w:szCs w:val="24"/>
        </w:rPr>
        <w:t xml:space="preserve">риложении № </w:t>
      </w:r>
      <w:r w:rsidR="00991360" w:rsidRPr="008B2FBE">
        <w:rPr>
          <w:sz w:val="24"/>
          <w:szCs w:val="24"/>
        </w:rPr>
        <w:t>5</w:t>
      </w:r>
      <w:r w:rsidR="00BE0B6A" w:rsidRPr="008B2FBE">
        <w:rPr>
          <w:sz w:val="24"/>
          <w:szCs w:val="24"/>
        </w:rPr>
        <w:t xml:space="preserve"> </w:t>
      </w:r>
      <w:r w:rsidRPr="008B2FBE">
        <w:rPr>
          <w:sz w:val="24"/>
          <w:szCs w:val="24"/>
        </w:rPr>
        <w:t>к</w:t>
      </w:r>
      <w:r w:rsidR="00AC369A" w:rsidRPr="008B2FBE">
        <w:rPr>
          <w:sz w:val="24"/>
          <w:szCs w:val="24"/>
        </w:rPr>
        <w:t xml:space="preserve"> настоящему</w:t>
      </w:r>
      <w:r w:rsidRPr="008B2FBE">
        <w:rPr>
          <w:sz w:val="24"/>
          <w:szCs w:val="24"/>
        </w:rPr>
        <w:t xml:space="preserve"> Договору.</w:t>
      </w:r>
    </w:p>
    <w:p w:rsidR="00D6205D" w:rsidRPr="008B2FBE" w:rsidRDefault="00C62E4D" w:rsidP="00C30113">
      <w:pPr>
        <w:pStyle w:val="10"/>
        <w:ind w:left="0" w:firstLine="0"/>
        <w:rPr>
          <w:sz w:val="24"/>
          <w:szCs w:val="24"/>
        </w:rPr>
      </w:pPr>
      <w:r w:rsidRPr="008B2FBE">
        <w:rPr>
          <w:sz w:val="24"/>
          <w:szCs w:val="24"/>
        </w:rPr>
        <w:t>ЗАКЛЮЧИТЕЛЬНЫЕ ПОЛОЖЕНИЯ</w:t>
      </w:r>
    </w:p>
    <w:p w:rsidR="00D6205D" w:rsidRPr="008B2FBE" w:rsidRDefault="000779E8" w:rsidP="009E361B">
      <w:pPr>
        <w:pStyle w:val="11"/>
        <w:ind w:left="0" w:firstLine="851"/>
        <w:rPr>
          <w:sz w:val="24"/>
          <w:szCs w:val="24"/>
        </w:rPr>
      </w:pPr>
      <w:r w:rsidRPr="008B2FBE">
        <w:rPr>
          <w:sz w:val="24"/>
          <w:szCs w:val="24"/>
        </w:rPr>
        <w:t xml:space="preserve">Изменения, внесенные в нормативные правовые акты Российской Федерации, обязательны для </w:t>
      </w:r>
      <w:r w:rsidR="00065534" w:rsidRPr="008B2FBE">
        <w:rPr>
          <w:sz w:val="24"/>
          <w:szCs w:val="24"/>
        </w:rPr>
        <w:t>С</w:t>
      </w:r>
      <w:r w:rsidRPr="008B2FBE">
        <w:rPr>
          <w:sz w:val="24"/>
          <w:szCs w:val="24"/>
        </w:rPr>
        <w:t xml:space="preserve">торон с момента вступления их в силу, при этом </w:t>
      </w:r>
      <w:r w:rsidR="00065534" w:rsidRPr="008B2FBE">
        <w:rPr>
          <w:sz w:val="24"/>
          <w:szCs w:val="24"/>
        </w:rPr>
        <w:t>С</w:t>
      </w:r>
      <w:r w:rsidRPr="008B2FBE">
        <w:rPr>
          <w:sz w:val="24"/>
          <w:szCs w:val="24"/>
        </w:rPr>
        <w:t xml:space="preserve">тороны в течение </w:t>
      </w:r>
      <w:r w:rsidR="00EC5FB9" w:rsidRPr="008B2FBE">
        <w:rPr>
          <w:sz w:val="24"/>
          <w:szCs w:val="24"/>
        </w:rPr>
        <w:t>1</w:t>
      </w:r>
      <w:r w:rsidR="00742D5A" w:rsidRPr="008B2FBE">
        <w:rPr>
          <w:sz w:val="24"/>
          <w:szCs w:val="24"/>
        </w:rPr>
        <w:t xml:space="preserve"> (одного)</w:t>
      </w:r>
      <w:r w:rsidRPr="008B2FBE">
        <w:rPr>
          <w:sz w:val="24"/>
          <w:szCs w:val="24"/>
        </w:rPr>
        <w:t xml:space="preserve"> месяца с момента вступления в силу соответствующего нормативного правового акта обязаны привести положения</w:t>
      </w:r>
      <w:r w:rsidR="00AC369A" w:rsidRPr="008B2FBE">
        <w:rPr>
          <w:sz w:val="24"/>
          <w:szCs w:val="24"/>
        </w:rPr>
        <w:t xml:space="preserve"> настоящего</w:t>
      </w:r>
      <w:r w:rsidRPr="008B2FBE">
        <w:rPr>
          <w:sz w:val="24"/>
          <w:szCs w:val="24"/>
        </w:rPr>
        <w:t xml:space="preserve"> </w:t>
      </w:r>
      <w:r w:rsidR="00065534" w:rsidRPr="008B2FBE">
        <w:rPr>
          <w:sz w:val="24"/>
          <w:szCs w:val="24"/>
        </w:rPr>
        <w:t>Д</w:t>
      </w:r>
      <w:r w:rsidRPr="008B2FBE">
        <w:rPr>
          <w:sz w:val="24"/>
          <w:szCs w:val="24"/>
        </w:rPr>
        <w:t>оговора в соответствие.</w:t>
      </w:r>
    </w:p>
    <w:p w:rsidR="00D6205D" w:rsidRPr="008B2FBE" w:rsidRDefault="00C62E4D" w:rsidP="009E361B">
      <w:pPr>
        <w:pStyle w:val="11"/>
        <w:ind w:left="0" w:firstLine="851"/>
        <w:rPr>
          <w:sz w:val="24"/>
          <w:szCs w:val="24"/>
        </w:rPr>
      </w:pPr>
      <w:r w:rsidRPr="008B2FBE">
        <w:rPr>
          <w:sz w:val="24"/>
          <w:szCs w:val="24"/>
        </w:rPr>
        <w:t>Сведения о деятельности Сторон, полученные ими при заключении, изменении (дополнении), исполнении и расторжении</w:t>
      </w:r>
      <w:r w:rsidR="00AC369A" w:rsidRPr="008B2FBE">
        <w:rPr>
          <w:sz w:val="24"/>
          <w:szCs w:val="24"/>
        </w:rPr>
        <w:t xml:space="preserve"> настоящего</w:t>
      </w:r>
      <w:r w:rsidRPr="008B2FBE">
        <w:rPr>
          <w:sz w:val="24"/>
          <w:szCs w:val="24"/>
        </w:rPr>
        <w:t xml:space="preserve"> Договора, а также сведения, вытекающие из содержания Договора, являются коммерческой тайной и не подлежат разглашению третьим лицам (кроме как в случаях, предусмотренных действующим законодательством </w:t>
      </w:r>
      <w:r w:rsidR="00967C27" w:rsidRPr="008B2FBE">
        <w:rPr>
          <w:sz w:val="24"/>
          <w:szCs w:val="24"/>
        </w:rPr>
        <w:t>Российской Федерации</w:t>
      </w:r>
      <w:r w:rsidR="002D6228" w:rsidRPr="008B2FBE">
        <w:rPr>
          <w:sz w:val="24"/>
          <w:szCs w:val="24"/>
        </w:rPr>
        <w:t xml:space="preserve"> </w:t>
      </w:r>
      <w:r w:rsidRPr="008B2FBE">
        <w:rPr>
          <w:sz w:val="24"/>
          <w:szCs w:val="24"/>
        </w:rPr>
        <w:t>или по соглашению Сторон) в течение срока действия</w:t>
      </w:r>
      <w:r w:rsidR="00AC369A" w:rsidRPr="008B2FBE">
        <w:rPr>
          <w:sz w:val="24"/>
          <w:szCs w:val="24"/>
        </w:rPr>
        <w:t xml:space="preserve"> настоящего</w:t>
      </w:r>
      <w:r w:rsidRPr="008B2FBE">
        <w:rPr>
          <w:sz w:val="24"/>
          <w:szCs w:val="24"/>
        </w:rPr>
        <w:t xml:space="preserve"> Договора и в течение трех лет после его окончания.</w:t>
      </w:r>
    </w:p>
    <w:p w:rsidR="00D6205D" w:rsidRPr="008B2FBE" w:rsidRDefault="003A64B1" w:rsidP="009E361B">
      <w:pPr>
        <w:pStyle w:val="11"/>
        <w:ind w:left="0" w:firstLine="851"/>
        <w:rPr>
          <w:sz w:val="24"/>
          <w:szCs w:val="24"/>
        </w:rPr>
      </w:pPr>
      <w:bookmarkStart w:id="18" w:name="_Ref336623354"/>
      <w:r w:rsidRPr="008B2FBE">
        <w:rPr>
          <w:sz w:val="24"/>
          <w:szCs w:val="24"/>
        </w:rPr>
        <w:t xml:space="preserve">Каждая из </w:t>
      </w:r>
      <w:r w:rsidR="008C4BB3" w:rsidRPr="008B2FBE">
        <w:rPr>
          <w:sz w:val="24"/>
          <w:szCs w:val="24"/>
        </w:rPr>
        <w:t>С</w:t>
      </w:r>
      <w:r w:rsidRPr="008B2FBE">
        <w:rPr>
          <w:sz w:val="24"/>
          <w:szCs w:val="24"/>
        </w:rPr>
        <w:t>торон, в случае принятия их уполномоченными органами управления решения о реорганизации и ликвидации, при внесении изменений в учредительные документы относительно наименования и места нахождения, при изменении банковских реквизитов и иных данных, влияющих на надлежащее исполнение предусмотренных</w:t>
      </w:r>
      <w:r w:rsidR="00072F36" w:rsidRPr="008B2FBE">
        <w:rPr>
          <w:sz w:val="24"/>
          <w:szCs w:val="24"/>
        </w:rPr>
        <w:t xml:space="preserve"> настоящим</w:t>
      </w:r>
      <w:r w:rsidRPr="008B2FBE">
        <w:rPr>
          <w:sz w:val="24"/>
          <w:szCs w:val="24"/>
        </w:rPr>
        <w:t xml:space="preserve"> Договором обязательств, в срок не более </w:t>
      </w:r>
      <w:r w:rsidR="00EC5FB9" w:rsidRPr="008B2FBE">
        <w:rPr>
          <w:sz w:val="24"/>
          <w:szCs w:val="24"/>
        </w:rPr>
        <w:t>5</w:t>
      </w:r>
      <w:r w:rsidR="00742D5A" w:rsidRPr="008B2FBE">
        <w:rPr>
          <w:sz w:val="24"/>
          <w:szCs w:val="24"/>
        </w:rPr>
        <w:t xml:space="preserve"> (пяти)</w:t>
      </w:r>
      <w:r w:rsidRPr="008B2FBE">
        <w:rPr>
          <w:sz w:val="24"/>
          <w:szCs w:val="24"/>
        </w:rPr>
        <w:t xml:space="preserve"> рабочих дней с момента принятия решения/внесения изменений обязана письменно известить другую </w:t>
      </w:r>
      <w:r w:rsidR="008C4BB3" w:rsidRPr="008B2FBE">
        <w:rPr>
          <w:sz w:val="24"/>
          <w:szCs w:val="24"/>
        </w:rPr>
        <w:t>С</w:t>
      </w:r>
      <w:r w:rsidRPr="008B2FBE">
        <w:rPr>
          <w:sz w:val="24"/>
          <w:szCs w:val="24"/>
        </w:rPr>
        <w:t>торону о принятых решениях и произошедших изменениях.</w:t>
      </w:r>
      <w:bookmarkEnd w:id="18"/>
    </w:p>
    <w:p w:rsidR="005F2C43" w:rsidRPr="008B2FBE" w:rsidRDefault="005F2C43" w:rsidP="009E361B">
      <w:pPr>
        <w:pStyle w:val="11"/>
        <w:ind w:left="0" w:firstLine="851"/>
        <w:rPr>
          <w:sz w:val="24"/>
          <w:szCs w:val="24"/>
        </w:rPr>
      </w:pPr>
      <w:r w:rsidRPr="008B2FBE">
        <w:rPr>
          <w:sz w:val="24"/>
          <w:szCs w:val="24"/>
        </w:rPr>
        <w:t>Полномочия представителей Сторон в части исполнения обязательств и реализации прав по настоящему Договору определяются соответствующими доверенностями и приказами, которые Стороны в течение 5 рабочих дней с момента заключения настоящего Договора представляют друг другу. В случае изменения ранее представленных документов, подтверждающих вышеуказанные полномочия (отмена, изменение, выдача, утверждение новых документов), Сторона представляет другой Стороне соответствующие сведения и документы в течение 5 рабочих дней с момента внесения соответствующих изменений.</w:t>
      </w:r>
    </w:p>
    <w:p w:rsidR="00D6205D" w:rsidRPr="008B2FBE" w:rsidRDefault="003A64B1" w:rsidP="009E361B">
      <w:pPr>
        <w:pStyle w:val="11"/>
        <w:ind w:left="0" w:firstLine="851"/>
        <w:rPr>
          <w:sz w:val="24"/>
          <w:szCs w:val="24"/>
        </w:rPr>
      </w:pPr>
      <w:r w:rsidRPr="008B2FBE">
        <w:rPr>
          <w:sz w:val="24"/>
          <w:szCs w:val="24"/>
        </w:rPr>
        <w:lastRenderedPageBreak/>
        <w:t xml:space="preserve">При разрешении вопросов, не урегулированных </w:t>
      </w:r>
      <w:r w:rsidR="00072F36" w:rsidRPr="008B2FBE">
        <w:rPr>
          <w:sz w:val="24"/>
          <w:szCs w:val="24"/>
        </w:rPr>
        <w:t xml:space="preserve">настоящим </w:t>
      </w:r>
      <w:r w:rsidRPr="008B2FBE">
        <w:rPr>
          <w:sz w:val="24"/>
          <w:szCs w:val="24"/>
        </w:rPr>
        <w:t xml:space="preserve">Договором, Стороны учитывают взаимные интересы и руководствуются действующим законодательством </w:t>
      </w:r>
      <w:r w:rsidR="00967C27" w:rsidRPr="008B2FBE">
        <w:rPr>
          <w:sz w:val="24"/>
          <w:szCs w:val="24"/>
        </w:rPr>
        <w:t>Российской Федерации</w:t>
      </w:r>
      <w:r w:rsidRPr="008B2FBE">
        <w:rPr>
          <w:sz w:val="24"/>
          <w:szCs w:val="24"/>
        </w:rPr>
        <w:t>.</w:t>
      </w:r>
      <w:r w:rsidR="00967C27" w:rsidRPr="008B2FBE">
        <w:rPr>
          <w:sz w:val="24"/>
          <w:szCs w:val="24"/>
        </w:rPr>
        <w:t xml:space="preserve"> </w:t>
      </w:r>
    </w:p>
    <w:p w:rsidR="00967C27" w:rsidRPr="008B2FBE" w:rsidRDefault="00967C27" w:rsidP="009E361B">
      <w:pPr>
        <w:pStyle w:val="11"/>
        <w:ind w:left="0" w:firstLine="851"/>
        <w:rPr>
          <w:sz w:val="24"/>
          <w:szCs w:val="24"/>
        </w:rPr>
      </w:pPr>
      <w:r w:rsidRPr="008B2FBE">
        <w:rPr>
          <w:sz w:val="24"/>
          <w:szCs w:val="24"/>
        </w:rPr>
        <w:t xml:space="preserve">Все споры и разногласия, которые могут возникнуть из Договора или в связи с ним, в том числе касающиеся его заключения, исполнения, нарушения, прекращения или действительности, разрешаются Сторонами путем направления в адрес другой Стороны претензии, которая должна быть рассмотрена в </w:t>
      </w:r>
      <w:r w:rsidRPr="008B2FBE">
        <w:rPr>
          <w:sz w:val="24"/>
          <w:szCs w:val="24"/>
          <w:shd w:val="clear" w:color="auto" w:fill="FFFFFF" w:themeFill="background1"/>
        </w:rPr>
        <w:t>течение 30</w:t>
      </w:r>
      <w:r w:rsidRPr="008B2FBE">
        <w:rPr>
          <w:sz w:val="24"/>
          <w:szCs w:val="24"/>
        </w:rPr>
        <w:t xml:space="preserve"> календарных дней с даты ее направления. </w:t>
      </w:r>
    </w:p>
    <w:p w:rsidR="00967C27" w:rsidRPr="008B2FBE" w:rsidRDefault="00967C27" w:rsidP="009E361B">
      <w:pPr>
        <w:ind w:firstLine="851"/>
        <w:jc w:val="both"/>
      </w:pPr>
      <w:r w:rsidRPr="008B2FBE">
        <w:t xml:space="preserve">В случае отказа в удовлетворении претензии либо неполучении ответа на претензию в установленный срок, споры и разногласия, по которым Стороны не достигли согласия, подлежат разрешению в арбитражном суде </w:t>
      </w:r>
      <w:r w:rsidR="00A443D7" w:rsidRPr="008B2FBE">
        <w:t>Краснодарского</w:t>
      </w:r>
      <w:r w:rsidR="00BA58B2" w:rsidRPr="008B2FBE">
        <w:t xml:space="preserve"> </w:t>
      </w:r>
      <w:r w:rsidR="00A443D7" w:rsidRPr="008B2FBE">
        <w:t>края</w:t>
      </w:r>
      <w:r w:rsidRPr="008B2FBE">
        <w:t xml:space="preserve">. </w:t>
      </w:r>
    </w:p>
    <w:p w:rsidR="00D6205D" w:rsidRPr="008B2FBE" w:rsidRDefault="003A64B1" w:rsidP="009E361B">
      <w:pPr>
        <w:pStyle w:val="11"/>
        <w:ind w:left="0" w:firstLine="851"/>
        <w:rPr>
          <w:sz w:val="24"/>
          <w:szCs w:val="24"/>
        </w:rPr>
      </w:pPr>
      <w:r w:rsidRPr="008B2FBE">
        <w:rPr>
          <w:sz w:val="24"/>
          <w:szCs w:val="24"/>
        </w:rPr>
        <w:t>Любые изменения и дополнения к</w:t>
      </w:r>
      <w:r w:rsidR="00AC369A" w:rsidRPr="008B2FBE">
        <w:rPr>
          <w:sz w:val="24"/>
          <w:szCs w:val="24"/>
        </w:rPr>
        <w:t xml:space="preserve"> настоящему</w:t>
      </w:r>
      <w:r w:rsidRPr="008B2FBE">
        <w:rPr>
          <w:sz w:val="24"/>
          <w:szCs w:val="24"/>
        </w:rPr>
        <w:t xml:space="preserve"> Договору действительны только при условии оформления их в письменном виде и подписания </w:t>
      </w:r>
      <w:r w:rsidR="0015773E" w:rsidRPr="008B2FBE">
        <w:rPr>
          <w:sz w:val="24"/>
          <w:szCs w:val="24"/>
        </w:rPr>
        <w:t xml:space="preserve">обеими Сторонами, за исключением случаев, изменения существенных условий настоящего Договора в порядке, предусмотренном в приложении № </w:t>
      </w:r>
      <w:r w:rsidR="00F7181C" w:rsidRPr="008B2FBE">
        <w:rPr>
          <w:sz w:val="24"/>
          <w:szCs w:val="24"/>
        </w:rPr>
        <w:t>7</w:t>
      </w:r>
      <w:r w:rsidR="0015773E" w:rsidRPr="008B2FBE">
        <w:rPr>
          <w:sz w:val="24"/>
          <w:szCs w:val="24"/>
        </w:rPr>
        <w:t xml:space="preserve"> к настоящему Договору.</w:t>
      </w:r>
    </w:p>
    <w:p w:rsidR="00D6205D" w:rsidRPr="008B2FBE" w:rsidRDefault="00742D5A" w:rsidP="009E361B">
      <w:pPr>
        <w:pStyle w:val="11"/>
        <w:ind w:left="0" w:firstLine="851"/>
        <w:rPr>
          <w:sz w:val="24"/>
          <w:szCs w:val="24"/>
        </w:rPr>
      </w:pPr>
      <w:r w:rsidRPr="008B2FBE">
        <w:rPr>
          <w:sz w:val="24"/>
          <w:szCs w:val="24"/>
        </w:rPr>
        <w:t xml:space="preserve">Настоящий </w:t>
      </w:r>
      <w:r w:rsidR="003A64B1" w:rsidRPr="008B2FBE">
        <w:rPr>
          <w:sz w:val="24"/>
          <w:szCs w:val="24"/>
        </w:rPr>
        <w:t>Договор составлен в двух экземплярах, имеющих равную юридическую силу и находящихся по одному экземпляру у каждой из Сторон.</w:t>
      </w:r>
    </w:p>
    <w:p w:rsidR="00BC7B14" w:rsidRPr="008B2FBE" w:rsidRDefault="00BC7B14" w:rsidP="009E361B">
      <w:pPr>
        <w:pStyle w:val="11"/>
        <w:ind w:left="0" w:firstLine="851"/>
        <w:rPr>
          <w:sz w:val="24"/>
          <w:szCs w:val="24"/>
        </w:rPr>
      </w:pPr>
      <w:r w:rsidRPr="008B2FBE">
        <w:rPr>
          <w:sz w:val="24"/>
          <w:szCs w:val="24"/>
        </w:rPr>
        <w:t>При возникновении дебиторской задолженности Заказчика Исполнитель имеет право на передачу третьим лицам сведений о такой задолженности, в том числе после ее погашения. Стороны определили, что передача третьим лицам указанных сведений не будет являться нарушением коммерческой и иной охраняемой законом тайны, не повлечет нарушение законных интересов Сторон.</w:t>
      </w:r>
    </w:p>
    <w:p w:rsidR="00D6205D" w:rsidRPr="008B2FBE" w:rsidRDefault="003A64B1" w:rsidP="00C30113">
      <w:pPr>
        <w:pStyle w:val="10"/>
        <w:ind w:left="0" w:firstLine="0"/>
        <w:rPr>
          <w:sz w:val="24"/>
          <w:szCs w:val="24"/>
        </w:rPr>
      </w:pPr>
      <w:r w:rsidRPr="008B2FBE">
        <w:rPr>
          <w:sz w:val="24"/>
          <w:szCs w:val="24"/>
        </w:rPr>
        <w:t>ПРИЛОЖЕНИЯ К ДОГОВОРУ</w:t>
      </w:r>
    </w:p>
    <w:p w:rsidR="00D6205D" w:rsidRPr="008B2FBE" w:rsidRDefault="003A64B1" w:rsidP="009E361B">
      <w:pPr>
        <w:pStyle w:val="afb"/>
        <w:ind w:firstLine="851"/>
        <w:rPr>
          <w:sz w:val="24"/>
          <w:szCs w:val="24"/>
        </w:rPr>
      </w:pPr>
      <w:r w:rsidRPr="008B2FBE">
        <w:rPr>
          <w:sz w:val="24"/>
          <w:szCs w:val="24"/>
        </w:rPr>
        <w:t xml:space="preserve">Все приложения, указанные в настоящем </w:t>
      </w:r>
      <w:r w:rsidR="004C3FAE" w:rsidRPr="008B2FBE">
        <w:rPr>
          <w:sz w:val="24"/>
          <w:szCs w:val="24"/>
        </w:rPr>
        <w:t>разделе</w:t>
      </w:r>
      <w:r w:rsidRPr="008B2FBE">
        <w:rPr>
          <w:sz w:val="24"/>
          <w:szCs w:val="24"/>
        </w:rPr>
        <w:t xml:space="preserve">, являются </w:t>
      </w:r>
      <w:r w:rsidR="00344B22" w:rsidRPr="008B2FBE">
        <w:rPr>
          <w:sz w:val="24"/>
          <w:szCs w:val="24"/>
        </w:rPr>
        <w:t xml:space="preserve">неотъемлемой частью </w:t>
      </w:r>
      <w:r w:rsidR="00AC369A" w:rsidRPr="008B2FBE">
        <w:rPr>
          <w:sz w:val="24"/>
          <w:szCs w:val="24"/>
        </w:rPr>
        <w:t xml:space="preserve">настоящего </w:t>
      </w:r>
      <w:r w:rsidRPr="008B2FBE">
        <w:rPr>
          <w:sz w:val="24"/>
          <w:szCs w:val="24"/>
        </w:rPr>
        <w:t>Договора</w:t>
      </w:r>
      <w:r w:rsidR="004C3FAE" w:rsidRPr="008B2FBE">
        <w:rPr>
          <w:sz w:val="24"/>
          <w:szCs w:val="24"/>
        </w:rPr>
        <w:t>:</w:t>
      </w:r>
    </w:p>
    <w:p w:rsidR="00D6205D" w:rsidRPr="008B2FBE" w:rsidRDefault="003A64B1" w:rsidP="009E361B">
      <w:pPr>
        <w:pStyle w:val="11"/>
        <w:numPr>
          <w:ilvl w:val="0"/>
          <w:numId w:val="0"/>
        </w:numPr>
        <w:shd w:val="clear" w:color="auto" w:fill="FFFFFF" w:themeFill="background1"/>
        <w:ind w:firstLine="851"/>
        <w:rPr>
          <w:sz w:val="24"/>
          <w:szCs w:val="24"/>
        </w:rPr>
      </w:pPr>
      <w:r w:rsidRPr="008B2FBE">
        <w:rPr>
          <w:sz w:val="24"/>
          <w:szCs w:val="24"/>
        </w:rPr>
        <w:t>Приложение №</w:t>
      </w:r>
      <w:r w:rsidR="00CF7B37" w:rsidRPr="008B2FBE">
        <w:rPr>
          <w:sz w:val="24"/>
          <w:szCs w:val="24"/>
        </w:rPr>
        <w:t xml:space="preserve"> </w:t>
      </w:r>
      <w:r w:rsidR="00E51129" w:rsidRPr="008B2FBE">
        <w:rPr>
          <w:sz w:val="24"/>
          <w:szCs w:val="24"/>
        </w:rPr>
        <w:t>1</w:t>
      </w:r>
      <w:r w:rsidR="003A3141" w:rsidRPr="008B2FBE">
        <w:rPr>
          <w:sz w:val="24"/>
          <w:szCs w:val="24"/>
        </w:rPr>
        <w:t xml:space="preserve"> </w:t>
      </w:r>
      <w:r w:rsidR="00D6205D" w:rsidRPr="008B2FBE">
        <w:rPr>
          <w:sz w:val="24"/>
          <w:szCs w:val="24"/>
        </w:rPr>
        <w:t>«</w:t>
      </w:r>
      <w:r w:rsidR="00B840DB" w:rsidRPr="008B2FBE">
        <w:rPr>
          <w:sz w:val="24"/>
          <w:szCs w:val="24"/>
        </w:rPr>
        <w:t>Условия расчет</w:t>
      </w:r>
      <w:r w:rsidR="004C3FAE" w:rsidRPr="008B2FBE">
        <w:rPr>
          <w:sz w:val="24"/>
          <w:szCs w:val="24"/>
        </w:rPr>
        <w:t>а</w:t>
      </w:r>
      <w:r w:rsidR="00B840DB" w:rsidRPr="008B2FBE">
        <w:rPr>
          <w:sz w:val="24"/>
          <w:szCs w:val="24"/>
        </w:rPr>
        <w:t xml:space="preserve"> и</w:t>
      </w:r>
      <w:r w:rsidR="00BF097B" w:rsidRPr="008B2FBE">
        <w:rPr>
          <w:sz w:val="24"/>
          <w:szCs w:val="24"/>
        </w:rPr>
        <w:t xml:space="preserve"> порядок определения стоимости услуг</w:t>
      </w:r>
      <w:r w:rsidR="001B0CEB" w:rsidRPr="008B2FBE">
        <w:rPr>
          <w:sz w:val="24"/>
          <w:szCs w:val="24"/>
        </w:rPr>
        <w:t xml:space="preserve"> по передаче электрической энергии (мощности)»</w:t>
      </w:r>
      <w:r w:rsidR="00A42632" w:rsidRPr="008B2FBE">
        <w:rPr>
          <w:sz w:val="24"/>
          <w:szCs w:val="24"/>
        </w:rPr>
        <w:t>.</w:t>
      </w:r>
    </w:p>
    <w:p w:rsidR="00D6205D" w:rsidRPr="008B2FBE" w:rsidRDefault="0037472C" w:rsidP="009E361B">
      <w:pPr>
        <w:pStyle w:val="11"/>
        <w:numPr>
          <w:ilvl w:val="0"/>
          <w:numId w:val="0"/>
        </w:numPr>
        <w:shd w:val="clear" w:color="auto" w:fill="FFFFFF" w:themeFill="background1"/>
        <w:ind w:firstLine="851"/>
        <w:rPr>
          <w:sz w:val="24"/>
          <w:szCs w:val="24"/>
        </w:rPr>
      </w:pPr>
      <w:r w:rsidRPr="008B2FBE">
        <w:rPr>
          <w:sz w:val="24"/>
          <w:szCs w:val="24"/>
        </w:rPr>
        <w:t>Приложение №</w:t>
      </w:r>
      <w:r w:rsidR="00CF7B37" w:rsidRPr="008B2FBE">
        <w:rPr>
          <w:sz w:val="24"/>
          <w:szCs w:val="24"/>
        </w:rPr>
        <w:t xml:space="preserve"> </w:t>
      </w:r>
      <w:r w:rsidRPr="008B2FBE">
        <w:rPr>
          <w:sz w:val="24"/>
          <w:szCs w:val="24"/>
        </w:rPr>
        <w:t>2</w:t>
      </w:r>
      <w:r w:rsidR="00BC7844" w:rsidRPr="008B2FBE">
        <w:rPr>
          <w:sz w:val="24"/>
          <w:szCs w:val="24"/>
        </w:rPr>
        <w:t xml:space="preserve"> «</w:t>
      </w:r>
      <w:r w:rsidR="0068095B" w:rsidRPr="008B2FBE">
        <w:rPr>
          <w:sz w:val="24"/>
          <w:szCs w:val="24"/>
        </w:rPr>
        <w:t xml:space="preserve">Плановый объем электрической энергии </w:t>
      </w:r>
      <w:r w:rsidR="001B0CEB" w:rsidRPr="008B2FBE">
        <w:rPr>
          <w:sz w:val="24"/>
          <w:szCs w:val="24"/>
        </w:rPr>
        <w:t>(</w:t>
      </w:r>
      <w:r w:rsidR="0068095B" w:rsidRPr="008B2FBE">
        <w:rPr>
          <w:sz w:val="24"/>
          <w:szCs w:val="24"/>
        </w:rPr>
        <w:t>мощности</w:t>
      </w:r>
      <w:r w:rsidR="001B0CEB" w:rsidRPr="008B2FBE">
        <w:rPr>
          <w:sz w:val="24"/>
          <w:szCs w:val="24"/>
        </w:rPr>
        <w:t>)</w:t>
      </w:r>
      <w:r w:rsidR="004C3FAE" w:rsidRPr="008B2FBE">
        <w:rPr>
          <w:sz w:val="24"/>
          <w:szCs w:val="24"/>
        </w:rPr>
        <w:t xml:space="preserve"> на 20__ год</w:t>
      </w:r>
      <w:r w:rsidR="00BC7844" w:rsidRPr="008B2FBE">
        <w:rPr>
          <w:sz w:val="24"/>
          <w:szCs w:val="24"/>
        </w:rPr>
        <w:t>»</w:t>
      </w:r>
      <w:r w:rsidR="00A42632" w:rsidRPr="008B2FBE">
        <w:rPr>
          <w:sz w:val="24"/>
          <w:szCs w:val="24"/>
        </w:rPr>
        <w:t>.</w:t>
      </w:r>
    </w:p>
    <w:p w:rsidR="00D6205D" w:rsidRPr="008B2FBE" w:rsidRDefault="00C62E4D" w:rsidP="009E361B">
      <w:pPr>
        <w:pStyle w:val="11"/>
        <w:numPr>
          <w:ilvl w:val="0"/>
          <w:numId w:val="0"/>
        </w:numPr>
        <w:shd w:val="clear" w:color="auto" w:fill="FFFFFF" w:themeFill="background1"/>
        <w:ind w:firstLine="851"/>
        <w:rPr>
          <w:sz w:val="24"/>
          <w:szCs w:val="24"/>
        </w:rPr>
      </w:pPr>
      <w:r w:rsidRPr="008B2FBE">
        <w:rPr>
          <w:sz w:val="24"/>
          <w:szCs w:val="24"/>
        </w:rPr>
        <w:t>Приложение №</w:t>
      </w:r>
      <w:r w:rsidR="00CF7B37" w:rsidRPr="008B2FBE">
        <w:rPr>
          <w:sz w:val="24"/>
          <w:szCs w:val="24"/>
        </w:rPr>
        <w:t xml:space="preserve"> </w:t>
      </w:r>
      <w:r w:rsidR="0037472C" w:rsidRPr="008B2FBE">
        <w:rPr>
          <w:sz w:val="24"/>
          <w:szCs w:val="24"/>
        </w:rPr>
        <w:t>3</w:t>
      </w:r>
      <w:r w:rsidRPr="008B2FBE">
        <w:rPr>
          <w:sz w:val="24"/>
          <w:szCs w:val="24"/>
        </w:rPr>
        <w:t xml:space="preserve"> «</w:t>
      </w:r>
      <w:r w:rsidR="00060F7F" w:rsidRPr="008B2FBE">
        <w:rPr>
          <w:sz w:val="24"/>
          <w:szCs w:val="24"/>
        </w:rPr>
        <w:t>Технические характеристики точек поставки Потребителей</w:t>
      </w:r>
      <w:r w:rsidR="00A42632" w:rsidRPr="008B2FBE">
        <w:rPr>
          <w:sz w:val="24"/>
          <w:szCs w:val="24"/>
        </w:rPr>
        <w:t>».</w:t>
      </w:r>
    </w:p>
    <w:p w:rsidR="001B0CEB" w:rsidRPr="008B2FBE" w:rsidRDefault="001B0CEB" w:rsidP="009E361B">
      <w:pPr>
        <w:pStyle w:val="11"/>
        <w:numPr>
          <w:ilvl w:val="0"/>
          <w:numId w:val="0"/>
        </w:numPr>
        <w:shd w:val="clear" w:color="auto" w:fill="FFFFFF" w:themeFill="background1"/>
        <w:ind w:firstLine="851"/>
        <w:rPr>
          <w:sz w:val="24"/>
          <w:szCs w:val="24"/>
        </w:rPr>
      </w:pPr>
      <w:r w:rsidRPr="008B2FBE">
        <w:rPr>
          <w:sz w:val="24"/>
          <w:szCs w:val="24"/>
        </w:rPr>
        <w:t xml:space="preserve">Приложение № 4 «Перечень средств измерений электрической энергии и сведения о расчетном способе учета электрической энергии в точках поставки Потребителей». </w:t>
      </w:r>
    </w:p>
    <w:p w:rsidR="001B0CEB" w:rsidRPr="008B2FBE" w:rsidRDefault="00046C66" w:rsidP="009E361B">
      <w:pPr>
        <w:pStyle w:val="11"/>
        <w:numPr>
          <w:ilvl w:val="0"/>
          <w:numId w:val="0"/>
        </w:numPr>
        <w:shd w:val="clear" w:color="auto" w:fill="FFFFFF" w:themeFill="background1"/>
        <w:ind w:firstLine="851"/>
        <w:rPr>
          <w:sz w:val="24"/>
          <w:szCs w:val="24"/>
        </w:rPr>
      </w:pPr>
      <w:r w:rsidRPr="008B2FBE">
        <w:rPr>
          <w:sz w:val="24"/>
          <w:szCs w:val="24"/>
        </w:rPr>
        <w:t>Приложение №</w:t>
      </w:r>
      <w:r w:rsidR="00C27192" w:rsidRPr="008B2FBE">
        <w:rPr>
          <w:sz w:val="24"/>
          <w:szCs w:val="24"/>
        </w:rPr>
        <w:t xml:space="preserve"> </w:t>
      </w:r>
      <w:r w:rsidR="00060F7F" w:rsidRPr="008B2FBE">
        <w:rPr>
          <w:sz w:val="24"/>
          <w:szCs w:val="24"/>
        </w:rPr>
        <w:t xml:space="preserve">5 </w:t>
      </w:r>
      <w:r w:rsidRPr="008B2FBE">
        <w:rPr>
          <w:sz w:val="24"/>
          <w:szCs w:val="24"/>
        </w:rPr>
        <w:t>«</w:t>
      </w:r>
      <w:r w:rsidR="00802C0A" w:rsidRPr="008B2FBE">
        <w:rPr>
          <w:sz w:val="24"/>
          <w:szCs w:val="24"/>
        </w:rPr>
        <w:t>Р</w:t>
      </w:r>
      <w:r w:rsidR="00D6205D" w:rsidRPr="008B2FBE">
        <w:rPr>
          <w:sz w:val="24"/>
          <w:szCs w:val="24"/>
        </w:rPr>
        <w:t xml:space="preserve">егламент взаимодействия </w:t>
      </w:r>
      <w:r w:rsidR="00802C0A" w:rsidRPr="008B2FBE">
        <w:rPr>
          <w:sz w:val="24"/>
          <w:szCs w:val="24"/>
        </w:rPr>
        <w:t>И</w:t>
      </w:r>
      <w:r w:rsidR="00D6205D" w:rsidRPr="008B2FBE">
        <w:rPr>
          <w:sz w:val="24"/>
          <w:szCs w:val="24"/>
        </w:rPr>
        <w:t>сполнителя</w:t>
      </w:r>
      <w:r w:rsidR="001B0CEB" w:rsidRPr="008B2FBE">
        <w:rPr>
          <w:sz w:val="24"/>
          <w:szCs w:val="24"/>
        </w:rPr>
        <w:t xml:space="preserve"> (ТСО)</w:t>
      </w:r>
      <w:r w:rsidR="00D6205D" w:rsidRPr="008B2FBE">
        <w:rPr>
          <w:sz w:val="24"/>
          <w:szCs w:val="24"/>
        </w:rPr>
        <w:t xml:space="preserve"> и </w:t>
      </w:r>
      <w:r w:rsidR="00802C0A" w:rsidRPr="008B2FBE">
        <w:rPr>
          <w:sz w:val="24"/>
          <w:szCs w:val="24"/>
        </w:rPr>
        <w:t>З</w:t>
      </w:r>
      <w:r w:rsidR="00D6205D" w:rsidRPr="008B2FBE">
        <w:rPr>
          <w:sz w:val="24"/>
          <w:szCs w:val="24"/>
        </w:rPr>
        <w:t xml:space="preserve">аказчика в процессе формирования и согласования объемов оказанных услуг по передаче </w:t>
      </w:r>
      <w:r w:rsidR="009511F4" w:rsidRPr="008B2FBE">
        <w:rPr>
          <w:sz w:val="24"/>
          <w:szCs w:val="24"/>
        </w:rPr>
        <w:t>электрической энергии</w:t>
      </w:r>
      <w:r w:rsidRPr="008B2FBE">
        <w:rPr>
          <w:sz w:val="24"/>
          <w:szCs w:val="24"/>
        </w:rPr>
        <w:t>».</w:t>
      </w:r>
    </w:p>
    <w:p w:rsidR="009141A3" w:rsidRPr="008B2FBE" w:rsidRDefault="00100669" w:rsidP="009E361B">
      <w:pPr>
        <w:pStyle w:val="11"/>
        <w:numPr>
          <w:ilvl w:val="0"/>
          <w:numId w:val="0"/>
        </w:numPr>
        <w:shd w:val="clear" w:color="auto" w:fill="FFFFFF" w:themeFill="background1"/>
        <w:ind w:firstLine="851"/>
        <w:rPr>
          <w:sz w:val="24"/>
          <w:szCs w:val="24"/>
        </w:rPr>
      </w:pPr>
      <w:r w:rsidRPr="008B2FBE">
        <w:rPr>
          <w:sz w:val="24"/>
          <w:szCs w:val="24"/>
        </w:rPr>
        <w:t xml:space="preserve">Приложение № </w:t>
      </w:r>
      <w:r w:rsidR="00060F7F" w:rsidRPr="008B2FBE">
        <w:rPr>
          <w:sz w:val="24"/>
          <w:szCs w:val="24"/>
        </w:rPr>
        <w:t>6</w:t>
      </w:r>
      <w:r w:rsidRPr="008B2FBE">
        <w:rPr>
          <w:sz w:val="24"/>
          <w:szCs w:val="24"/>
        </w:rPr>
        <w:t xml:space="preserve"> </w:t>
      </w:r>
      <w:r w:rsidR="009E0BE0" w:rsidRPr="008B2FBE">
        <w:rPr>
          <w:sz w:val="24"/>
          <w:szCs w:val="24"/>
        </w:rPr>
        <w:t>«</w:t>
      </w:r>
      <w:r w:rsidR="009141A3" w:rsidRPr="008B2FBE">
        <w:rPr>
          <w:sz w:val="24"/>
          <w:szCs w:val="24"/>
        </w:rPr>
        <w:t>Форма акта об оказании услуг по передаче электрической энергии</w:t>
      </w:r>
      <w:r w:rsidR="00D84031" w:rsidRPr="008B2FBE">
        <w:rPr>
          <w:sz w:val="24"/>
          <w:szCs w:val="24"/>
        </w:rPr>
        <w:t>»</w:t>
      </w:r>
      <w:r w:rsidR="00A42632" w:rsidRPr="008B2FBE">
        <w:rPr>
          <w:sz w:val="24"/>
          <w:szCs w:val="24"/>
        </w:rPr>
        <w:t>.</w:t>
      </w:r>
    </w:p>
    <w:p w:rsidR="00DD5D8E" w:rsidRPr="008B2FBE" w:rsidRDefault="00DD5D8E" w:rsidP="009E361B">
      <w:pPr>
        <w:pStyle w:val="11"/>
        <w:numPr>
          <w:ilvl w:val="0"/>
          <w:numId w:val="0"/>
        </w:numPr>
        <w:shd w:val="clear" w:color="auto" w:fill="FFFFFF" w:themeFill="background1"/>
        <w:ind w:firstLine="851"/>
        <w:rPr>
          <w:sz w:val="24"/>
          <w:szCs w:val="24"/>
        </w:rPr>
      </w:pPr>
      <w:r w:rsidRPr="008B2FBE">
        <w:rPr>
          <w:sz w:val="24"/>
          <w:szCs w:val="24"/>
        </w:rPr>
        <w:t>Приложение № 7 «Порядок внесения изменений в существенные условия Договора по точкам поставки Потребителей».</w:t>
      </w:r>
    </w:p>
    <w:p w:rsidR="000D7EA0" w:rsidRPr="008B2FBE" w:rsidRDefault="00CB3E44" w:rsidP="009E361B">
      <w:pPr>
        <w:pStyle w:val="11"/>
        <w:numPr>
          <w:ilvl w:val="0"/>
          <w:numId w:val="0"/>
        </w:numPr>
        <w:shd w:val="clear" w:color="auto" w:fill="FFFFFF" w:themeFill="background1"/>
        <w:ind w:firstLine="851"/>
        <w:rPr>
          <w:sz w:val="24"/>
          <w:szCs w:val="24"/>
        </w:rPr>
      </w:pPr>
      <w:r w:rsidRPr="008B2FBE">
        <w:rPr>
          <w:sz w:val="24"/>
          <w:szCs w:val="24"/>
        </w:rPr>
        <w:t>Приложение №</w:t>
      </w:r>
      <w:r w:rsidR="002534FF" w:rsidRPr="008B2FBE">
        <w:rPr>
          <w:sz w:val="24"/>
          <w:szCs w:val="24"/>
        </w:rPr>
        <w:t xml:space="preserve"> </w:t>
      </w:r>
      <w:r w:rsidR="00DD5D8E" w:rsidRPr="008B2FBE">
        <w:rPr>
          <w:sz w:val="24"/>
          <w:szCs w:val="24"/>
        </w:rPr>
        <w:t>8</w:t>
      </w:r>
      <w:r w:rsidRPr="008B2FBE">
        <w:rPr>
          <w:sz w:val="24"/>
          <w:szCs w:val="24"/>
        </w:rPr>
        <w:t xml:space="preserve"> «Регламент оказания услуг по введению ограничения (возобновлению) режима потребления </w:t>
      </w:r>
      <w:r w:rsidR="002A377B" w:rsidRPr="008B2FBE">
        <w:rPr>
          <w:sz w:val="24"/>
          <w:szCs w:val="24"/>
        </w:rPr>
        <w:t>электрической энергии</w:t>
      </w:r>
      <w:r w:rsidRPr="008B2FBE">
        <w:rPr>
          <w:sz w:val="24"/>
          <w:szCs w:val="24"/>
        </w:rPr>
        <w:t xml:space="preserve"> Потребителям»</w:t>
      </w:r>
    </w:p>
    <w:p w:rsidR="00C32D14" w:rsidRPr="008B2FBE" w:rsidRDefault="00BA58B2" w:rsidP="00C32D14">
      <w:pPr>
        <w:shd w:val="clear" w:color="auto" w:fill="FFFFFF"/>
        <w:tabs>
          <w:tab w:val="num" w:pos="1134"/>
        </w:tabs>
        <w:ind w:firstLine="709"/>
        <w:jc w:val="both"/>
        <w:rPr>
          <w:rFonts w:eastAsia="Calibri"/>
        </w:rPr>
      </w:pPr>
      <w:r w:rsidRPr="008B2FBE">
        <w:rPr>
          <w:rFonts w:eastAsia="Calibri"/>
        </w:rPr>
        <w:t xml:space="preserve">  Приложение № 9</w:t>
      </w:r>
      <w:r w:rsidR="00C32D14" w:rsidRPr="008B2FBE">
        <w:rPr>
          <w:rFonts w:eastAsia="Calibri"/>
        </w:rPr>
        <w:t xml:space="preserve"> «Антикоррупционная оговорка».</w:t>
      </w:r>
    </w:p>
    <w:p w:rsidR="00C32D14" w:rsidRPr="008B2FBE" w:rsidRDefault="00C32D14" w:rsidP="009E361B">
      <w:pPr>
        <w:pStyle w:val="11"/>
        <w:numPr>
          <w:ilvl w:val="0"/>
          <w:numId w:val="0"/>
        </w:numPr>
        <w:shd w:val="clear" w:color="auto" w:fill="FFFFFF" w:themeFill="background1"/>
        <w:ind w:firstLine="851"/>
        <w:rPr>
          <w:sz w:val="24"/>
          <w:szCs w:val="24"/>
        </w:rPr>
      </w:pPr>
    </w:p>
    <w:p w:rsidR="00546B6E" w:rsidRPr="008B2FBE" w:rsidRDefault="00D6205D" w:rsidP="00C30113">
      <w:pPr>
        <w:pStyle w:val="10"/>
        <w:ind w:left="0" w:firstLine="0"/>
        <w:rPr>
          <w:sz w:val="24"/>
          <w:szCs w:val="24"/>
        </w:rPr>
      </w:pPr>
      <w:bookmarkStart w:id="19" w:name="_Ref336623874"/>
      <w:r w:rsidRPr="008B2FBE">
        <w:rPr>
          <w:sz w:val="24"/>
          <w:szCs w:val="24"/>
        </w:rPr>
        <w:t>ЮРИДИЧЕСКИЕ АДРЕСА И БАНКОВСКИЕ РЕКВИЗИТЫ СТОРОН</w:t>
      </w:r>
      <w:bookmarkEnd w:id="19"/>
    </w:p>
    <w:tbl>
      <w:tblPr>
        <w:tblW w:w="9870" w:type="dxa"/>
        <w:jc w:val="center"/>
        <w:tblLayout w:type="fixed"/>
        <w:tblCellMar>
          <w:left w:w="30" w:type="dxa"/>
          <w:right w:w="30" w:type="dxa"/>
        </w:tblCellMar>
        <w:tblLook w:val="0000" w:firstRow="0" w:lastRow="0" w:firstColumn="0" w:lastColumn="0" w:noHBand="0" w:noVBand="0"/>
      </w:tblPr>
      <w:tblGrid>
        <w:gridCol w:w="332"/>
        <w:gridCol w:w="4555"/>
        <w:gridCol w:w="175"/>
        <w:gridCol w:w="4728"/>
        <w:gridCol w:w="80"/>
      </w:tblGrid>
      <w:tr w:rsidR="0037472C" w:rsidRPr="008B2FBE" w:rsidTr="00104542">
        <w:trPr>
          <w:gridBefore w:val="1"/>
          <w:gridAfter w:val="1"/>
          <w:wBefore w:w="332" w:type="dxa"/>
          <w:wAfter w:w="80" w:type="dxa"/>
          <w:trHeight w:val="240"/>
          <w:jc w:val="center"/>
        </w:trPr>
        <w:tc>
          <w:tcPr>
            <w:tcW w:w="4730" w:type="dxa"/>
            <w:gridSpan w:val="2"/>
            <w:tcBorders>
              <w:top w:val="single" w:sz="6" w:space="0" w:color="000000"/>
              <w:left w:val="single" w:sz="6" w:space="0" w:color="000000"/>
              <w:bottom w:val="single" w:sz="6" w:space="0" w:color="000000"/>
              <w:right w:val="single" w:sz="4" w:space="0" w:color="auto"/>
            </w:tcBorders>
          </w:tcPr>
          <w:p w:rsidR="00EA0DA7" w:rsidRPr="008B2FBE" w:rsidRDefault="00EC5FB9" w:rsidP="00F21B81">
            <w:pPr>
              <w:pStyle w:val="aff2"/>
              <w:jc w:val="center"/>
              <w:rPr>
                <w:b/>
                <w:sz w:val="24"/>
                <w:szCs w:val="24"/>
              </w:rPr>
            </w:pPr>
            <w:r w:rsidRPr="008B2FBE">
              <w:rPr>
                <w:b/>
                <w:sz w:val="24"/>
                <w:szCs w:val="24"/>
              </w:rPr>
              <w:t>Исполнитель</w:t>
            </w:r>
          </w:p>
        </w:tc>
        <w:tc>
          <w:tcPr>
            <w:tcW w:w="4728" w:type="dxa"/>
            <w:tcBorders>
              <w:top w:val="single" w:sz="4" w:space="0" w:color="auto"/>
              <w:left w:val="single" w:sz="4" w:space="0" w:color="auto"/>
              <w:bottom w:val="single" w:sz="4" w:space="0" w:color="auto"/>
              <w:right w:val="single" w:sz="4" w:space="0" w:color="auto"/>
            </w:tcBorders>
          </w:tcPr>
          <w:p w:rsidR="00EA0DA7" w:rsidRPr="008B2FBE" w:rsidRDefault="00731C86" w:rsidP="00F21B81">
            <w:pPr>
              <w:pStyle w:val="aff2"/>
              <w:jc w:val="center"/>
              <w:rPr>
                <w:b/>
                <w:sz w:val="24"/>
                <w:szCs w:val="24"/>
              </w:rPr>
            </w:pPr>
            <w:r w:rsidRPr="008B2FBE">
              <w:rPr>
                <w:b/>
                <w:sz w:val="24"/>
                <w:szCs w:val="24"/>
              </w:rPr>
              <w:t>Заказчик</w:t>
            </w:r>
          </w:p>
        </w:tc>
      </w:tr>
      <w:tr w:rsidR="0037472C" w:rsidRPr="008B2FBE" w:rsidTr="00104542">
        <w:trPr>
          <w:gridBefore w:val="1"/>
          <w:gridAfter w:val="1"/>
          <w:wBefore w:w="332" w:type="dxa"/>
          <w:wAfter w:w="80" w:type="dxa"/>
          <w:trHeight w:val="240"/>
          <w:jc w:val="center"/>
        </w:trPr>
        <w:tc>
          <w:tcPr>
            <w:tcW w:w="4730" w:type="dxa"/>
            <w:gridSpan w:val="2"/>
            <w:tcBorders>
              <w:top w:val="single" w:sz="6" w:space="0" w:color="000000"/>
              <w:left w:val="single" w:sz="6" w:space="0" w:color="000000"/>
              <w:bottom w:val="single" w:sz="6" w:space="0" w:color="000000"/>
              <w:right w:val="single" w:sz="4" w:space="0" w:color="auto"/>
            </w:tcBorders>
          </w:tcPr>
          <w:p w:rsidR="00EA0DA7" w:rsidRPr="008B2FBE" w:rsidRDefault="00EA0DA7" w:rsidP="00207125">
            <w:pPr>
              <w:pStyle w:val="aff2"/>
              <w:rPr>
                <w:sz w:val="24"/>
                <w:szCs w:val="24"/>
              </w:rPr>
            </w:pPr>
          </w:p>
        </w:tc>
        <w:tc>
          <w:tcPr>
            <w:tcW w:w="4728" w:type="dxa"/>
            <w:tcBorders>
              <w:top w:val="single" w:sz="4" w:space="0" w:color="auto"/>
              <w:left w:val="single" w:sz="4" w:space="0" w:color="auto"/>
              <w:bottom w:val="single" w:sz="4" w:space="0" w:color="auto"/>
              <w:right w:val="single" w:sz="4" w:space="0" w:color="auto"/>
            </w:tcBorders>
          </w:tcPr>
          <w:p w:rsidR="0037472C" w:rsidRPr="008B2FBE" w:rsidRDefault="0037472C" w:rsidP="00F21B81">
            <w:pPr>
              <w:pStyle w:val="aff2"/>
              <w:rPr>
                <w:sz w:val="24"/>
                <w:szCs w:val="24"/>
              </w:rPr>
            </w:pPr>
          </w:p>
        </w:tc>
      </w:tr>
      <w:tr w:rsidR="0037472C" w:rsidRPr="008B2FBE" w:rsidTr="00104542">
        <w:trPr>
          <w:gridBefore w:val="1"/>
          <w:gridAfter w:val="1"/>
          <w:wBefore w:w="332" w:type="dxa"/>
          <w:wAfter w:w="80" w:type="dxa"/>
          <w:trHeight w:val="240"/>
          <w:jc w:val="center"/>
        </w:trPr>
        <w:tc>
          <w:tcPr>
            <w:tcW w:w="4730" w:type="dxa"/>
            <w:gridSpan w:val="2"/>
            <w:tcBorders>
              <w:top w:val="single" w:sz="6" w:space="0" w:color="000000"/>
              <w:left w:val="single" w:sz="6" w:space="0" w:color="000000"/>
              <w:bottom w:val="single" w:sz="6" w:space="0" w:color="000000"/>
              <w:right w:val="single" w:sz="4" w:space="0" w:color="auto"/>
            </w:tcBorders>
          </w:tcPr>
          <w:p w:rsidR="00EA0DA7" w:rsidRPr="008B2FBE" w:rsidRDefault="00B26EB0" w:rsidP="00F21B81">
            <w:pPr>
              <w:pStyle w:val="aff2"/>
              <w:rPr>
                <w:sz w:val="24"/>
                <w:szCs w:val="24"/>
              </w:rPr>
            </w:pPr>
            <w:r w:rsidRPr="008B2FBE">
              <w:rPr>
                <w:sz w:val="24"/>
                <w:szCs w:val="24"/>
              </w:rPr>
              <w:t>Место нахождения:</w:t>
            </w:r>
          </w:p>
        </w:tc>
        <w:tc>
          <w:tcPr>
            <w:tcW w:w="4728" w:type="dxa"/>
            <w:tcBorders>
              <w:top w:val="single" w:sz="4" w:space="0" w:color="auto"/>
              <w:left w:val="single" w:sz="4"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Место нахождения:</w:t>
            </w:r>
          </w:p>
        </w:tc>
      </w:tr>
      <w:tr w:rsidR="0037472C" w:rsidRPr="008B2FBE" w:rsidTr="00104542">
        <w:trPr>
          <w:gridBefore w:val="1"/>
          <w:gridAfter w:val="1"/>
          <w:wBefore w:w="332" w:type="dxa"/>
          <w:wAfter w:w="80" w:type="dxa"/>
          <w:cantSplit/>
          <w:trHeight w:val="240"/>
          <w:jc w:val="center"/>
        </w:trPr>
        <w:tc>
          <w:tcPr>
            <w:tcW w:w="4730" w:type="dxa"/>
            <w:gridSpan w:val="2"/>
            <w:tcBorders>
              <w:top w:val="single" w:sz="6" w:space="0" w:color="000000"/>
              <w:left w:val="single" w:sz="6" w:space="0" w:color="000000"/>
              <w:bottom w:val="single" w:sz="6" w:space="0" w:color="000000"/>
              <w:right w:val="single" w:sz="4" w:space="0" w:color="auto"/>
            </w:tcBorders>
          </w:tcPr>
          <w:p w:rsidR="0037472C" w:rsidRPr="008B2FBE" w:rsidRDefault="0037472C" w:rsidP="00F21B81">
            <w:pPr>
              <w:pStyle w:val="aff2"/>
              <w:rPr>
                <w:sz w:val="24"/>
                <w:szCs w:val="24"/>
              </w:rPr>
            </w:pPr>
            <w:r w:rsidRPr="008B2FBE">
              <w:rPr>
                <w:sz w:val="24"/>
                <w:szCs w:val="24"/>
              </w:rPr>
              <w:t xml:space="preserve">ИНН </w:t>
            </w:r>
          </w:p>
        </w:tc>
        <w:tc>
          <w:tcPr>
            <w:tcW w:w="4728" w:type="dxa"/>
            <w:tcBorders>
              <w:top w:val="single" w:sz="4" w:space="0" w:color="auto"/>
              <w:left w:val="single" w:sz="4"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xml:space="preserve">ИНН </w:t>
            </w:r>
          </w:p>
        </w:tc>
      </w:tr>
      <w:tr w:rsidR="0037472C" w:rsidRPr="008B2FBE" w:rsidTr="00104542">
        <w:trPr>
          <w:gridBefore w:val="1"/>
          <w:gridAfter w:val="1"/>
          <w:wBefore w:w="332" w:type="dxa"/>
          <w:wAfter w:w="80" w:type="dxa"/>
          <w:cantSplit/>
          <w:trHeight w:val="240"/>
          <w:jc w:val="center"/>
        </w:trPr>
        <w:tc>
          <w:tcPr>
            <w:tcW w:w="4730" w:type="dxa"/>
            <w:gridSpan w:val="2"/>
            <w:tcBorders>
              <w:top w:val="single" w:sz="6" w:space="0" w:color="000000"/>
              <w:left w:val="single" w:sz="6" w:space="0" w:color="000000"/>
              <w:bottom w:val="single" w:sz="6" w:space="0" w:color="000000"/>
              <w:right w:val="single" w:sz="4" w:space="0" w:color="auto"/>
            </w:tcBorders>
          </w:tcPr>
          <w:p w:rsidR="0037472C" w:rsidRPr="008B2FBE" w:rsidRDefault="0037472C" w:rsidP="00F21B81">
            <w:pPr>
              <w:pStyle w:val="aff2"/>
              <w:rPr>
                <w:sz w:val="24"/>
                <w:szCs w:val="24"/>
              </w:rPr>
            </w:pPr>
            <w:r w:rsidRPr="008B2FBE">
              <w:rPr>
                <w:sz w:val="24"/>
                <w:szCs w:val="24"/>
              </w:rPr>
              <w:t xml:space="preserve">КПП </w:t>
            </w:r>
          </w:p>
        </w:tc>
        <w:tc>
          <w:tcPr>
            <w:tcW w:w="4728" w:type="dxa"/>
            <w:tcBorders>
              <w:top w:val="single" w:sz="4" w:space="0" w:color="auto"/>
              <w:left w:val="single" w:sz="4"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xml:space="preserve">КПП </w:t>
            </w:r>
          </w:p>
        </w:tc>
      </w:tr>
      <w:tr w:rsidR="0037472C" w:rsidRPr="008B2FBE" w:rsidTr="00104542">
        <w:trPr>
          <w:gridBefore w:val="1"/>
          <w:gridAfter w:val="1"/>
          <w:wBefore w:w="332" w:type="dxa"/>
          <w:wAfter w:w="80" w:type="dxa"/>
          <w:cantSplit/>
          <w:trHeight w:val="240"/>
          <w:jc w:val="center"/>
        </w:trPr>
        <w:tc>
          <w:tcPr>
            <w:tcW w:w="4730" w:type="dxa"/>
            <w:gridSpan w:val="2"/>
            <w:tcBorders>
              <w:top w:val="single" w:sz="6" w:space="0" w:color="000000"/>
              <w:left w:val="single" w:sz="6" w:space="0" w:color="000000"/>
              <w:bottom w:val="single" w:sz="6" w:space="0" w:color="000000"/>
              <w:right w:val="single" w:sz="4" w:space="0" w:color="auto"/>
            </w:tcBorders>
          </w:tcPr>
          <w:p w:rsidR="0037472C" w:rsidRPr="008B2FBE" w:rsidRDefault="0037472C" w:rsidP="00F21B81">
            <w:pPr>
              <w:pStyle w:val="aff2"/>
              <w:rPr>
                <w:sz w:val="24"/>
                <w:szCs w:val="24"/>
              </w:rPr>
            </w:pPr>
            <w:r w:rsidRPr="008B2FBE">
              <w:rPr>
                <w:sz w:val="24"/>
                <w:szCs w:val="24"/>
              </w:rPr>
              <w:t xml:space="preserve">ОКПО </w:t>
            </w:r>
          </w:p>
        </w:tc>
        <w:tc>
          <w:tcPr>
            <w:tcW w:w="4728" w:type="dxa"/>
            <w:tcBorders>
              <w:top w:val="single" w:sz="4" w:space="0" w:color="auto"/>
              <w:left w:val="single" w:sz="4"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xml:space="preserve">ОКПО </w:t>
            </w:r>
          </w:p>
        </w:tc>
      </w:tr>
      <w:tr w:rsidR="0037472C" w:rsidRPr="008B2FBE" w:rsidTr="00104542">
        <w:trPr>
          <w:gridBefore w:val="1"/>
          <w:gridAfter w:val="1"/>
          <w:wBefore w:w="332" w:type="dxa"/>
          <w:wAfter w:w="80" w:type="dxa"/>
          <w:cantSplit/>
          <w:trHeight w:val="277"/>
          <w:jc w:val="center"/>
        </w:trPr>
        <w:tc>
          <w:tcPr>
            <w:tcW w:w="4730" w:type="dxa"/>
            <w:gridSpan w:val="2"/>
            <w:tcBorders>
              <w:top w:val="single" w:sz="6" w:space="0" w:color="000000"/>
              <w:left w:val="single" w:sz="6" w:space="0" w:color="000000"/>
              <w:bottom w:val="single" w:sz="6" w:space="0" w:color="000000"/>
              <w:right w:val="single" w:sz="4" w:space="0" w:color="auto"/>
            </w:tcBorders>
          </w:tcPr>
          <w:p w:rsidR="0037472C" w:rsidRPr="008B2FBE" w:rsidRDefault="0037472C" w:rsidP="00F21B81">
            <w:pPr>
              <w:pStyle w:val="aff2"/>
              <w:rPr>
                <w:sz w:val="24"/>
                <w:szCs w:val="24"/>
              </w:rPr>
            </w:pPr>
            <w:r w:rsidRPr="008B2FBE">
              <w:rPr>
                <w:sz w:val="24"/>
                <w:szCs w:val="24"/>
              </w:rPr>
              <w:lastRenderedPageBreak/>
              <w:t xml:space="preserve">ОКВЭД </w:t>
            </w:r>
          </w:p>
        </w:tc>
        <w:tc>
          <w:tcPr>
            <w:tcW w:w="4728" w:type="dxa"/>
            <w:tcBorders>
              <w:top w:val="single" w:sz="4" w:space="0" w:color="auto"/>
              <w:left w:val="single" w:sz="4"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xml:space="preserve">ОКВЭД </w:t>
            </w:r>
          </w:p>
        </w:tc>
      </w:tr>
      <w:tr w:rsidR="0037472C" w:rsidRPr="008B2FBE" w:rsidTr="00104542">
        <w:trPr>
          <w:gridBefore w:val="1"/>
          <w:gridAfter w:val="1"/>
          <w:wBefore w:w="332" w:type="dxa"/>
          <w:wAfter w:w="80" w:type="dxa"/>
          <w:cantSplit/>
          <w:trHeight w:val="240"/>
          <w:jc w:val="center"/>
        </w:trPr>
        <w:tc>
          <w:tcPr>
            <w:tcW w:w="4730" w:type="dxa"/>
            <w:gridSpan w:val="2"/>
            <w:tcBorders>
              <w:left w:val="single" w:sz="6" w:space="0" w:color="000000"/>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расчетного счета</w:t>
            </w:r>
          </w:p>
        </w:tc>
        <w:tc>
          <w:tcPr>
            <w:tcW w:w="4728" w:type="dxa"/>
            <w:tcBorders>
              <w:left w:val="single" w:sz="4"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xml:space="preserve">№ расчетного счета </w:t>
            </w:r>
          </w:p>
        </w:tc>
      </w:tr>
      <w:tr w:rsidR="0037472C" w:rsidRPr="008B2FBE" w:rsidTr="00104542">
        <w:trPr>
          <w:gridBefore w:val="1"/>
          <w:gridAfter w:val="1"/>
          <w:wBefore w:w="332" w:type="dxa"/>
          <w:wAfter w:w="80" w:type="dxa"/>
          <w:trHeight w:val="240"/>
          <w:jc w:val="center"/>
        </w:trPr>
        <w:tc>
          <w:tcPr>
            <w:tcW w:w="4730" w:type="dxa"/>
            <w:gridSpan w:val="2"/>
            <w:tcBorders>
              <w:top w:val="single" w:sz="4" w:space="0" w:color="auto"/>
              <w:left w:val="single" w:sz="4"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xml:space="preserve">№ корреспондирующего счета </w:t>
            </w:r>
          </w:p>
        </w:tc>
        <w:tc>
          <w:tcPr>
            <w:tcW w:w="4728" w:type="dxa"/>
            <w:tcBorders>
              <w:top w:val="single" w:sz="4" w:space="0" w:color="auto"/>
              <w:left w:val="single" w:sz="4"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корреспондирующего счета</w:t>
            </w:r>
          </w:p>
        </w:tc>
      </w:tr>
      <w:tr w:rsidR="0037472C" w:rsidRPr="008B2FBE" w:rsidTr="00104542">
        <w:trPr>
          <w:gridBefore w:val="1"/>
          <w:gridAfter w:val="1"/>
          <w:wBefore w:w="332" w:type="dxa"/>
          <w:wAfter w:w="80" w:type="dxa"/>
          <w:cantSplit/>
          <w:trHeight w:val="235"/>
          <w:jc w:val="center"/>
        </w:trPr>
        <w:tc>
          <w:tcPr>
            <w:tcW w:w="4730" w:type="dxa"/>
            <w:gridSpan w:val="2"/>
            <w:tcBorders>
              <w:top w:val="single" w:sz="4" w:space="0" w:color="auto"/>
              <w:left w:val="single" w:sz="6" w:space="0" w:color="000000"/>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xml:space="preserve">Наименование банка: </w:t>
            </w:r>
          </w:p>
        </w:tc>
        <w:tc>
          <w:tcPr>
            <w:tcW w:w="4728" w:type="dxa"/>
            <w:tcBorders>
              <w:top w:val="single" w:sz="4" w:space="0" w:color="auto"/>
              <w:left w:val="single" w:sz="4"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Наименование банка:</w:t>
            </w:r>
          </w:p>
        </w:tc>
      </w:tr>
      <w:tr w:rsidR="0037472C" w:rsidRPr="008B2FBE" w:rsidTr="00104542">
        <w:trPr>
          <w:gridBefore w:val="1"/>
          <w:gridAfter w:val="1"/>
          <w:wBefore w:w="332" w:type="dxa"/>
          <w:wAfter w:w="80" w:type="dxa"/>
          <w:cantSplit/>
          <w:trHeight w:val="240"/>
          <w:jc w:val="center"/>
        </w:trPr>
        <w:tc>
          <w:tcPr>
            <w:tcW w:w="4730" w:type="dxa"/>
            <w:gridSpan w:val="2"/>
            <w:tcBorders>
              <w:top w:val="single" w:sz="4" w:space="0" w:color="auto"/>
              <w:left w:val="single" w:sz="6" w:space="0" w:color="auto"/>
              <w:bottom w:val="single" w:sz="6" w:space="0" w:color="auto"/>
              <w:right w:val="single" w:sz="4" w:space="0" w:color="auto"/>
            </w:tcBorders>
          </w:tcPr>
          <w:p w:rsidR="0037472C" w:rsidRPr="008B2FBE" w:rsidRDefault="0037472C" w:rsidP="00F21B81">
            <w:pPr>
              <w:pStyle w:val="aff2"/>
              <w:rPr>
                <w:sz w:val="24"/>
                <w:szCs w:val="24"/>
              </w:rPr>
            </w:pPr>
            <w:r w:rsidRPr="008B2FBE">
              <w:rPr>
                <w:sz w:val="24"/>
                <w:szCs w:val="24"/>
              </w:rPr>
              <w:t xml:space="preserve">БИК </w:t>
            </w:r>
          </w:p>
        </w:tc>
        <w:tc>
          <w:tcPr>
            <w:tcW w:w="4728" w:type="dxa"/>
            <w:tcBorders>
              <w:top w:val="single" w:sz="4" w:space="0" w:color="auto"/>
              <w:left w:val="single" w:sz="4"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xml:space="preserve">БИК </w:t>
            </w:r>
          </w:p>
        </w:tc>
      </w:tr>
      <w:tr w:rsidR="0037472C" w:rsidRPr="008B2FBE" w:rsidTr="00104542">
        <w:trPr>
          <w:gridBefore w:val="1"/>
          <w:gridAfter w:val="1"/>
          <w:wBefore w:w="332" w:type="dxa"/>
          <w:wAfter w:w="80" w:type="dxa"/>
          <w:trHeight w:val="240"/>
          <w:jc w:val="center"/>
        </w:trPr>
        <w:tc>
          <w:tcPr>
            <w:tcW w:w="4730" w:type="dxa"/>
            <w:gridSpan w:val="2"/>
            <w:tcBorders>
              <w:left w:val="single" w:sz="6" w:space="0" w:color="000000"/>
              <w:right w:val="single" w:sz="4" w:space="0" w:color="auto"/>
            </w:tcBorders>
          </w:tcPr>
          <w:p w:rsidR="0037472C" w:rsidRPr="008B2FBE" w:rsidRDefault="0037472C" w:rsidP="00F21B81">
            <w:pPr>
              <w:pStyle w:val="aff2"/>
              <w:rPr>
                <w:sz w:val="24"/>
                <w:szCs w:val="24"/>
              </w:rPr>
            </w:pPr>
            <w:r w:rsidRPr="008B2FBE">
              <w:rPr>
                <w:sz w:val="24"/>
                <w:szCs w:val="24"/>
              </w:rPr>
              <w:t xml:space="preserve">Телефон </w:t>
            </w:r>
          </w:p>
        </w:tc>
        <w:tc>
          <w:tcPr>
            <w:tcW w:w="4728" w:type="dxa"/>
            <w:tcBorders>
              <w:top w:val="single" w:sz="4" w:space="0" w:color="auto"/>
              <w:left w:val="single" w:sz="4"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xml:space="preserve">Телефон </w:t>
            </w:r>
          </w:p>
        </w:tc>
      </w:tr>
      <w:tr w:rsidR="0037472C" w:rsidRPr="008B2FBE" w:rsidTr="00104542">
        <w:trPr>
          <w:gridBefore w:val="1"/>
          <w:gridAfter w:val="1"/>
          <w:wBefore w:w="332" w:type="dxa"/>
          <w:wAfter w:w="80" w:type="dxa"/>
          <w:cantSplit/>
          <w:trHeight w:val="240"/>
          <w:jc w:val="center"/>
        </w:trPr>
        <w:tc>
          <w:tcPr>
            <w:tcW w:w="4730" w:type="dxa"/>
            <w:gridSpan w:val="2"/>
            <w:tcBorders>
              <w:top w:val="single" w:sz="6" w:space="0" w:color="auto"/>
              <w:left w:val="single" w:sz="6"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xml:space="preserve">Факс </w:t>
            </w:r>
          </w:p>
        </w:tc>
        <w:tc>
          <w:tcPr>
            <w:tcW w:w="4728" w:type="dxa"/>
            <w:tcBorders>
              <w:left w:val="single" w:sz="4"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xml:space="preserve">Факс </w:t>
            </w:r>
          </w:p>
        </w:tc>
      </w:tr>
      <w:tr w:rsidR="0037472C" w:rsidRPr="008B2FBE" w:rsidTr="00104542">
        <w:trPr>
          <w:gridBefore w:val="1"/>
          <w:gridAfter w:val="1"/>
          <w:wBefore w:w="332" w:type="dxa"/>
          <w:wAfter w:w="80" w:type="dxa"/>
          <w:cantSplit/>
          <w:trHeight w:val="248"/>
          <w:jc w:val="center"/>
        </w:trPr>
        <w:tc>
          <w:tcPr>
            <w:tcW w:w="4730" w:type="dxa"/>
            <w:gridSpan w:val="2"/>
            <w:tcBorders>
              <w:top w:val="single" w:sz="4" w:space="0" w:color="auto"/>
              <w:left w:val="single" w:sz="6"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xml:space="preserve">E-mail </w:t>
            </w:r>
          </w:p>
        </w:tc>
        <w:tc>
          <w:tcPr>
            <w:tcW w:w="4728" w:type="dxa"/>
            <w:tcBorders>
              <w:top w:val="single" w:sz="4" w:space="0" w:color="auto"/>
              <w:left w:val="single" w:sz="4" w:space="0" w:color="auto"/>
              <w:bottom w:val="single" w:sz="4" w:space="0" w:color="auto"/>
              <w:right w:val="single" w:sz="4" w:space="0" w:color="auto"/>
            </w:tcBorders>
          </w:tcPr>
          <w:p w:rsidR="0037472C" w:rsidRPr="008B2FBE" w:rsidRDefault="0037472C" w:rsidP="00F21B81">
            <w:pPr>
              <w:pStyle w:val="aff2"/>
              <w:rPr>
                <w:sz w:val="24"/>
                <w:szCs w:val="24"/>
              </w:rPr>
            </w:pPr>
            <w:r w:rsidRPr="008B2FBE">
              <w:rPr>
                <w:sz w:val="24"/>
                <w:szCs w:val="24"/>
              </w:rPr>
              <w:t xml:space="preserve">E-mail </w:t>
            </w:r>
          </w:p>
        </w:tc>
      </w:tr>
      <w:tr w:rsidR="00104542" w:rsidRPr="00134D16" w:rsidTr="008B2FBE">
        <w:tblPrEx>
          <w:jc w:val="left"/>
          <w:tblCellMar>
            <w:left w:w="108" w:type="dxa"/>
            <w:right w:w="108" w:type="dxa"/>
          </w:tblCellMar>
          <w:tblLook w:val="01E0" w:firstRow="1" w:lastRow="1" w:firstColumn="1" w:lastColumn="1" w:noHBand="0" w:noVBand="0"/>
        </w:tblPrEx>
        <w:trPr>
          <w:trHeight w:val="627"/>
        </w:trPr>
        <w:tc>
          <w:tcPr>
            <w:tcW w:w="4887" w:type="dxa"/>
            <w:gridSpan w:val="2"/>
          </w:tcPr>
          <w:p w:rsidR="00104542" w:rsidRPr="008B2FBE" w:rsidRDefault="00104542">
            <w:pPr>
              <w:ind w:firstLine="6"/>
              <w:jc w:val="center"/>
              <w:rPr>
                <w:spacing w:val="-2"/>
                <w:lang w:eastAsia="en-US"/>
              </w:rPr>
            </w:pPr>
          </w:p>
          <w:p w:rsidR="00104542" w:rsidRPr="008B2FBE" w:rsidRDefault="00104542">
            <w:pPr>
              <w:ind w:firstLine="6"/>
              <w:jc w:val="center"/>
            </w:pPr>
            <w:r w:rsidRPr="008B2FBE">
              <w:t>___________________________</w:t>
            </w:r>
          </w:p>
          <w:p w:rsidR="00104542" w:rsidRPr="008B2FBE" w:rsidRDefault="00104542">
            <w:pPr>
              <w:ind w:firstLine="6"/>
              <w:jc w:val="center"/>
            </w:pPr>
            <w:r w:rsidRPr="008B2FBE">
              <w:t>(должность)</w:t>
            </w:r>
          </w:p>
          <w:p w:rsidR="00104542" w:rsidRPr="008B2FBE" w:rsidRDefault="00104542">
            <w:pPr>
              <w:ind w:firstLine="6"/>
              <w:jc w:val="center"/>
            </w:pPr>
            <w:r w:rsidRPr="008B2FBE">
              <w:t>___________________________________</w:t>
            </w:r>
          </w:p>
          <w:p w:rsidR="00104542" w:rsidRPr="008B2FBE" w:rsidRDefault="00104542">
            <w:pPr>
              <w:ind w:firstLine="6"/>
              <w:jc w:val="center"/>
            </w:pPr>
            <w:r w:rsidRPr="008B2FBE">
              <w:t>(подпись)</w:t>
            </w:r>
          </w:p>
          <w:p w:rsidR="00104542" w:rsidRPr="008B2FBE" w:rsidRDefault="00104542">
            <w:pPr>
              <w:ind w:firstLine="6"/>
              <w:jc w:val="center"/>
            </w:pPr>
          </w:p>
          <w:p w:rsidR="00104542" w:rsidRPr="008B2FBE" w:rsidRDefault="00104542">
            <w:pPr>
              <w:ind w:firstLine="6"/>
              <w:jc w:val="center"/>
            </w:pPr>
            <w:r w:rsidRPr="008B2FBE">
              <w:t>___________________________________</w:t>
            </w:r>
          </w:p>
          <w:p w:rsidR="00104542" w:rsidRPr="008B2FBE" w:rsidRDefault="00104542">
            <w:pPr>
              <w:ind w:firstLine="6"/>
              <w:jc w:val="center"/>
            </w:pPr>
            <w:r w:rsidRPr="008B2FBE">
              <w:t>(ФИО)</w:t>
            </w:r>
          </w:p>
          <w:p w:rsidR="00104542" w:rsidRPr="008B2FBE" w:rsidRDefault="00104542">
            <w:pPr>
              <w:ind w:firstLine="6"/>
              <w:jc w:val="center"/>
            </w:pPr>
          </w:p>
          <w:p w:rsidR="00104542" w:rsidRPr="008B2FBE" w:rsidRDefault="00104542">
            <w:pPr>
              <w:tabs>
                <w:tab w:val="right" w:pos="8640"/>
              </w:tabs>
              <w:ind w:firstLine="6"/>
              <w:jc w:val="center"/>
              <w:rPr>
                <w:spacing w:val="-2"/>
                <w:lang w:eastAsia="en-US"/>
              </w:rPr>
            </w:pPr>
            <w:r w:rsidRPr="008B2FBE">
              <w:t>М.П.   «_____» _____________20___г.</w:t>
            </w:r>
          </w:p>
        </w:tc>
        <w:tc>
          <w:tcPr>
            <w:tcW w:w="4983" w:type="dxa"/>
            <w:gridSpan w:val="3"/>
            <w:shd w:val="clear" w:color="auto" w:fill="auto"/>
          </w:tcPr>
          <w:p w:rsidR="00104542" w:rsidRPr="008B2FBE" w:rsidRDefault="00104542">
            <w:pPr>
              <w:ind w:firstLine="6"/>
              <w:jc w:val="center"/>
              <w:rPr>
                <w:spacing w:val="-2"/>
                <w:lang w:eastAsia="en-US"/>
              </w:rPr>
            </w:pPr>
          </w:p>
          <w:p w:rsidR="00104542" w:rsidRPr="008B2FBE" w:rsidRDefault="00104542">
            <w:pPr>
              <w:ind w:firstLine="6"/>
              <w:jc w:val="center"/>
            </w:pPr>
            <w:r w:rsidRPr="008B2FBE">
              <w:t>___________________________</w:t>
            </w:r>
          </w:p>
          <w:p w:rsidR="00104542" w:rsidRPr="008B2FBE" w:rsidRDefault="00104542">
            <w:pPr>
              <w:ind w:firstLine="6"/>
              <w:jc w:val="center"/>
            </w:pPr>
            <w:r w:rsidRPr="008B2FBE">
              <w:t>(должность)</w:t>
            </w:r>
          </w:p>
          <w:p w:rsidR="00104542" w:rsidRPr="008B2FBE" w:rsidRDefault="00104542">
            <w:pPr>
              <w:ind w:firstLine="6"/>
              <w:jc w:val="center"/>
            </w:pPr>
            <w:r w:rsidRPr="008B2FBE">
              <w:t>___________________________________</w:t>
            </w:r>
          </w:p>
          <w:p w:rsidR="00104542" w:rsidRPr="008B2FBE" w:rsidRDefault="00104542">
            <w:pPr>
              <w:ind w:firstLine="6"/>
              <w:jc w:val="center"/>
            </w:pPr>
            <w:r w:rsidRPr="008B2FBE">
              <w:t>(подпись)</w:t>
            </w:r>
          </w:p>
          <w:p w:rsidR="00104542" w:rsidRPr="008B2FBE" w:rsidRDefault="00104542">
            <w:pPr>
              <w:ind w:firstLine="6"/>
              <w:jc w:val="center"/>
            </w:pPr>
          </w:p>
          <w:p w:rsidR="00104542" w:rsidRPr="008B2FBE" w:rsidRDefault="00104542">
            <w:pPr>
              <w:ind w:firstLine="6"/>
              <w:jc w:val="center"/>
            </w:pPr>
            <w:r w:rsidRPr="008B2FBE">
              <w:t>___________________________________</w:t>
            </w:r>
          </w:p>
          <w:p w:rsidR="00104542" w:rsidRPr="008B2FBE" w:rsidRDefault="00104542">
            <w:pPr>
              <w:ind w:firstLine="6"/>
              <w:jc w:val="center"/>
            </w:pPr>
            <w:r w:rsidRPr="008B2FBE">
              <w:t>(ФИО)</w:t>
            </w:r>
          </w:p>
          <w:p w:rsidR="00104542" w:rsidRPr="008B2FBE" w:rsidRDefault="00104542">
            <w:pPr>
              <w:ind w:firstLine="6"/>
              <w:jc w:val="center"/>
            </w:pPr>
          </w:p>
          <w:p w:rsidR="00104542" w:rsidRPr="00134D16" w:rsidRDefault="00104542">
            <w:pPr>
              <w:tabs>
                <w:tab w:val="right" w:pos="8640"/>
              </w:tabs>
              <w:ind w:firstLine="6"/>
              <w:jc w:val="center"/>
              <w:rPr>
                <w:spacing w:val="-2"/>
                <w:lang w:eastAsia="en-US"/>
              </w:rPr>
            </w:pPr>
            <w:r w:rsidRPr="008B2FBE">
              <w:t>М.П.   «_____» _____________20___г.</w:t>
            </w:r>
          </w:p>
        </w:tc>
      </w:tr>
    </w:tbl>
    <w:p w:rsidR="00731C86" w:rsidRPr="00134D16" w:rsidRDefault="00731C86" w:rsidP="00D13A35">
      <w:pPr>
        <w:pStyle w:val="a7"/>
        <w:ind w:right="-105"/>
        <w:outlineLvl w:val="0"/>
        <w:rPr>
          <w:sz w:val="24"/>
          <w:szCs w:val="24"/>
        </w:rPr>
      </w:pPr>
    </w:p>
    <w:sectPr w:rsidR="00731C86" w:rsidRPr="00134D16" w:rsidSect="00134D16">
      <w:headerReference w:type="default" r:id="rId10"/>
      <w:footerReference w:type="even" r:id="rId11"/>
      <w:footerReference w:type="default" r:id="rId12"/>
      <w:pgSz w:w="11906" w:h="16838" w:code="9"/>
      <w:pgMar w:top="992" w:right="851" w:bottom="426"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A8D" w:rsidRDefault="00823A8D">
      <w:r>
        <w:separator/>
      </w:r>
    </w:p>
  </w:endnote>
  <w:endnote w:type="continuationSeparator" w:id="0">
    <w:p w:rsidR="00823A8D" w:rsidRDefault="0082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MT">
    <w:altName w:val="Garamond"/>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50" w:rsidRDefault="00026F5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26F50" w:rsidRDefault="00026F5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50" w:rsidRDefault="00026F5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A8D" w:rsidRDefault="00823A8D">
      <w:r>
        <w:separator/>
      </w:r>
    </w:p>
  </w:footnote>
  <w:footnote w:type="continuationSeparator" w:id="0">
    <w:p w:rsidR="00823A8D" w:rsidRDefault="0082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557851"/>
      <w:docPartObj>
        <w:docPartGallery w:val="Page Numbers (Top of Page)"/>
        <w:docPartUnique/>
      </w:docPartObj>
    </w:sdtPr>
    <w:sdtEndPr>
      <w:rPr>
        <w:sz w:val="22"/>
        <w:szCs w:val="22"/>
      </w:rPr>
    </w:sdtEndPr>
    <w:sdtContent>
      <w:p w:rsidR="00026F50" w:rsidRPr="00763529" w:rsidRDefault="00026F50">
        <w:pPr>
          <w:pStyle w:val="ac"/>
          <w:jc w:val="center"/>
          <w:rPr>
            <w:sz w:val="22"/>
            <w:szCs w:val="22"/>
          </w:rPr>
        </w:pPr>
        <w:r w:rsidRPr="00763529">
          <w:rPr>
            <w:sz w:val="22"/>
            <w:szCs w:val="22"/>
          </w:rPr>
          <w:fldChar w:fldCharType="begin"/>
        </w:r>
        <w:r w:rsidRPr="00763529">
          <w:rPr>
            <w:sz w:val="22"/>
            <w:szCs w:val="22"/>
          </w:rPr>
          <w:instrText>PAGE   \* MERGEFORMAT</w:instrText>
        </w:r>
        <w:r w:rsidRPr="00763529">
          <w:rPr>
            <w:sz w:val="22"/>
            <w:szCs w:val="22"/>
          </w:rPr>
          <w:fldChar w:fldCharType="separate"/>
        </w:r>
        <w:r w:rsidR="008B2FBE">
          <w:rPr>
            <w:noProof/>
            <w:sz w:val="22"/>
            <w:szCs w:val="22"/>
          </w:rPr>
          <w:t>2</w:t>
        </w:r>
        <w:r w:rsidRPr="00763529">
          <w:rPr>
            <w:sz w:val="22"/>
            <w:szCs w:val="22"/>
          </w:rPr>
          <w:fldChar w:fldCharType="end"/>
        </w:r>
      </w:p>
    </w:sdtContent>
  </w:sdt>
  <w:p w:rsidR="00026F50" w:rsidRDefault="00026F50" w:rsidP="007B661D">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5285C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DB2343"/>
    <w:multiLevelType w:val="hybridMultilevel"/>
    <w:tmpl w:val="07AC98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8D92559"/>
    <w:multiLevelType w:val="hybridMultilevel"/>
    <w:tmpl w:val="29B0BD96"/>
    <w:lvl w:ilvl="0" w:tplc="0419000F">
      <w:start w:val="1"/>
      <w:numFmt w:val="decimal"/>
      <w:lvlText w:val="%1."/>
      <w:lvlJc w:val="left"/>
      <w:pPr>
        <w:ind w:left="720" w:hanging="360"/>
      </w:pPr>
      <w:rPr>
        <w:rFonts w:hint="default"/>
      </w:rPr>
    </w:lvl>
    <w:lvl w:ilvl="1" w:tplc="D2A6B5AC">
      <w:start w:val="3"/>
      <w:numFmt w:val="bullet"/>
      <w:lvlText w:val=""/>
      <w:lvlJc w:val="left"/>
      <w:pPr>
        <w:ind w:left="1950" w:hanging="87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717781"/>
    <w:multiLevelType w:val="multilevel"/>
    <w:tmpl w:val="1E0CF354"/>
    <w:lvl w:ilvl="0">
      <w:start w:val="1"/>
      <w:numFmt w:val="decimal"/>
      <w:pStyle w:val="a0"/>
      <w:lvlText w:val="%1."/>
      <w:lvlJc w:val="left"/>
      <w:pPr>
        <w:tabs>
          <w:tab w:val="num" w:pos="397"/>
        </w:tabs>
        <w:ind w:left="397" w:hanging="397"/>
      </w:pPr>
    </w:lvl>
    <w:lvl w:ilvl="1">
      <w:start w:val="1"/>
      <w:numFmt w:val="decimal"/>
      <w:lvlText w:val="%1.%2."/>
      <w:lvlJc w:val="left"/>
      <w:pPr>
        <w:tabs>
          <w:tab w:val="num" w:pos="737"/>
        </w:tabs>
        <w:ind w:left="737" w:hanging="397"/>
      </w:pPr>
    </w:lvl>
    <w:lvl w:ilvl="2">
      <w:start w:val="1"/>
      <w:numFmt w:val="decimal"/>
      <w:lvlText w:val="%1.%2.%3."/>
      <w:lvlJc w:val="left"/>
      <w:pPr>
        <w:tabs>
          <w:tab w:val="num" w:pos="1400"/>
        </w:tabs>
        <w:ind w:left="851" w:hanging="171"/>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B5437AB"/>
    <w:multiLevelType w:val="multilevel"/>
    <w:tmpl w:val="07021832"/>
    <w:styleLink w:val="1"/>
    <w:lvl w:ilvl="0">
      <w:start w:val="1"/>
      <w:numFmt w:val="russianLower"/>
      <w:pStyle w:val="a1"/>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464"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A97F6F"/>
    <w:multiLevelType w:val="multilevel"/>
    <w:tmpl w:val="89C4C0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D04B76"/>
    <w:multiLevelType w:val="hybridMultilevel"/>
    <w:tmpl w:val="4FC00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6E7C15"/>
    <w:multiLevelType w:val="hybridMultilevel"/>
    <w:tmpl w:val="0702183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D844AC"/>
    <w:multiLevelType w:val="hybridMultilevel"/>
    <w:tmpl w:val="9914FF22"/>
    <w:lvl w:ilvl="0" w:tplc="48F2C23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0DD8450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F9877F4"/>
    <w:multiLevelType w:val="hybridMultilevel"/>
    <w:tmpl w:val="3EEA0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4558A4"/>
    <w:multiLevelType w:val="multilevel"/>
    <w:tmpl w:val="9DC2C0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44B2A3C"/>
    <w:multiLevelType w:val="hybridMultilevel"/>
    <w:tmpl w:val="BFBAE634"/>
    <w:lvl w:ilvl="0" w:tplc="D5EC3CC8">
      <w:start w:val="1"/>
      <w:numFmt w:val="bullet"/>
      <w:pStyle w:val="-"/>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7C1735"/>
    <w:multiLevelType w:val="multilevel"/>
    <w:tmpl w:val="1A2C86A2"/>
    <w:lvl w:ilvl="0">
      <w:start w:val="1"/>
      <w:numFmt w:val="decimal"/>
      <w:pStyle w:val="10"/>
      <w:lvlText w:val="%1."/>
      <w:lvlJc w:val="left"/>
      <w:pPr>
        <w:ind w:left="360" w:hanging="360"/>
      </w:pPr>
    </w:lvl>
    <w:lvl w:ilvl="1">
      <w:start w:val="1"/>
      <w:numFmt w:val="decimal"/>
      <w:pStyle w:val="11"/>
      <w:lvlText w:val="%1.%2."/>
      <w:lvlJc w:val="left"/>
      <w:pPr>
        <w:ind w:left="716" w:hanging="432"/>
      </w:pPr>
      <w:rPr>
        <w:b w:val="0"/>
        <w:color w:val="auto"/>
        <w:sz w:val="22"/>
        <w:szCs w:val="22"/>
      </w:rPr>
    </w:lvl>
    <w:lvl w:ilvl="2">
      <w:start w:val="1"/>
      <w:numFmt w:val="decimal"/>
      <w:pStyle w:val="111"/>
      <w:lvlText w:val="%1.%2.%3."/>
      <w:lvlJc w:val="left"/>
      <w:pPr>
        <w:ind w:left="6600"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BE7792"/>
    <w:multiLevelType w:val="multilevel"/>
    <w:tmpl w:val="E9A86834"/>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1E264C86"/>
    <w:multiLevelType w:val="multilevel"/>
    <w:tmpl w:val="CECE4CF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BA6CE7"/>
    <w:multiLevelType w:val="hybridMultilevel"/>
    <w:tmpl w:val="5B868BE6"/>
    <w:lvl w:ilvl="0" w:tplc="71A8BF7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15:restartNumberingAfterBreak="0">
    <w:nsid w:val="205053BF"/>
    <w:multiLevelType w:val="multilevel"/>
    <w:tmpl w:val="7916B9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1D1784"/>
    <w:multiLevelType w:val="hybridMultilevel"/>
    <w:tmpl w:val="A07E74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A853F7"/>
    <w:multiLevelType w:val="singleLevel"/>
    <w:tmpl w:val="E0F4B64C"/>
    <w:lvl w:ilvl="0">
      <w:start w:val="1"/>
      <w:numFmt w:val="bullet"/>
      <w:lvlText w:val=""/>
      <w:lvlJc w:val="left"/>
      <w:pPr>
        <w:tabs>
          <w:tab w:val="num" w:pos="1080"/>
        </w:tabs>
        <w:ind w:left="731" w:hanging="11"/>
      </w:pPr>
      <w:rPr>
        <w:rFonts w:ascii="Wingdings" w:hAnsi="Wingdings" w:hint="default"/>
      </w:rPr>
    </w:lvl>
  </w:abstractNum>
  <w:abstractNum w:abstractNumId="20" w15:restartNumberingAfterBreak="0">
    <w:nsid w:val="2E8B4F12"/>
    <w:multiLevelType w:val="multilevel"/>
    <w:tmpl w:val="33E2AC6C"/>
    <w:lvl w:ilvl="0">
      <w:start w:val="1"/>
      <w:numFmt w:val="none"/>
      <w:pStyle w:val="CMSHeadL1"/>
      <w:suff w:val="nothing"/>
      <w:lvlText w:val=""/>
      <w:lvlJc w:val="left"/>
      <w:rPr>
        <w:rFonts w:hint="default"/>
      </w:rPr>
    </w:lvl>
    <w:lvl w:ilvl="1">
      <w:start w:val="1"/>
      <w:numFmt w:val="decimal"/>
      <w:pStyle w:val="CMSHeadL2"/>
      <w:lvlText w:val="%2."/>
      <w:lvlJc w:val="left"/>
      <w:pPr>
        <w:tabs>
          <w:tab w:val="num" w:pos="851"/>
        </w:tabs>
        <w:ind w:left="851" w:hanging="851"/>
      </w:pPr>
      <w:rPr>
        <w:rFonts w:hint="default"/>
      </w:rPr>
    </w:lvl>
    <w:lvl w:ilvl="2">
      <w:start w:val="1"/>
      <w:numFmt w:val="decimal"/>
      <w:pStyle w:val="CMSHeadL3"/>
      <w:lvlText w:val="%2.%3"/>
      <w:lvlJc w:val="left"/>
      <w:pPr>
        <w:tabs>
          <w:tab w:val="num" w:pos="851"/>
        </w:tabs>
        <w:ind w:left="851" w:hanging="851"/>
      </w:pPr>
      <w:rPr>
        <w:rFonts w:hint="default"/>
      </w:rPr>
    </w:lvl>
    <w:lvl w:ilvl="3">
      <w:start w:val="1"/>
      <w:numFmt w:val="decimal"/>
      <w:pStyle w:val="CMSHeadL4"/>
      <w:lvlText w:val="%2.%3.%4"/>
      <w:lvlJc w:val="left"/>
      <w:pPr>
        <w:tabs>
          <w:tab w:val="num" w:pos="1701"/>
        </w:tabs>
        <w:ind w:left="1701" w:hanging="850"/>
      </w:pPr>
      <w:rPr>
        <w:rFonts w:hint="default"/>
      </w:rPr>
    </w:lvl>
    <w:lvl w:ilvl="4">
      <w:start w:val="1"/>
      <w:numFmt w:val="lowerLetter"/>
      <w:pStyle w:val="CMSHeadL5"/>
      <w:lvlText w:val="(%5)"/>
      <w:lvlJc w:val="left"/>
      <w:pPr>
        <w:tabs>
          <w:tab w:val="num" w:pos="2552"/>
        </w:tabs>
        <w:ind w:left="2552" w:hanging="851"/>
      </w:pPr>
      <w:rPr>
        <w:rFonts w:hint="default"/>
      </w:rPr>
    </w:lvl>
    <w:lvl w:ilvl="5">
      <w:start w:val="1"/>
      <w:numFmt w:val="lowerRoman"/>
      <w:pStyle w:val="CMSHeadL6"/>
      <w:lvlText w:val="(%6)"/>
      <w:lvlJc w:val="left"/>
      <w:pPr>
        <w:tabs>
          <w:tab w:val="num" w:pos="3402"/>
        </w:tabs>
        <w:ind w:left="3402" w:hanging="850"/>
      </w:pPr>
      <w:rPr>
        <w:rFonts w:hint="default"/>
      </w:rPr>
    </w:lvl>
    <w:lvl w:ilvl="6">
      <w:start w:val="1"/>
      <w:numFmt w:val="none"/>
      <w:pStyle w:val="CMSHeadL7"/>
      <w:suff w:val="nothing"/>
      <w:lvlText w:val=""/>
      <w:lvlJc w:val="left"/>
      <w:pPr>
        <w:ind w:left="851"/>
      </w:pPr>
      <w:rPr>
        <w:rFonts w:hint="default"/>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21" w15:restartNumberingAfterBreak="0">
    <w:nsid w:val="323974E5"/>
    <w:multiLevelType w:val="multilevel"/>
    <w:tmpl w:val="B6349DE0"/>
    <w:lvl w:ilvl="0">
      <w:start w:val="5"/>
      <w:numFmt w:val="decimal"/>
      <w:lvlText w:val="%1."/>
      <w:lvlJc w:val="left"/>
      <w:pPr>
        <w:tabs>
          <w:tab w:val="num" w:pos="360"/>
        </w:tabs>
        <w:ind w:left="360" w:hanging="360"/>
      </w:pPr>
      <w:rPr>
        <w:b/>
      </w:rPr>
    </w:lvl>
    <w:lvl w:ilvl="1">
      <w:start w:val="1"/>
      <w:numFmt w:val="decimal"/>
      <w:lvlText w:val="%1.%2."/>
      <w:lvlJc w:val="left"/>
      <w:pPr>
        <w:tabs>
          <w:tab w:val="num" w:pos="1260"/>
        </w:tabs>
        <w:ind w:left="12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3395BD5"/>
    <w:multiLevelType w:val="multilevel"/>
    <w:tmpl w:val="6C9402D2"/>
    <w:lvl w:ilvl="0">
      <w:start w:val="3"/>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6"/>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23" w15:restartNumberingAfterBreak="0">
    <w:nsid w:val="3AAD47B4"/>
    <w:multiLevelType w:val="hybridMultilevel"/>
    <w:tmpl w:val="0BC6F3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EE20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8B03C4"/>
    <w:multiLevelType w:val="multilevel"/>
    <w:tmpl w:val="462463C0"/>
    <w:lvl w:ilvl="0">
      <w:start w:val="10"/>
      <w:numFmt w:val="decimal"/>
      <w:lvlText w:val="%1."/>
      <w:lvlJc w:val="left"/>
      <w:pPr>
        <w:ind w:left="660" w:hanging="660"/>
      </w:pPr>
      <w:rPr>
        <w:rFonts w:hint="default"/>
      </w:rPr>
    </w:lvl>
    <w:lvl w:ilvl="1">
      <w:start w:val="1"/>
      <w:numFmt w:val="decimal"/>
      <w:lvlText w:val="%1.%2."/>
      <w:lvlJc w:val="left"/>
      <w:pPr>
        <w:ind w:left="1012" w:hanging="66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4A5973D2"/>
    <w:multiLevelType w:val="hybridMultilevel"/>
    <w:tmpl w:val="3836F192"/>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4BD85D67"/>
    <w:multiLevelType w:val="multilevel"/>
    <w:tmpl w:val="DEF62350"/>
    <w:lvl w:ilvl="0">
      <w:start w:val="8"/>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2F83B54"/>
    <w:multiLevelType w:val="hybridMultilevel"/>
    <w:tmpl w:val="E5FEC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3F5BC1"/>
    <w:multiLevelType w:val="hybridMultilevel"/>
    <w:tmpl w:val="B56EB5DE"/>
    <w:lvl w:ilvl="0" w:tplc="643E3132">
      <w:numFmt w:val="bullet"/>
      <w:lvlText w:val="•"/>
      <w:lvlJc w:val="left"/>
      <w:pPr>
        <w:ind w:left="1146" w:hanging="72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15:restartNumberingAfterBreak="0">
    <w:nsid w:val="5B8F4BAC"/>
    <w:multiLevelType w:val="multilevel"/>
    <w:tmpl w:val="FCF284E2"/>
    <w:lvl w:ilvl="0">
      <w:start w:val="1"/>
      <w:numFmt w:val="decimal"/>
      <w:lvlText w:val="%1."/>
      <w:lvlJc w:val="left"/>
      <w:pPr>
        <w:tabs>
          <w:tab w:val="num" w:pos="720"/>
        </w:tabs>
        <w:ind w:left="720" w:hanging="360"/>
      </w:p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4135FC"/>
    <w:multiLevelType w:val="hybridMultilevel"/>
    <w:tmpl w:val="92DA3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5710E0"/>
    <w:multiLevelType w:val="multilevel"/>
    <w:tmpl w:val="CF4C2696"/>
    <w:lvl w:ilvl="0">
      <w:start w:val="10"/>
      <w:numFmt w:val="decimal"/>
      <w:lvlText w:val="%1."/>
      <w:lvlJc w:val="left"/>
      <w:pPr>
        <w:ind w:left="360" w:hanging="360"/>
      </w:pPr>
      <w:rPr>
        <w:rFonts w:hint="default"/>
      </w:rPr>
    </w:lvl>
    <w:lvl w:ilvl="1">
      <w:start w:val="1"/>
      <w:numFmt w:val="decimal"/>
      <w:lvlText w:val="%1.%2."/>
      <w:lvlJc w:val="left"/>
      <w:pPr>
        <w:ind w:left="716" w:hanging="432"/>
      </w:pPr>
      <w:rPr>
        <w:rFonts w:hint="default"/>
        <w:sz w:val="22"/>
        <w:szCs w:val="22"/>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972EE5"/>
    <w:multiLevelType w:val="multilevel"/>
    <w:tmpl w:val="9244DBA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1651D1"/>
    <w:multiLevelType w:val="multilevel"/>
    <w:tmpl w:val="1870EC7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F520B3"/>
    <w:multiLevelType w:val="multilevel"/>
    <w:tmpl w:val="07021832"/>
    <w:numStyleLink w:val="1"/>
  </w:abstractNum>
  <w:abstractNum w:abstractNumId="36" w15:restartNumberingAfterBreak="0">
    <w:nsid w:val="79A1766D"/>
    <w:multiLevelType w:val="singleLevel"/>
    <w:tmpl w:val="069A880E"/>
    <w:lvl w:ilvl="0">
      <w:start w:val="1"/>
      <w:numFmt w:val="decimal"/>
      <w:lvlText w:val="%1."/>
      <w:lvlJc w:val="left"/>
      <w:pPr>
        <w:tabs>
          <w:tab w:val="num" w:pos="1080"/>
        </w:tabs>
        <w:ind w:left="1077" w:hanging="357"/>
      </w:pPr>
    </w:lvl>
  </w:abstractNum>
  <w:num w:numId="1">
    <w:abstractNumId w:val="30"/>
  </w:num>
  <w:num w:numId="2">
    <w:abstractNumId w:val="27"/>
  </w:num>
  <w:num w:numId="3">
    <w:abstractNumId w:val="31"/>
  </w:num>
  <w:num w:numId="4">
    <w:abstractNumId w:val="20"/>
  </w:num>
  <w:num w:numId="5">
    <w:abstractNumId w:val="19"/>
  </w:num>
  <w:num w:numId="6">
    <w:abstractNumId w:val="36"/>
  </w:num>
  <w:num w:numId="7">
    <w:abstractNumId w:val="18"/>
  </w:num>
  <w:num w:numId="8">
    <w:abstractNumId w:val="23"/>
  </w:num>
  <w:num w:numId="9">
    <w:abstractNumId w:val="11"/>
  </w:num>
  <w:num w:numId="10">
    <w:abstractNumId w:val="28"/>
  </w:num>
  <w:num w:numId="11">
    <w:abstractNumId w:val="13"/>
  </w:num>
  <w:num w:numId="12">
    <w:abstractNumId w:val="2"/>
  </w:num>
  <w:num w:numId="13">
    <w:abstractNumId w:val="10"/>
  </w:num>
  <w:num w:numId="14">
    <w:abstractNumId w:val="7"/>
  </w:num>
  <w:num w:numId="15">
    <w:abstractNumId w:val="4"/>
  </w:num>
  <w:num w:numId="16">
    <w:abstractNumId w:val="35"/>
    <w:lvlOverride w:ilvl="0">
      <w:lvl w:ilvl="0">
        <w:start w:val="1"/>
        <w:numFmt w:val="russianLower"/>
        <w:pStyle w:val="a1"/>
        <w:lvlText w:val="%1)"/>
        <w:lvlJc w:val="left"/>
        <w:pPr>
          <w:ind w:left="6740" w:hanging="360"/>
        </w:pPr>
        <w:rPr>
          <w:sz w:val="22"/>
          <w:szCs w:val="22"/>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464"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7">
    <w:abstractNumId w:val="26"/>
  </w:num>
  <w:num w:numId="18">
    <w:abstractNumId w:val="15"/>
  </w:num>
  <w:num w:numId="19">
    <w:abstractNumId w:val="3"/>
  </w:num>
  <w:num w:numId="20">
    <w:abstractNumId w:val="16"/>
  </w:num>
  <w:num w:numId="21">
    <w:abstractNumId w:val="24"/>
  </w:num>
  <w:num w:numId="22">
    <w:abstractNumId w:val="6"/>
  </w:num>
  <w:num w:numId="23">
    <w:abstractNumId w:val="1"/>
  </w:num>
  <w:num w:numId="24">
    <w:abstractNumId w:val="0"/>
  </w:num>
  <w:num w:numId="25">
    <w:abstractNumId w:val="33"/>
  </w:num>
  <w:num w:numId="26">
    <w:abstractNumId w:val="32"/>
  </w:num>
  <w:num w:numId="27">
    <w:abstractNumId w:val="25"/>
  </w:num>
  <w:num w:numId="28">
    <w:abstractNumId w:val="14"/>
    <w:lvlOverride w:ilvl="0">
      <w:startOverride w:val="2"/>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5"/>
  </w:num>
  <w:num w:numId="32">
    <w:abstractNumId w:val="34"/>
  </w:num>
  <w:num w:numId="33">
    <w:abstractNumId w:val="12"/>
  </w:num>
  <w:num w:numId="34">
    <w:abstractNumId w:val="17"/>
  </w:num>
  <w:num w:numId="35">
    <w:abstractNumId w:val="17"/>
  </w:num>
  <w:num w:numId="36">
    <w:abstractNumId w:val="17"/>
  </w:num>
  <w:num w:numId="37">
    <w:abstractNumId w:val="17"/>
  </w:num>
  <w:num w:numId="38">
    <w:abstractNumId w:val="35"/>
    <w:lvlOverride w:ilvl="0">
      <w:startOverride w:val="1"/>
      <w:lvl w:ilvl="0">
        <w:start w:val="1"/>
        <w:numFmt w:val="russianLower"/>
        <w:pStyle w:val="a1"/>
        <w:lvlText w:val="%1)"/>
        <w:lvlJc w:val="left"/>
        <w:pPr>
          <w:ind w:left="1070" w:hanging="360"/>
        </w:p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464"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39">
    <w:abstractNumId w:val="35"/>
    <w:lvlOverride w:ilvl="0">
      <w:startOverride w:val="1"/>
      <w:lvl w:ilvl="0">
        <w:start w:val="1"/>
        <w:numFmt w:val="russianLower"/>
        <w:pStyle w:val="a1"/>
        <w:lvlText w:val="%1)"/>
        <w:lvlJc w:val="left"/>
        <w:pPr>
          <w:ind w:left="1070" w:hanging="360"/>
        </w:p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464"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40">
    <w:abstractNumId w:val="9"/>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lvl w:ilvl="0">
        <w:start w:val="1"/>
        <w:numFmt w:val="russianLower"/>
        <w:pStyle w:val="a1"/>
        <w:lvlText w:val="%1)"/>
        <w:lvlJc w:val="left"/>
        <w:pPr>
          <w:ind w:left="6740" w:hanging="360"/>
        </w:pPr>
        <w:rPr>
          <w:sz w:val="24"/>
          <w:szCs w:val="24"/>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464"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44">
    <w:abstractNumId w:val="13"/>
  </w:num>
  <w:num w:numId="45">
    <w:abstractNumId w:val="13"/>
  </w:num>
  <w:num w:numId="46">
    <w:abstractNumId w:val="13"/>
  </w:num>
  <w:num w:numId="47">
    <w:abstractNumId w:val="13"/>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num>
  <w:num w:numId="53">
    <w:abstractNumId w:val="13"/>
  </w:num>
  <w:num w:numId="54">
    <w:abstractNumId w:val="13"/>
  </w:num>
  <w:num w:numId="55">
    <w:abstractNumId w:val="13"/>
  </w:num>
  <w:num w:numId="56">
    <w:abstractNumId w:val="13"/>
  </w:num>
  <w:num w:numId="57">
    <w:abstractNumId w:val="13"/>
  </w:num>
  <w:num w:numId="58">
    <w:abstractNumId w:val="13"/>
  </w:num>
  <w:num w:numId="59">
    <w:abstractNumId w:val="13"/>
  </w:num>
  <w:num w:numId="60">
    <w:abstractNumId w:val="8"/>
  </w:num>
  <w:num w:numId="61">
    <w:abstractNumId w:val="29"/>
  </w:num>
  <w:num w:numId="62">
    <w:abstractNumId w:val="12"/>
  </w:num>
  <w:num w:numId="63">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46"/>
    <w:rsid w:val="00000B4A"/>
    <w:rsid w:val="00003147"/>
    <w:rsid w:val="000043D2"/>
    <w:rsid w:val="00005772"/>
    <w:rsid w:val="00006392"/>
    <w:rsid w:val="000076EF"/>
    <w:rsid w:val="00010342"/>
    <w:rsid w:val="00010FEF"/>
    <w:rsid w:val="00011B93"/>
    <w:rsid w:val="00011D08"/>
    <w:rsid w:val="00012D58"/>
    <w:rsid w:val="00015092"/>
    <w:rsid w:val="00020D33"/>
    <w:rsid w:val="00020D57"/>
    <w:rsid w:val="000210BC"/>
    <w:rsid w:val="000213D7"/>
    <w:rsid w:val="00021AD4"/>
    <w:rsid w:val="00022624"/>
    <w:rsid w:val="00022A4B"/>
    <w:rsid w:val="00023C2B"/>
    <w:rsid w:val="000243ED"/>
    <w:rsid w:val="00026F50"/>
    <w:rsid w:val="0002772D"/>
    <w:rsid w:val="00027D50"/>
    <w:rsid w:val="00030D3C"/>
    <w:rsid w:val="00030F9B"/>
    <w:rsid w:val="000317D5"/>
    <w:rsid w:val="0003252A"/>
    <w:rsid w:val="00032AE2"/>
    <w:rsid w:val="00033D20"/>
    <w:rsid w:val="00035D02"/>
    <w:rsid w:val="00037A81"/>
    <w:rsid w:val="0004023B"/>
    <w:rsid w:val="0004119D"/>
    <w:rsid w:val="00043775"/>
    <w:rsid w:val="00044570"/>
    <w:rsid w:val="00044AD8"/>
    <w:rsid w:val="00045693"/>
    <w:rsid w:val="00046C66"/>
    <w:rsid w:val="00051442"/>
    <w:rsid w:val="00052AFC"/>
    <w:rsid w:val="00054DB1"/>
    <w:rsid w:val="00055CEC"/>
    <w:rsid w:val="00057415"/>
    <w:rsid w:val="00057FAC"/>
    <w:rsid w:val="00060F7F"/>
    <w:rsid w:val="00061677"/>
    <w:rsid w:val="0006278E"/>
    <w:rsid w:val="00065014"/>
    <w:rsid w:val="00065534"/>
    <w:rsid w:val="000659F5"/>
    <w:rsid w:val="00065FF6"/>
    <w:rsid w:val="00066C1E"/>
    <w:rsid w:val="00072F36"/>
    <w:rsid w:val="00073EBF"/>
    <w:rsid w:val="00074303"/>
    <w:rsid w:val="00075D61"/>
    <w:rsid w:val="0007632A"/>
    <w:rsid w:val="00076334"/>
    <w:rsid w:val="000765B7"/>
    <w:rsid w:val="000779E8"/>
    <w:rsid w:val="00081CFD"/>
    <w:rsid w:val="0008201B"/>
    <w:rsid w:val="0008311B"/>
    <w:rsid w:val="00083B60"/>
    <w:rsid w:val="00085F1B"/>
    <w:rsid w:val="00090492"/>
    <w:rsid w:val="000945D5"/>
    <w:rsid w:val="00096A90"/>
    <w:rsid w:val="00097D5D"/>
    <w:rsid w:val="000A0D61"/>
    <w:rsid w:val="000A1503"/>
    <w:rsid w:val="000A20B7"/>
    <w:rsid w:val="000A2661"/>
    <w:rsid w:val="000A2EB6"/>
    <w:rsid w:val="000A4139"/>
    <w:rsid w:val="000A4980"/>
    <w:rsid w:val="000A64C2"/>
    <w:rsid w:val="000A759B"/>
    <w:rsid w:val="000A76EC"/>
    <w:rsid w:val="000B1071"/>
    <w:rsid w:val="000B11CC"/>
    <w:rsid w:val="000B1329"/>
    <w:rsid w:val="000B1F52"/>
    <w:rsid w:val="000B4327"/>
    <w:rsid w:val="000B4E48"/>
    <w:rsid w:val="000B54CE"/>
    <w:rsid w:val="000B64C7"/>
    <w:rsid w:val="000B7E26"/>
    <w:rsid w:val="000C0476"/>
    <w:rsid w:val="000C0902"/>
    <w:rsid w:val="000C28B1"/>
    <w:rsid w:val="000C2CE0"/>
    <w:rsid w:val="000C30A2"/>
    <w:rsid w:val="000C795C"/>
    <w:rsid w:val="000D05E2"/>
    <w:rsid w:val="000D304F"/>
    <w:rsid w:val="000D773E"/>
    <w:rsid w:val="000D7EA0"/>
    <w:rsid w:val="000D7EF0"/>
    <w:rsid w:val="000E070C"/>
    <w:rsid w:val="000E15A9"/>
    <w:rsid w:val="000E1635"/>
    <w:rsid w:val="000E3190"/>
    <w:rsid w:val="000E3D3D"/>
    <w:rsid w:val="000E4164"/>
    <w:rsid w:val="000E42CB"/>
    <w:rsid w:val="000E43BD"/>
    <w:rsid w:val="000E4520"/>
    <w:rsid w:val="000E4B2B"/>
    <w:rsid w:val="000E6F40"/>
    <w:rsid w:val="000F057A"/>
    <w:rsid w:val="000F1289"/>
    <w:rsid w:val="000F2B0D"/>
    <w:rsid w:val="000F4143"/>
    <w:rsid w:val="000F6229"/>
    <w:rsid w:val="00100669"/>
    <w:rsid w:val="001026BD"/>
    <w:rsid w:val="00102BEE"/>
    <w:rsid w:val="00103674"/>
    <w:rsid w:val="00104542"/>
    <w:rsid w:val="001061C5"/>
    <w:rsid w:val="00107A5E"/>
    <w:rsid w:val="00107FD4"/>
    <w:rsid w:val="001136E3"/>
    <w:rsid w:val="00113EA0"/>
    <w:rsid w:val="00120B04"/>
    <w:rsid w:val="00121F5F"/>
    <w:rsid w:val="00122D3B"/>
    <w:rsid w:val="00126899"/>
    <w:rsid w:val="00127407"/>
    <w:rsid w:val="001279CF"/>
    <w:rsid w:val="00127C85"/>
    <w:rsid w:val="00130201"/>
    <w:rsid w:val="00131471"/>
    <w:rsid w:val="00133035"/>
    <w:rsid w:val="00134D16"/>
    <w:rsid w:val="00135495"/>
    <w:rsid w:val="001368A8"/>
    <w:rsid w:val="00141BD7"/>
    <w:rsid w:val="00142E6B"/>
    <w:rsid w:val="0014408F"/>
    <w:rsid w:val="00145FBE"/>
    <w:rsid w:val="0014720F"/>
    <w:rsid w:val="00152F88"/>
    <w:rsid w:val="00155553"/>
    <w:rsid w:val="0015669F"/>
    <w:rsid w:val="00156EF1"/>
    <w:rsid w:val="0015773E"/>
    <w:rsid w:val="00162FBD"/>
    <w:rsid w:val="00163540"/>
    <w:rsid w:val="001635B7"/>
    <w:rsid w:val="00163938"/>
    <w:rsid w:val="00164428"/>
    <w:rsid w:val="001644B3"/>
    <w:rsid w:val="00164A79"/>
    <w:rsid w:val="001660A8"/>
    <w:rsid w:val="00166FF2"/>
    <w:rsid w:val="00167C31"/>
    <w:rsid w:val="001706B2"/>
    <w:rsid w:val="00171E9A"/>
    <w:rsid w:val="00174420"/>
    <w:rsid w:val="001757E1"/>
    <w:rsid w:val="00177525"/>
    <w:rsid w:val="00177B63"/>
    <w:rsid w:val="0018175D"/>
    <w:rsid w:val="0018617F"/>
    <w:rsid w:val="001867F7"/>
    <w:rsid w:val="001874D9"/>
    <w:rsid w:val="00191126"/>
    <w:rsid w:val="001929DD"/>
    <w:rsid w:val="0019385C"/>
    <w:rsid w:val="001970BD"/>
    <w:rsid w:val="00197333"/>
    <w:rsid w:val="00197F03"/>
    <w:rsid w:val="001A11DA"/>
    <w:rsid w:val="001A11E8"/>
    <w:rsid w:val="001A251C"/>
    <w:rsid w:val="001A4C8C"/>
    <w:rsid w:val="001A5C59"/>
    <w:rsid w:val="001A5E75"/>
    <w:rsid w:val="001A6751"/>
    <w:rsid w:val="001A76E5"/>
    <w:rsid w:val="001A78CC"/>
    <w:rsid w:val="001B0CEB"/>
    <w:rsid w:val="001B227E"/>
    <w:rsid w:val="001B3905"/>
    <w:rsid w:val="001B4B8C"/>
    <w:rsid w:val="001B7B76"/>
    <w:rsid w:val="001C170B"/>
    <w:rsid w:val="001C3061"/>
    <w:rsid w:val="001C3F04"/>
    <w:rsid w:val="001C42AF"/>
    <w:rsid w:val="001C4535"/>
    <w:rsid w:val="001C49A6"/>
    <w:rsid w:val="001C5C08"/>
    <w:rsid w:val="001C5C57"/>
    <w:rsid w:val="001C6482"/>
    <w:rsid w:val="001C7691"/>
    <w:rsid w:val="001D2241"/>
    <w:rsid w:val="001D3BF8"/>
    <w:rsid w:val="001D4480"/>
    <w:rsid w:val="001D69A9"/>
    <w:rsid w:val="001D6E74"/>
    <w:rsid w:val="001E22DA"/>
    <w:rsid w:val="001E256E"/>
    <w:rsid w:val="001E6B35"/>
    <w:rsid w:val="001F12A8"/>
    <w:rsid w:val="001F16C9"/>
    <w:rsid w:val="001F255B"/>
    <w:rsid w:val="001F3E8B"/>
    <w:rsid w:val="001F4481"/>
    <w:rsid w:val="001F5A81"/>
    <w:rsid w:val="001F6DD0"/>
    <w:rsid w:val="001F7DEB"/>
    <w:rsid w:val="001F7E39"/>
    <w:rsid w:val="002010E7"/>
    <w:rsid w:val="002024EF"/>
    <w:rsid w:val="00202B23"/>
    <w:rsid w:val="00207125"/>
    <w:rsid w:val="00207849"/>
    <w:rsid w:val="00212127"/>
    <w:rsid w:val="002122D3"/>
    <w:rsid w:val="00212CEB"/>
    <w:rsid w:val="00214BCE"/>
    <w:rsid w:val="0022128C"/>
    <w:rsid w:val="0022268C"/>
    <w:rsid w:val="00226296"/>
    <w:rsid w:val="00231E79"/>
    <w:rsid w:val="00233819"/>
    <w:rsid w:val="00233825"/>
    <w:rsid w:val="00234719"/>
    <w:rsid w:val="00234BA1"/>
    <w:rsid w:val="00236B99"/>
    <w:rsid w:val="00237730"/>
    <w:rsid w:val="002443DB"/>
    <w:rsid w:val="0024563A"/>
    <w:rsid w:val="00246891"/>
    <w:rsid w:val="0024708B"/>
    <w:rsid w:val="002473A0"/>
    <w:rsid w:val="00250388"/>
    <w:rsid w:val="0025052E"/>
    <w:rsid w:val="002515D9"/>
    <w:rsid w:val="00251FCD"/>
    <w:rsid w:val="002534FF"/>
    <w:rsid w:val="00253B65"/>
    <w:rsid w:val="0025480D"/>
    <w:rsid w:val="0025683E"/>
    <w:rsid w:val="00257C1C"/>
    <w:rsid w:val="00260A89"/>
    <w:rsid w:val="00261411"/>
    <w:rsid w:val="00262920"/>
    <w:rsid w:val="00262B82"/>
    <w:rsid w:val="00265564"/>
    <w:rsid w:val="0026603E"/>
    <w:rsid w:val="0026766E"/>
    <w:rsid w:val="002734C1"/>
    <w:rsid w:val="00275B2C"/>
    <w:rsid w:val="002760AE"/>
    <w:rsid w:val="00276961"/>
    <w:rsid w:val="00280366"/>
    <w:rsid w:val="00281580"/>
    <w:rsid w:val="0028274F"/>
    <w:rsid w:val="0028304E"/>
    <w:rsid w:val="00284818"/>
    <w:rsid w:val="00284DB8"/>
    <w:rsid w:val="00285DFF"/>
    <w:rsid w:val="00286144"/>
    <w:rsid w:val="00286282"/>
    <w:rsid w:val="00290871"/>
    <w:rsid w:val="00290B87"/>
    <w:rsid w:val="00290E0E"/>
    <w:rsid w:val="00291D90"/>
    <w:rsid w:val="002944AB"/>
    <w:rsid w:val="002945CF"/>
    <w:rsid w:val="00294856"/>
    <w:rsid w:val="002A028E"/>
    <w:rsid w:val="002A0F56"/>
    <w:rsid w:val="002A2FBA"/>
    <w:rsid w:val="002A377B"/>
    <w:rsid w:val="002A54B7"/>
    <w:rsid w:val="002A6B0E"/>
    <w:rsid w:val="002A6BD6"/>
    <w:rsid w:val="002B20D3"/>
    <w:rsid w:val="002B36B9"/>
    <w:rsid w:val="002B4675"/>
    <w:rsid w:val="002B59E6"/>
    <w:rsid w:val="002B7618"/>
    <w:rsid w:val="002B7C87"/>
    <w:rsid w:val="002C6210"/>
    <w:rsid w:val="002D1EC2"/>
    <w:rsid w:val="002D474C"/>
    <w:rsid w:val="002D54B3"/>
    <w:rsid w:val="002D54FB"/>
    <w:rsid w:val="002D6228"/>
    <w:rsid w:val="002D6475"/>
    <w:rsid w:val="002D6FA2"/>
    <w:rsid w:val="002E01AE"/>
    <w:rsid w:val="002E08C1"/>
    <w:rsid w:val="002E1914"/>
    <w:rsid w:val="002E4093"/>
    <w:rsid w:val="002E4DCD"/>
    <w:rsid w:val="002E6746"/>
    <w:rsid w:val="002F1F1C"/>
    <w:rsid w:val="002F3C2C"/>
    <w:rsid w:val="002F78E2"/>
    <w:rsid w:val="00300CF0"/>
    <w:rsid w:val="00300F05"/>
    <w:rsid w:val="00301268"/>
    <w:rsid w:val="00301D9E"/>
    <w:rsid w:val="00302832"/>
    <w:rsid w:val="003028BE"/>
    <w:rsid w:val="0030443F"/>
    <w:rsid w:val="00304AA0"/>
    <w:rsid w:val="00305652"/>
    <w:rsid w:val="00305722"/>
    <w:rsid w:val="00305BB5"/>
    <w:rsid w:val="0030638A"/>
    <w:rsid w:val="0030746F"/>
    <w:rsid w:val="00311A74"/>
    <w:rsid w:val="00311E01"/>
    <w:rsid w:val="003128B2"/>
    <w:rsid w:val="00312B73"/>
    <w:rsid w:val="00314DC9"/>
    <w:rsid w:val="0031551A"/>
    <w:rsid w:val="003163B8"/>
    <w:rsid w:val="00316A8C"/>
    <w:rsid w:val="00316C11"/>
    <w:rsid w:val="0032007F"/>
    <w:rsid w:val="00320091"/>
    <w:rsid w:val="003239C6"/>
    <w:rsid w:val="00323ABC"/>
    <w:rsid w:val="00325915"/>
    <w:rsid w:val="00332912"/>
    <w:rsid w:val="00333B34"/>
    <w:rsid w:val="003342F8"/>
    <w:rsid w:val="00337FBA"/>
    <w:rsid w:val="00340AF9"/>
    <w:rsid w:val="003417B5"/>
    <w:rsid w:val="00342686"/>
    <w:rsid w:val="003428DE"/>
    <w:rsid w:val="003439A7"/>
    <w:rsid w:val="003439DA"/>
    <w:rsid w:val="00343C0C"/>
    <w:rsid w:val="00343DA3"/>
    <w:rsid w:val="00344B22"/>
    <w:rsid w:val="00345EC0"/>
    <w:rsid w:val="00350266"/>
    <w:rsid w:val="00351689"/>
    <w:rsid w:val="00351C14"/>
    <w:rsid w:val="00352009"/>
    <w:rsid w:val="00352735"/>
    <w:rsid w:val="00352BFB"/>
    <w:rsid w:val="0035479B"/>
    <w:rsid w:val="0035793C"/>
    <w:rsid w:val="0035793D"/>
    <w:rsid w:val="00360562"/>
    <w:rsid w:val="00360F67"/>
    <w:rsid w:val="00361920"/>
    <w:rsid w:val="00361E0B"/>
    <w:rsid w:val="00361ECC"/>
    <w:rsid w:val="00363329"/>
    <w:rsid w:val="00363573"/>
    <w:rsid w:val="00366EDE"/>
    <w:rsid w:val="00367440"/>
    <w:rsid w:val="00367686"/>
    <w:rsid w:val="00370BFD"/>
    <w:rsid w:val="003711BC"/>
    <w:rsid w:val="00373B23"/>
    <w:rsid w:val="00373F76"/>
    <w:rsid w:val="0037472C"/>
    <w:rsid w:val="00375339"/>
    <w:rsid w:val="00375498"/>
    <w:rsid w:val="003759C0"/>
    <w:rsid w:val="00376CCE"/>
    <w:rsid w:val="00380BBD"/>
    <w:rsid w:val="003813DB"/>
    <w:rsid w:val="00381647"/>
    <w:rsid w:val="00381EB1"/>
    <w:rsid w:val="00382DF4"/>
    <w:rsid w:val="00385F9B"/>
    <w:rsid w:val="0038792E"/>
    <w:rsid w:val="00392C96"/>
    <w:rsid w:val="00392DE5"/>
    <w:rsid w:val="00392ED3"/>
    <w:rsid w:val="003949F0"/>
    <w:rsid w:val="0039539C"/>
    <w:rsid w:val="00395689"/>
    <w:rsid w:val="003978B6"/>
    <w:rsid w:val="00397E76"/>
    <w:rsid w:val="003A16DB"/>
    <w:rsid w:val="003A3141"/>
    <w:rsid w:val="003A5975"/>
    <w:rsid w:val="003A6292"/>
    <w:rsid w:val="003A64B1"/>
    <w:rsid w:val="003A7069"/>
    <w:rsid w:val="003B0589"/>
    <w:rsid w:val="003B07B2"/>
    <w:rsid w:val="003B07CE"/>
    <w:rsid w:val="003B0DC0"/>
    <w:rsid w:val="003B269C"/>
    <w:rsid w:val="003B2BDC"/>
    <w:rsid w:val="003B2EE6"/>
    <w:rsid w:val="003B374A"/>
    <w:rsid w:val="003B4F60"/>
    <w:rsid w:val="003B57A7"/>
    <w:rsid w:val="003B7068"/>
    <w:rsid w:val="003C3508"/>
    <w:rsid w:val="003C3586"/>
    <w:rsid w:val="003C4754"/>
    <w:rsid w:val="003C57C8"/>
    <w:rsid w:val="003C65B1"/>
    <w:rsid w:val="003C65D3"/>
    <w:rsid w:val="003C65D5"/>
    <w:rsid w:val="003C6D20"/>
    <w:rsid w:val="003C6D9E"/>
    <w:rsid w:val="003D1B3E"/>
    <w:rsid w:val="003D22BE"/>
    <w:rsid w:val="003D2B12"/>
    <w:rsid w:val="003D2F66"/>
    <w:rsid w:val="003D488E"/>
    <w:rsid w:val="003D52E4"/>
    <w:rsid w:val="003E0461"/>
    <w:rsid w:val="003E0465"/>
    <w:rsid w:val="003E1486"/>
    <w:rsid w:val="003E17F5"/>
    <w:rsid w:val="003E1FB2"/>
    <w:rsid w:val="003E6E5E"/>
    <w:rsid w:val="003E6E7A"/>
    <w:rsid w:val="003F05B0"/>
    <w:rsid w:val="003F6415"/>
    <w:rsid w:val="003F71C9"/>
    <w:rsid w:val="003F729F"/>
    <w:rsid w:val="0040019A"/>
    <w:rsid w:val="00401B2B"/>
    <w:rsid w:val="00402519"/>
    <w:rsid w:val="004026E6"/>
    <w:rsid w:val="00403103"/>
    <w:rsid w:val="0040579B"/>
    <w:rsid w:val="00405AE7"/>
    <w:rsid w:val="00405D29"/>
    <w:rsid w:val="004066AA"/>
    <w:rsid w:val="00407AE7"/>
    <w:rsid w:val="00407CE9"/>
    <w:rsid w:val="00410890"/>
    <w:rsid w:val="004109EA"/>
    <w:rsid w:val="00411759"/>
    <w:rsid w:val="0041199E"/>
    <w:rsid w:val="0041242B"/>
    <w:rsid w:val="00414D1C"/>
    <w:rsid w:val="00416E0D"/>
    <w:rsid w:val="00417421"/>
    <w:rsid w:val="004216BE"/>
    <w:rsid w:val="004248B9"/>
    <w:rsid w:val="00426A27"/>
    <w:rsid w:val="00430097"/>
    <w:rsid w:val="004314C6"/>
    <w:rsid w:val="00431B24"/>
    <w:rsid w:val="004321D9"/>
    <w:rsid w:val="004330BB"/>
    <w:rsid w:val="004331B1"/>
    <w:rsid w:val="00435349"/>
    <w:rsid w:val="00435FB1"/>
    <w:rsid w:val="00442208"/>
    <w:rsid w:val="0044375E"/>
    <w:rsid w:val="00450298"/>
    <w:rsid w:val="004505D9"/>
    <w:rsid w:val="00452428"/>
    <w:rsid w:val="00453117"/>
    <w:rsid w:val="00453D3C"/>
    <w:rsid w:val="0045688A"/>
    <w:rsid w:val="00457D46"/>
    <w:rsid w:val="00460350"/>
    <w:rsid w:val="004618F9"/>
    <w:rsid w:val="00461951"/>
    <w:rsid w:val="00462475"/>
    <w:rsid w:val="00464BA6"/>
    <w:rsid w:val="00466D07"/>
    <w:rsid w:val="00466EAF"/>
    <w:rsid w:val="004674FA"/>
    <w:rsid w:val="004705D8"/>
    <w:rsid w:val="00472BD5"/>
    <w:rsid w:val="00472CDE"/>
    <w:rsid w:val="00472F10"/>
    <w:rsid w:val="0047312F"/>
    <w:rsid w:val="0047439C"/>
    <w:rsid w:val="00476E90"/>
    <w:rsid w:val="00477927"/>
    <w:rsid w:val="004779ED"/>
    <w:rsid w:val="00481218"/>
    <w:rsid w:val="0048471D"/>
    <w:rsid w:val="00485340"/>
    <w:rsid w:val="00490C57"/>
    <w:rsid w:val="0049237F"/>
    <w:rsid w:val="0049367C"/>
    <w:rsid w:val="00495F78"/>
    <w:rsid w:val="004A06CA"/>
    <w:rsid w:val="004A1139"/>
    <w:rsid w:val="004A41C4"/>
    <w:rsid w:val="004A45B2"/>
    <w:rsid w:val="004A60C8"/>
    <w:rsid w:val="004A74A3"/>
    <w:rsid w:val="004A767B"/>
    <w:rsid w:val="004B161F"/>
    <w:rsid w:val="004B19CD"/>
    <w:rsid w:val="004B254F"/>
    <w:rsid w:val="004B5955"/>
    <w:rsid w:val="004B6490"/>
    <w:rsid w:val="004B694D"/>
    <w:rsid w:val="004B7D18"/>
    <w:rsid w:val="004C0946"/>
    <w:rsid w:val="004C0A79"/>
    <w:rsid w:val="004C14E2"/>
    <w:rsid w:val="004C2FF6"/>
    <w:rsid w:val="004C33A7"/>
    <w:rsid w:val="004C3FAE"/>
    <w:rsid w:val="004C467F"/>
    <w:rsid w:val="004C53A1"/>
    <w:rsid w:val="004C5DE6"/>
    <w:rsid w:val="004D2247"/>
    <w:rsid w:val="004D2756"/>
    <w:rsid w:val="004D2DF9"/>
    <w:rsid w:val="004D3812"/>
    <w:rsid w:val="004D4032"/>
    <w:rsid w:val="004D5168"/>
    <w:rsid w:val="004E0497"/>
    <w:rsid w:val="004E07CC"/>
    <w:rsid w:val="004E0D8B"/>
    <w:rsid w:val="004E132A"/>
    <w:rsid w:val="004E2B66"/>
    <w:rsid w:val="004E5149"/>
    <w:rsid w:val="004E53B5"/>
    <w:rsid w:val="004E547B"/>
    <w:rsid w:val="004F096A"/>
    <w:rsid w:val="004F09D8"/>
    <w:rsid w:val="004F3723"/>
    <w:rsid w:val="004F3A99"/>
    <w:rsid w:val="004F57CB"/>
    <w:rsid w:val="004F6054"/>
    <w:rsid w:val="004F67A2"/>
    <w:rsid w:val="00506100"/>
    <w:rsid w:val="0050613E"/>
    <w:rsid w:val="00507365"/>
    <w:rsid w:val="005124FD"/>
    <w:rsid w:val="005129AE"/>
    <w:rsid w:val="00513ADE"/>
    <w:rsid w:val="00514500"/>
    <w:rsid w:val="00514ABF"/>
    <w:rsid w:val="00515AFE"/>
    <w:rsid w:val="00516329"/>
    <w:rsid w:val="00517648"/>
    <w:rsid w:val="00520B94"/>
    <w:rsid w:val="00520EDE"/>
    <w:rsid w:val="00521443"/>
    <w:rsid w:val="005223E6"/>
    <w:rsid w:val="00524E5D"/>
    <w:rsid w:val="00530BD2"/>
    <w:rsid w:val="00530FFA"/>
    <w:rsid w:val="00534F1E"/>
    <w:rsid w:val="005354CF"/>
    <w:rsid w:val="0053571E"/>
    <w:rsid w:val="00535AE5"/>
    <w:rsid w:val="00536470"/>
    <w:rsid w:val="00540BD5"/>
    <w:rsid w:val="00541195"/>
    <w:rsid w:val="00542C59"/>
    <w:rsid w:val="005432D0"/>
    <w:rsid w:val="00543E6C"/>
    <w:rsid w:val="0054509B"/>
    <w:rsid w:val="00545A6C"/>
    <w:rsid w:val="00546691"/>
    <w:rsid w:val="005466AC"/>
    <w:rsid w:val="00546915"/>
    <w:rsid w:val="00546B6E"/>
    <w:rsid w:val="00546EAA"/>
    <w:rsid w:val="0055117E"/>
    <w:rsid w:val="0055139B"/>
    <w:rsid w:val="00551D66"/>
    <w:rsid w:val="00556950"/>
    <w:rsid w:val="005574DA"/>
    <w:rsid w:val="005629DF"/>
    <w:rsid w:val="00564A5F"/>
    <w:rsid w:val="00564CAB"/>
    <w:rsid w:val="00564EE4"/>
    <w:rsid w:val="00565462"/>
    <w:rsid w:val="005662CC"/>
    <w:rsid w:val="005663C1"/>
    <w:rsid w:val="0056640C"/>
    <w:rsid w:val="005669D2"/>
    <w:rsid w:val="00566A3C"/>
    <w:rsid w:val="00567ADD"/>
    <w:rsid w:val="0057541A"/>
    <w:rsid w:val="00576772"/>
    <w:rsid w:val="00577621"/>
    <w:rsid w:val="00580D32"/>
    <w:rsid w:val="00580FE8"/>
    <w:rsid w:val="00581A73"/>
    <w:rsid w:val="005828C2"/>
    <w:rsid w:val="0058372B"/>
    <w:rsid w:val="005841A0"/>
    <w:rsid w:val="0058693A"/>
    <w:rsid w:val="005872FB"/>
    <w:rsid w:val="0059065B"/>
    <w:rsid w:val="00591454"/>
    <w:rsid w:val="005919E6"/>
    <w:rsid w:val="00592B25"/>
    <w:rsid w:val="005944B5"/>
    <w:rsid w:val="005969AA"/>
    <w:rsid w:val="00596D86"/>
    <w:rsid w:val="00597BA2"/>
    <w:rsid w:val="00597CCE"/>
    <w:rsid w:val="005A0644"/>
    <w:rsid w:val="005A1454"/>
    <w:rsid w:val="005A1EA2"/>
    <w:rsid w:val="005A2C21"/>
    <w:rsid w:val="005A2DAD"/>
    <w:rsid w:val="005A586F"/>
    <w:rsid w:val="005A6078"/>
    <w:rsid w:val="005A79F5"/>
    <w:rsid w:val="005B11C0"/>
    <w:rsid w:val="005B13E1"/>
    <w:rsid w:val="005B274C"/>
    <w:rsid w:val="005B515B"/>
    <w:rsid w:val="005B6C9E"/>
    <w:rsid w:val="005C0C38"/>
    <w:rsid w:val="005C0C7E"/>
    <w:rsid w:val="005C31A4"/>
    <w:rsid w:val="005C49D3"/>
    <w:rsid w:val="005C59DA"/>
    <w:rsid w:val="005C67FA"/>
    <w:rsid w:val="005C6916"/>
    <w:rsid w:val="005D1534"/>
    <w:rsid w:val="005D17A3"/>
    <w:rsid w:val="005D2335"/>
    <w:rsid w:val="005D4921"/>
    <w:rsid w:val="005D4C61"/>
    <w:rsid w:val="005D5B43"/>
    <w:rsid w:val="005D7939"/>
    <w:rsid w:val="005D7BA9"/>
    <w:rsid w:val="005E036E"/>
    <w:rsid w:val="005E28AD"/>
    <w:rsid w:val="005E2BDC"/>
    <w:rsid w:val="005E36C0"/>
    <w:rsid w:val="005E38B6"/>
    <w:rsid w:val="005E765E"/>
    <w:rsid w:val="005F0C43"/>
    <w:rsid w:val="005F2C43"/>
    <w:rsid w:val="005F5E7A"/>
    <w:rsid w:val="005F7345"/>
    <w:rsid w:val="005F74A1"/>
    <w:rsid w:val="006006D0"/>
    <w:rsid w:val="00600C8C"/>
    <w:rsid w:val="00600FAA"/>
    <w:rsid w:val="00602E84"/>
    <w:rsid w:val="006055B9"/>
    <w:rsid w:val="0060710B"/>
    <w:rsid w:val="00607AD6"/>
    <w:rsid w:val="00607D34"/>
    <w:rsid w:val="00611212"/>
    <w:rsid w:val="006120E8"/>
    <w:rsid w:val="00612A59"/>
    <w:rsid w:val="00614606"/>
    <w:rsid w:val="00614D30"/>
    <w:rsid w:val="00615586"/>
    <w:rsid w:val="006172F5"/>
    <w:rsid w:val="00617CEE"/>
    <w:rsid w:val="00626984"/>
    <w:rsid w:val="00626CED"/>
    <w:rsid w:val="00627BF2"/>
    <w:rsid w:val="00630E08"/>
    <w:rsid w:val="006316FC"/>
    <w:rsid w:val="00634BBE"/>
    <w:rsid w:val="00636177"/>
    <w:rsid w:val="0064039E"/>
    <w:rsid w:val="00640452"/>
    <w:rsid w:val="0064637A"/>
    <w:rsid w:val="00646B5D"/>
    <w:rsid w:val="00651AED"/>
    <w:rsid w:val="00654CB8"/>
    <w:rsid w:val="0065657B"/>
    <w:rsid w:val="006567E4"/>
    <w:rsid w:val="0065730C"/>
    <w:rsid w:val="00657D0A"/>
    <w:rsid w:val="00657E1B"/>
    <w:rsid w:val="00663178"/>
    <w:rsid w:val="00666D20"/>
    <w:rsid w:val="0067007F"/>
    <w:rsid w:val="00670155"/>
    <w:rsid w:val="006706FD"/>
    <w:rsid w:val="00670890"/>
    <w:rsid w:val="00671A20"/>
    <w:rsid w:val="0067207A"/>
    <w:rsid w:val="006723F2"/>
    <w:rsid w:val="0067721F"/>
    <w:rsid w:val="00677D95"/>
    <w:rsid w:val="00680524"/>
    <w:rsid w:val="0068095B"/>
    <w:rsid w:val="00680CEE"/>
    <w:rsid w:val="00681C9B"/>
    <w:rsid w:val="0068235F"/>
    <w:rsid w:val="00690554"/>
    <w:rsid w:val="00692199"/>
    <w:rsid w:val="00695284"/>
    <w:rsid w:val="00695907"/>
    <w:rsid w:val="00697190"/>
    <w:rsid w:val="00697CB7"/>
    <w:rsid w:val="00697F1A"/>
    <w:rsid w:val="006A031C"/>
    <w:rsid w:val="006A34EE"/>
    <w:rsid w:val="006A4013"/>
    <w:rsid w:val="006B0204"/>
    <w:rsid w:val="006B0D91"/>
    <w:rsid w:val="006B0DEB"/>
    <w:rsid w:val="006B13F4"/>
    <w:rsid w:val="006B16C2"/>
    <w:rsid w:val="006B2F6E"/>
    <w:rsid w:val="006B4933"/>
    <w:rsid w:val="006B6E74"/>
    <w:rsid w:val="006C01F0"/>
    <w:rsid w:val="006C1B30"/>
    <w:rsid w:val="006C2E2C"/>
    <w:rsid w:val="006C5507"/>
    <w:rsid w:val="006C5DE7"/>
    <w:rsid w:val="006C6277"/>
    <w:rsid w:val="006D2AFF"/>
    <w:rsid w:val="006D4B7D"/>
    <w:rsid w:val="006D55CB"/>
    <w:rsid w:val="006D5EF1"/>
    <w:rsid w:val="006D5EF3"/>
    <w:rsid w:val="006E03F6"/>
    <w:rsid w:val="006E36E9"/>
    <w:rsid w:val="006E5444"/>
    <w:rsid w:val="006E65EC"/>
    <w:rsid w:val="006E7E65"/>
    <w:rsid w:val="006F0494"/>
    <w:rsid w:val="006F2E2C"/>
    <w:rsid w:val="006F36A8"/>
    <w:rsid w:val="006F5DA7"/>
    <w:rsid w:val="006F5DEA"/>
    <w:rsid w:val="006F5F36"/>
    <w:rsid w:val="006F6290"/>
    <w:rsid w:val="006F7AFF"/>
    <w:rsid w:val="007005E5"/>
    <w:rsid w:val="00703220"/>
    <w:rsid w:val="00703DAD"/>
    <w:rsid w:val="00704CCE"/>
    <w:rsid w:val="0070686D"/>
    <w:rsid w:val="00706D39"/>
    <w:rsid w:val="007130C6"/>
    <w:rsid w:val="0071527A"/>
    <w:rsid w:val="00716C23"/>
    <w:rsid w:val="007173A0"/>
    <w:rsid w:val="007173B9"/>
    <w:rsid w:val="0072109D"/>
    <w:rsid w:val="007237BF"/>
    <w:rsid w:val="00723BE2"/>
    <w:rsid w:val="007248C0"/>
    <w:rsid w:val="007261D1"/>
    <w:rsid w:val="00726519"/>
    <w:rsid w:val="007306CC"/>
    <w:rsid w:val="00731C86"/>
    <w:rsid w:val="00732137"/>
    <w:rsid w:val="00733AD2"/>
    <w:rsid w:val="0073426B"/>
    <w:rsid w:val="00735A2D"/>
    <w:rsid w:val="00742D5A"/>
    <w:rsid w:val="007440CB"/>
    <w:rsid w:val="00744227"/>
    <w:rsid w:val="00745F4E"/>
    <w:rsid w:val="007464CB"/>
    <w:rsid w:val="00746CEF"/>
    <w:rsid w:val="00747A8F"/>
    <w:rsid w:val="00750110"/>
    <w:rsid w:val="0075135F"/>
    <w:rsid w:val="00751EAF"/>
    <w:rsid w:val="00751F04"/>
    <w:rsid w:val="007525FE"/>
    <w:rsid w:val="00753CFD"/>
    <w:rsid w:val="00755F9F"/>
    <w:rsid w:val="007578F0"/>
    <w:rsid w:val="00761A36"/>
    <w:rsid w:val="00762A69"/>
    <w:rsid w:val="00763529"/>
    <w:rsid w:val="00763D27"/>
    <w:rsid w:val="00764BAB"/>
    <w:rsid w:val="00764FFE"/>
    <w:rsid w:val="00765BEC"/>
    <w:rsid w:val="007666E1"/>
    <w:rsid w:val="00766B88"/>
    <w:rsid w:val="00767506"/>
    <w:rsid w:val="007701FD"/>
    <w:rsid w:val="00770AF3"/>
    <w:rsid w:val="00770D07"/>
    <w:rsid w:val="007715D5"/>
    <w:rsid w:val="00771AEA"/>
    <w:rsid w:val="007760AF"/>
    <w:rsid w:val="007774FC"/>
    <w:rsid w:val="00783EA5"/>
    <w:rsid w:val="007845E8"/>
    <w:rsid w:val="00785D6A"/>
    <w:rsid w:val="007871FC"/>
    <w:rsid w:val="00787434"/>
    <w:rsid w:val="007874B3"/>
    <w:rsid w:val="00791ED4"/>
    <w:rsid w:val="00792FF7"/>
    <w:rsid w:val="00793178"/>
    <w:rsid w:val="00793C6A"/>
    <w:rsid w:val="00794131"/>
    <w:rsid w:val="007946BE"/>
    <w:rsid w:val="00796C3C"/>
    <w:rsid w:val="007A05DA"/>
    <w:rsid w:val="007A0923"/>
    <w:rsid w:val="007A33D8"/>
    <w:rsid w:val="007A340C"/>
    <w:rsid w:val="007A3636"/>
    <w:rsid w:val="007A4C71"/>
    <w:rsid w:val="007A4E65"/>
    <w:rsid w:val="007A5FD4"/>
    <w:rsid w:val="007A7EAC"/>
    <w:rsid w:val="007B174B"/>
    <w:rsid w:val="007B1D3C"/>
    <w:rsid w:val="007B2881"/>
    <w:rsid w:val="007B4C0D"/>
    <w:rsid w:val="007B5ACD"/>
    <w:rsid w:val="007B61E7"/>
    <w:rsid w:val="007B661D"/>
    <w:rsid w:val="007B7763"/>
    <w:rsid w:val="007B7F52"/>
    <w:rsid w:val="007C056A"/>
    <w:rsid w:val="007C2A21"/>
    <w:rsid w:val="007C30EC"/>
    <w:rsid w:val="007C56FA"/>
    <w:rsid w:val="007C74CC"/>
    <w:rsid w:val="007C7549"/>
    <w:rsid w:val="007D0027"/>
    <w:rsid w:val="007D33AC"/>
    <w:rsid w:val="007D359B"/>
    <w:rsid w:val="007D4C90"/>
    <w:rsid w:val="007D5E1F"/>
    <w:rsid w:val="007D6726"/>
    <w:rsid w:val="007D6AC8"/>
    <w:rsid w:val="007D6D46"/>
    <w:rsid w:val="007D7977"/>
    <w:rsid w:val="007E0C3F"/>
    <w:rsid w:val="007E1519"/>
    <w:rsid w:val="007E35B0"/>
    <w:rsid w:val="007E3A6A"/>
    <w:rsid w:val="007E3B75"/>
    <w:rsid w:val="007E501F"/>
    <w:rsid w:val="007E5EE1"/>
    <w:rsid w:val="007E7336"/>
    <w:rsid w:val="007F0218"/>
    <w:rsid w:val="007F03B1"/>
    <w:rsid w:val="007F0A34"/>
    <w:rsid w:val="007F359D"/>
    <w:rsid w:val="007F3A48"/>
    <w:rsid w:val="007F3DAB"/>
    <w:rsid w:val="007F3E4E"/>
    <w:rsid w:val="007F3EBA"/>
    <w:rsid w:val="007F46AB"/>
    <w:rsid w:val="007F56AC"/>
    <w:rsid w:val="007F72D3"/>
    <w:rsid w:val="007F7481"/>
    <w:rsid w:val="007F7985"/>
    <w:rsid w:val="00801529"/>
    <w:rsid w:val="00802C0A"/>
    <w:rsid w:val="00802C50"/>
    <w:rsid w:val="00805E99"/>
    <w:rsid w:val="008067A8"/>
    <w:rsid w:val="00807AE4"/>
    <w:rsid w:val="00811F2D"/>
    <w:rsid w:val="00813F2C"/>
    <w:rsid w:val="00815729"/>
    <w:rsid w:val="008157B7"/>
    <w:rsid w:val="00816B2F"/>
    <w:rsid w:val="008203C8"/>
    <w:rsid w:val="00821A90"/>
    <w:rsid w:val="008221D8"/>
    <w:rsid w:val="00822893"/>
    <w:rsid w:val="00823A8D"/>
    <w:rsid w:val="00825AB2"/>
    <w:rsid w:val="00832CDA"/>
    <w:rsid w:val="008358C3"/>
    <w:rsid w:val="0083643D"/>
    <w:rsid w:val="0083746A"/>
    <w:rsid w:val="00841D65"/>
    <w:rsid w:val="00842CB0"/>
    <w:rsid w:val="008432D2"/>
    <w:rsid w:val="00844FDD"/>
    <w:rsid w:val="00845485"/>
    <w:rsid w:val="008454FA"/>
    <w:rsid w:val="00847695"/>
    <w:rsid w:val="00847925"/>
    <w:rsid w:val="008504AD"/>
    <w:rsid w:val="008555D7"/>
    <w:rsid w:val="00857EE3"/>
    <w:rsid w:val="008603D3"/>
    <w:rsid w:val="00861DEF"/>
    <w:rsid w:val="00862EDE"/>
    <w:rsid w:val="008639F5"/>
    <w:rsid w:val="00864A5F"/>
    <w:rsid w:val="008652A7"/>
    <w:rsid w:val="008663DF"/>
    <w:rsid w:val="008703F4"/>
    <w:rsid w:val="008707BE"/>
    <w:rsid w:val="008717F8"/>
    <w:rsid w:val="00873001"/>
    <w:rsid w:val="008738F6"/>
    <w:rsid w:val="00873AB9"/>
    <w:rsid w:val="00875534"/>
    <w:rsid w:val="00875DBF"/>
    <w:rsid w:val="00876EFD"/>
    <w:rsid w:val="00877258"/>
    <w:rsid w:val="00877A0F"/>
    <w:rsid w:val="0088023C"/>
    <w:rsid w:val="00880D40"/>
    <w:rsid w:val="00881031"/>
    <w:rsid w:val="0088607C"/>
    <w:rsid w:val="00886243"/>
    <w:rsid w:val="00886E7D"/>
    <w:rsid w:val="00890D80"/>
    <w:rsid w:val="0089227C"/>
    <w:rsid w:val="008934AB"/>
    <w:rsid w:val="00893967"/>
    <w:rsid w:val="008939CF"/>
    <w:rsid w:val="00895BF9"/>
    <w:rsid w:val="00897D05"/>
    <w:rsid w:val="00897F97"/>
    <w:rsid w:val="008A074D"/>
    <w:rsid w:val="008A2DB3"/>
    <w:rsid w:val="008A452F"/>
    <w:rsid w:val="008A5D55"/>
    <w:rsid w:val="008A5EC4"/>
    <w:rsid w:val="008A5FCD"/>
    <w:rsid w:val="008A6E95"/>
    <w:rsid w:val="008A7C07"/>
    <w:rsid w:val="008B02AF"/>
    <w:rsid w:val="008B082D"/>
    <w:rsid w:val="008B2FBE"/>
    <w:rsid w:val="008B3681"/>
    <w:rsid w:val="008B4CF2"/>
    <w:rsid w:val="008B5057"/>
    <w:rsid w:val="008B6138"/>
    <w:rsid w:val="008B692F"/>
    <w:rsid w:val="008B78F8"/>
    <w:rsid w:val="008C06C0"/>
    <w:rsid w:val="008C0876"/>
    <w:rsid w:val="008C2C81"/>
    <w:rsid w:val="008C460B"/>
    <w:rsid w:val="008C4BB3"/>
    <w:rsid w:val="008C5FC0"/>
    <w:rsid w:val="008C7DDB"/>
    <w:rsid w:val="008D0534"/>
    <w:rsid w:val="008D09A2"/>
    <w:rsid w:val="008D0AE6"/>
    <w:rsid w:val="008D2E68"/>
    <w:rsid w:val="008D3E5A"/>
    <w:rsid w:val="008D3F2F"/>
    <w:rsid w:val="008D6702"/>
    <w:rsid w:val="008D6827"/>
    <w:rsid w:val="008D6EAB"/>
    <w:rsid w:val="008D7E80"/>
    <w:rsid w:val="008E4AC3"/>
    <w:rsid w:val="008E5E01"/>
    <w:rsid w:val="008E76F3"/>
    <w:rsid w:val="008F0244"/>
    <w:rsid w:val="008F06C0"/>
    <w:rsid w:val="008F2C38"/>
    <w:rsid w:val="008F4B23"/>
    <w:rsid w:val="008F57A1"/>
    <w:rsid w:val="008F647F"/>
    <w:rsid w:val="008F68D3"/>
    <w:rsid w:val="008F6F98"/>
    <w:rsid w:val="00900764"/>
    <w:rsid w:val="00900B33"/>
    <w:rsid w:val="00900C3B"/>
    <w:rsid w:val="00903FAB"/>
    <w:rsid w:val="00911DB1"/>
    <w:rsid w:val="0091206E"/>
    <w:rsid w:val="0091360C"/>
    <w:rsid w:val="009141A3"/>
    <w:rsid w:val="00916156"/>
    <w:rsid w:val="00917108"/>
    <w:rsid w:val="00920796"/>
    <w:rsid w:val="00921B78"/>
    <w:rsid w:val="009224A7"/>
    <w:rsid w:val="009245E0"/>
    <w:rsid w:val="00925188"/>
    <w:rsid w:val="00925A9B"/>
    <w:rsid w:val="0092660A"/>
    <w:rsid w:val="00927580"/>
    <w:rsid w:val="00932CF2"/>
    <w:rsid w:val="00932DE3"/>
    <w:rsid w:val="00934D7A"/>
    <w:rsid w:val="00935B29"/>
    <w:rsid w:val="0093693D"/>
    <w:rsid w:val="00936E76"/>
    <w:rsid w:val="00937E76"/>
    <w:rsid w:val="009428B2"/>
    <w:rsid w:val="00942DAD"/>
    <w:rsid w:val="0094357C"/>
    <w:rsid w:val="00947168"/>
    <w:rsid w:val="009511F4"/>
    <w:rsid w:val="0095154F"/>
    <w:rsid w:val="009555A5"/>
    <w:rsid w:val="009575CC"/>
    <w:rsid w:val="00957C3B"/>
    <w:rsid w:val="00962AD8"/>
    <w:rsid w:val="00962F62"/>
    <w:rsid w:val="00963F5C"/>
    <w:rsid w:val="00964AF0"/>
    <w:rsid w:val="00966D6E"/>
    <w:rsid w:val="00967B37"/>
    <w:rsid w:val="00967C27"/>
    <w:rsid w:val="00971674"/>
    <w:rsid w:val="009737BC"/>
    <w:rsid w:val="00973928"/>
    <w:rsid w:val="00973EDE"/>
    <w:rsid w:val="00973F42"/>
    <w:rsid w:val="00976696"/>
    <w:rsid w:val="009766CD"/>
    <w:rsid w:val="00976818"/>
    <w:rsid w:val="00980F17"/>
    <w:rsid w:val="00981D2C"/>
    <w:rsid w:val="00982042"/>
    <w:rsid w:val="0098307F"/>
    <w:rsid w:val="009909A9"/>
    <w:rsid w:val="00990A5A"/>
    <w:rsid w:val="00990B00"/>
    <w:rsid w:val="00991360"/>
    <w:rsid w:val="00991E83"/>
    <w:rsid w:val="00992061"/>
    <w:rsid w:val="009929E7"/>
    <w:rsid w:val="00992AD3"/>
    <w:rsid w:val="0099300A"/>
    <w:rsid w:val="009936B1"/>
    <w:rsid w:val="00994368"/>
    <w:rsid w:val="009968D3"/>
    <w:rsid w:val="00997B3D"/>
    <w:rsid w:val="009A00F1"/>
    <w:rsid w:val="009A0896"/>
    <w:rsid w:val="009A2728"/>
    <w:rsid w:val="009A39E6"/>
    <w:rsid w:val="009A400C"/>
    <w:rsid w:val="009A4064"/>
    <w:rsid w:val="009A5C77"/>
    <w:rsid w:val="009A6A92"/>
    <w:rsid w:val="009A6C48"/>
    <w:rsid w:val="009A6DDA"/>
    <w:rsid w:val="009A6E92"/>
    <w:rsid w:val="009A7578"/>
    <w:rsid w:val="009B01E0"/>
    <w:rsid w:val="009B240D"/>
    <w:rsid w:val="009B2675"/>
    <w:rsid w:val="009B32FF"/>
    <w:rsid w:val="009B4D46"/>
    <w:rsid w:val="009B5E32"/>
    <w:rsid w:val="009B6DAB"/>
    <w:rsid w:val="009B782B"/>
    <w:rsid w:val="009B7A21"/>
    <w:rsid w:val="009B7C07"/>
    <w:rsid w:val="009B7C7D"/>
    <w:rsid w:val="009C0384"/>
    <w:rsid w:val="009C610C"/>
    <w:rsid w:val="009C6D0C"/>
    <w:rsid w:val="009D0EB7"/>
    <w:rsid w:val="009D11BA"/>
    <w:rsid w:val="009D17D6"/>
    <w:rsid w:val="009D247B"/>
    <w:rsid w:val="009D29AF"/>
    <w:rsid w:val="009D4DE0"/>
    <w:rsid w:val="009D5870"/>
    <w:rsid w:val="009D69C2"/>
    <w:rsid w:val="009D780A"/>
    <w:rsid w:val="009E004B"/>
    <w:rsid w:val="009E0BE0"/>
    <w:rsid w:val="009E1B19"/>
    <w:rsid w:val="009E23B8"/>
    <w:rsid w:val="009E2466"/>
    <w:rsid w:val="009E327C"/>
    <w:rsid w:val="009E3309"/>
    <w:rsid w:val="009E336C"/>
    <w:rsid w:val="009E3551"/>
    <w:rsid w:val="009E361B"/>
    <w:rsid w:val="009E387A"/>
    <w:rsid w:val="009E39B6"/>
    <w:rsid w:val="009E3A85"/>
    <w:rsid w:val="009E46EE"/>
    <w:rsid w:val="009E6D1D"/>
    <w:rsid w:val="009E715B"/>
    <w:rsid w:val="009F2268"/>
    <w:rsid w:val="009F2A7E"/>
    <w:rsid w:val="009F540C"/>
    <w:rsid w:val="009F5D61"/>
    <w:rsid w:val="009F79B7"/>
    <w:rsid w:val="009F7F73"/>
    <w:rsid w:val="00A01748"/>
    <w:rsid w:val="00A02A2C"/>
    <w:rsid w:val="00A02DEC"/>
    <w:rsid w:val="00A05DB6"/>
    <w:rsid w:val="00A070FA"/>
    <w:rsid w:val="00A07C9E"/>
    <w:rsid w:val="00A10CA6"/>
    <w:rsid w:val="00A1256B"/>
    <w:rsid w:val="00A14567"/>
    <w:rsid w:val="00A1716A"/>
    <w:rsid w:val="00A20C24"/>
    <w:rsid w:val="00A21142"/>
    <w:rsid w:val="00A22F87"/>
    <w:rsid w:val="00A24921"/>
    <w:rsid w:val="00A25AF0"/>
    <w:rsid w:val="00A26F84"/>
    <w:rsid w:val="00A312C6"/>
    <w:rsid w:val="00A31A66"/>
    <w:rsid w:val="00A334CB"/>
    <w:rsid w:val="00A36070"/>
    <w:rsid w:val="00A40195"/>
    <w:rsid w:val="00A42632"/>
    <w:rsid w:val="00A42821"/>
    <w:rsid w:val="00A435E0"/>
    <w:rsid w:val="00A43F87"/>
    <w:rsid w:val="00A4428F"/>
    <w:rsid w:val="00A442BF"/>
    <w:rsid w:val="00A443D7"/>
    <w:rsid w:val="00A45792"/>
    <w:rsid w:val="00A45991"/>
    <w:rsid w:val="00A469D2"/>
    <w:rsid w:val="00A46D4C"/>
    <w:rsid w:val="00A47A85"/>
    <w:rsid w:val="00A50DEA"/>
    <w:rsid w:val="00A51B04"/>
    <w:rsid w:val="00A52D6B"/>
    <w:rsid w:val="00A538BC"/>
    <w:rsid w:val="00A538EB"/>
    <w:rsid w:val="00A53DD9"/>
    <w:rsid w:val="00A5454E"/>
    <w:rsid w:val="00A54948"/>
    <w:rsid w:val="00A553AE"/>
    <w:rsid w:val="00A5711F"/>
    <w:rsid w:val="00A61660"/>
    <w:rsid w:val="00A635D3"/>
    <w:rsid w:val="00A644AE"/>
    <w:rsid w:val="00A67A50"/>
    <w:rsid w:val="00A72414"/>
    <w:rsid w:val="00A725D4"/>
    <w:rsid w:val="00A731C1"/>
    <w:rsid w:val="00A734B6"/>
    <w:rsid w:val="00A7477F"/>
    <w:rsid w:val="00A7604C"/>
    <w:rsid w:val="00A77B40"/>
    <w:rsid w:val="00A82381"/>
    <w:rsid w:val="00A82AF6"/>
    <w:rsid w:val="00A83F8D"/>
    <w:rsid w:val="00A83FAE"/>
    <w:rsid w:val="00A84496"/>
    <w:rsid w:val="00A8631B"/>
    <w:rsid w:val="00A87EDB"/>
    <w:rsid w:val="00A900B2"/>
    <w:rsid w:val="00A936E2"/>
    <w:rsid w:val="00A9409C"/>
    <w:rsid w:val="00A955C8"/>
    <w:rsid w:val="00A9686B"/>
    <w:rsid w:val="00AA01FB"/>
    <w:rsid w:val="00AA0EBD"/>
    <w:rsid w:val="00AA1163"/>
    <w:rsid w:val="00AA5E8F"/>
    <w:rsid w:val="00AA72EF"/>
    <w:rsid w:val="00AA7E38"/>
    <w:rsid w:val="00AB109E"/>
    <w:rsid w:val="00AB1511"/>
    <w:rsid w:val="00AB2745"/>
    <w:rsid w:val="00AB382B"/>
    <w:rsid w:val="00AB430F"/>
    <w:rsid w:val="00AB4DE4"/>
    <w:rsid w:val="00AC033D"/>
    <w:rsid w:val="00AC211E"/>
    <w:rsid w:val="00AC369A"/>
    <w:rsid w:val="00AC4122"/>
    <w:rsid w:val="00AC5D01"/>
    <w:rsid w:val="00AC5D2F"/>
    <w:rsid w:val="00AD1FBF"/>
    <w:rsid w:val="00AD2616"/>
    <w:rsid w:val="00AD55CB"/>
    <w:rsid w:val="00AD5AFB"/>
    <w:rsid w:val="00AD7E38"/>
    <w:rsid w:val="00AE13FB"/>
    <w:rsid w:val="00AE1576"/>
    <w:rsid w:val="00AE24F3"/>
    <w:rsid w:val="00AE417E"/>
    <w:rsid w:val="00AE5D28"/>
    <w:rsid w:val="00AE6055"/>
    <w:rsid w:val="00AE719A"/>
    <w:rsid w:val="00AF01ED"/>
    <w:rsid w:val="00AF0E42"/>
    <w:rsid w:val="00AF3DF6"/>
    <w:rsid w:val="00AF72EF"/>
    <w:rsid w:val="00AF7826"/>
    <w:rsid w:val="00B027D4"/>
    <w:rsid w:val="00B033FF"/>
    <w:rsid w:val="00B04166"/>
    <w:rsid w:val="00B04C21"/>
    <w:rsid w:val="00B05098"/>
    <w:rsid w:val="00B05F80"/>
    <w:rsid w:val="00B068F2"/>
    <w:rsid w:val="00B06B3A"/>
    <w:rsid w:val="00B06CCD"/>
    <w:rsid w:val="00B1028A"/>
    <w:rsid w:val="00B137BB"/>
    <w:rsid w:val="00B14BC9"/>
    <w:rsid w:val="00B15E96"/>
    <w:rsid w:val="00B22273"/>
    <w:rsid w:val="00B223CE"/>
    <w:rsid w:val="00B225B6"/>
    <w:rsid w:val="00B2385C"/>
    <w:rsid w:val="00B23F9B"/>
    <w:rsid w:val="00B2553C"/>
    <w:rsid w:val="00B25679"/>
    <w:rsid w:val="00B25797"/>
    <w:rsid w:val="00B25834"/>
    <w:rsid w:val="00B26EB0"/>
    <w:rsid w:val="00B26F02"/>
    <w:rsid w:val="00B27D22"/>
    <w:rsid w:val="00B308CD"/>
    <w:rsid w:val="00B31EB3"/>
    <w:rsid w:val="00B33915"/>
    <w:rsid w:val="00B34DF0"/>
    <w:rsid w:val="00B35957"/>
    <w:rsid w:val="00B364F9"/>
    <w:rsid w:val="00B37001"/>
    <w:rsid w:val="00B4072D"/>
    <w:rsid w:val="00B40A81"/>
    <w:rsid w:val="00B458DE"/>
    <w:rsid w:val="00B46D4A"/>
    <w:rsid w:val="00B46D5C"/>
    <w:rsid w:val="00B47409"/>
    <w:rsid w:val="00B510FA"/>
    <w:rsid w:val="00B517B9"/>
    <w:rsid w:val="00B5249C"/>
    <w:rsid w:val="00B530E0"/>
    <w:rsid w:val="00B533CC"/>
    <w:rsid w:val="00B54DAC"/>
    <w:rsid w:val="00B57DEC"/>
    <w:rsid w:val="00B6302C"/>
    <w:rsid w:val="00B63A2F"/>
    <w:rsid w:val="00B6488B"/>
    <w:rsid w:val="00B65234"/>
    <w:rsid w:val="00B66082"/>
    <w:rsid w:val="00B665AA"/>
    <w:rsid w:val="00B67106"/>
    <w:rsid w:val="00B67C90"/>
    <w:rsid w:val="00B70511"/>
    <w:rsid w:val="00B74B5C"/>
    <w:rsid w:val="00B75B9C"/>
    <w:rsid w:val="00B76006"/>
    <w:rsid w:val="00B77192"/>
    <w:rsid w:val="00B8069D"/>
    <w:rsid w:val="00B81674"/>
    <w:rsid w:val="00B820E9"/>
    <w:rsid w:val="00B82584"/>
    <w:rsid w:val="00B840DB"/>
    <w:rsid w:val="00B85D9D"/>
    <w:rsid w:val="00B86F94"/>
    <w:rsid w:val="00B92968"/>
    <w:rsid w:val="00B92B6D"/>
    <w:rsid w:val="00B946BC"/>
    <w:rsid w:val="00B955FC"/>
    <w:rsid w:val="00B96EC0"/>
    <w:rsid w:val="00BA0706"/>
    <w:rsid w:val="00BA1283"/>
    <w:rsid w:val="00BA17D6"/>
    <w:rsid w:val="00BA3882"/>
    <w:rsid w:val="00BA58B2"/>
    <w:rsid w:val="00BA7B69"/>
    <w:rsid w:val="00BB01BC"/>
    <w:rsid w:val="00BB08BE"/>
    <w:rsid w:val="00BB469E"/>
    <w:rsid w:val="00BB4F89"/>
    <w:rsid w:val="00BB729C"/>
    <w:rsid w:val="00BB7869"/>
    <w:rsid w:val="00BC075B"/>
    <w:rsid w:val="00BC188D"/>
    <w:rsid w:val="00BC1A79"/>
    <w:rsid w:val="00BC2A66"/>
    <w:rsid w:val="00BC4773"/>
    <w:rsid w:val="00BC6CE5"/>
    <w:rsid w:val="00BC7844"/>
    <w:rsid w:val="00BC7B14"/>
    <w:rsid w:val="00BC7B97"/>
    <w:rsid w:val="00BD3112"/>
    <w:rsid w:val="00BD31AC"/>
    <w:rsid w:val="00BD32FC"/>
    <w:rsid w:val="00BD4F1F"/>
    <w:rsid w:val="00BD4F8D"/>
    <w:rsid w:val="00BD5179"/>
    <w:rsid w:val="00BD5FD1"/>
    <w:rsid w:val="00BD6E59"/>
    <w:rsid w:val="00BE01F5"/>
    <w:rsid w:val="00BE0B6A"/>
    <w:rsid w:val="00BE221D"/>
    <w:rsid w:val="00BE272A"/>
    <w:rsid w:val="00BE30A6"/>
    <w:rsid w:val="00BE58BB"/>
    <w:rsid w:val="00BE5FCB"/>
    <w:rsid w:val="00BF097B"/>
    <w:rsid w:val="00BF0A01"/>
    <w:rsid w:val="00BF2F65"/>
    <w:rsid w:val="00BF412D"/>
    <w:rsid w:val="00BF422A"/>
    <w:rsid w:val="00BF4E6A"/>
    <w:rsid w:val="00BF5991"/>
    <w:rsid w:val="00BF5D2D"/>
    <w:rsid w:val="00C0001D"/>
    <w:rsid w:val="00C0103E"/>
    <w:rsid w:val="00C024D2"/>
    <w:rsid w:val="00C025BB"/>
    <w:rsid w:val="00C03F57"/>
    <w:rsid w:val="00C05159"/>
    <w:rsid w:val="00C066FC"/>
    <w:rsid w:val="00C076D3"/>
    <w:rsid w:val="00C116CB"/>
    <w:rsid w:val="00C11E9F"/>
    <w:rsid w:val="00C129A5"/>
    <w:rsid w:val="00C1318E"/>
    <w:rsid w:val="00C13B1C"/>
    <w:rsid w:val="00C1420B"/>
    <w:rsid w:val="00C148AF"/>
    <w:rsid w:val="00C151ED"/>
    <w:rsid w:val="00C15C40"/>
    <w:rsid w:val="00C16FF0"/>
    <w:rsid w:val="00C2125B"/>
    <w:rsid w:val="00C21CC3"/>
    <w:rsid w:val="00C22304"/>
    <w:rsid w:val="00C24DE4"/>
    <w:rsid w:val="00C2603D"/>
    <w:rsid w:val="00C26145"/>
    <w:rsid w:val="00C26317"/>
    <w:rsid w:val="00C27192"/>
    <w:rsid w:val="00C27461"/>
    <w:rsid w:val="00C30113"/>
    <w:rsid w:val="00C30617"/>
    <w:rsid w:val="00C30D1F"/>
    <w:rsid w:val="00C325FC"/>
    <w:rsid w:val="00C32D14"/>
    <w:rsid w:val="00C33D70"/>
    <w:rsid w:val="00C35784"/>
    <w:rsid w:val="00C372B9"/>
    <w:rsid w:val="00C37310"/>
    <w:rsid w:val="00C37D92"/>
    <w:rsid w:val="00C426EB"/>
    <w:rsid w:val="00C4288F"/>
    <w:rsid w:val="00C42C3D"/>
    <w:rsid w:val="00C44DA7"/>
    <w:rsid w:val="00C451D9"/>
    <w:rsid w:val="00C45B00"/>
    <w:rsid w:val="00C502BB"/>
    <w:rsid w:val="00C5030F"/>
    <w:rsid w:val="00C50392"/>
    <w:rsid w:val="00C504C7"/>
    <w:rsid w:val="00C5179C"/>
    <w:rsid w:val="00C52454"/>
    <w:rsid w:val="00C52912"/>
    <w:rsid w:val="00C54B83"/>
    <w:rsid w:val="00C552B4"/>
    <w:rsid w:val="00C55612"/>
    <w:rsid w:val="00C55F4A"/>
    <w:rsid w:val="00C56538"/>
    <w:rsid w:val="00C60A58"/>
    <w:rsid w:val="00C62E4D"/>
    <w:rsid w:val="00C66988"/>
    <w:rsid w:val="00C719A7"/>
    <w:rsid w:val="00C72052"/>
    <w:rsid w:val="00C72787"/>
    <w:rsid w:val="00C72E06"/>
    <w:rsid w:val="00C7462A"/>
    <w:rsid w:val="00C7552D"/>
    <w:rsid w:val="00C756D6"/>
    <w:rsid w:val="00C75EDB"/>
    <w:rsid w:val="00C760BD"/>
    <w:rsid w:val="00C76B9D"/>
    <w:rsid w:val="00C770E2"/>
    <w:rsid w:val="00C805C2"/>
    <w:rsid w:val="00C81685"/>
    <w:rsid w:val="00C85E0F"/>
    <w:rsid w:val="00C8637C"/>
    <w:rsid w:val="00C87BB2"/>
    <w:rsid w:val="00C9136B"/>
    <w:rsid w:val="00C95577"/>
    <w:rsid w:val="00C96CC1"/>
    <w:rsid w:val="00CA40AD"/>
    <w:rsid w:val="00CA554B"/>
    <w:rsid w:val="00CA694A"/>
    <w:rsid w:val="00CB0FC3"/>
    <w:rsid w:val="00CB18EC"/>
    <w:rsid w:val="00CB277B"/>
    <w:rsid w:val="00CB30DA"/>
    <w:rsid w:val="00CB35E9"/>
    <w:rsid w:val="00CB3E44"/>
    <w:rsid w:val="00CB42F5"/>
    <w:rsid w:val="00CB64D6"/>
    <w:rsid w:val="00CB66DF"/>
    <w:rsid w:val="00CB7723"/>
    <w:rsid w:val="00CB7A14"/>
    <w:rsid w:val="00CC27E7"/>
    <w:rsid w:val="00CC37EB"/>
    <w:rsid w:val="00CC39F2"/>
    <w:rsid w:val="00CC4206"/>
    <w:rsid w:val="00CC71A8"/>
    <w:rsid w:val="00CC781B"/>
    <w:rsid w:val="00CD04AA"/>
    <w:rsid w:val="00CD27F7"/>
    <w:rsid w:val="00CD2A86"/>
    <w:rsid w:val="00CD4E72"/>
    <w:rsid w:val="00CD5AAA"/>
    <w:rsid w:val="00CD5F13"/>
    <w:rsid w:val="00CD72B8"/>
    <w:rsid w:val="00CE0C77"/>
    <w:rsid w:val="00CE0D5C"/>
    <w:rsid w:val="00CE60B6"/>
    <w:rsid w:val="00CE778C"/>
    <w:rsid w:val="00CF2692"/>
    <w:rsid w:val="00CF2AB3"/>
    <w:rsid w:val="00CF2CC0"/>
    <w:rsid w:val="00CF5DCD"/>
    <w:rsid w:val="00CF6040"/>
    <w:rsid w:val="00CF7B37"/>
    <w:rsid w:val="00D002B3"/>
    <w:rsid w:val="00D02051"/>
    <w:rsid w:val="00D02E1F"/>
    <w:rsid w:val="00D03208"/>
    <w:rsid w:val="00D10850"/>
    <w:rsid w:val="00D10901"/>
    <w:rsid w:val="00D11154"/>
    <w:rsid w:val="00D13A35"/>
    <w:rsid w:val="00D158FA"/>
    <w:rsid w:val="00D1746F"/>
    <w:rsid w:val="00D20C42"/>
    <w:rsid w:val="00D2306B"/>
    <w:rsid w:val="00D237FF"/>
    <w:rsid w:val="00D24AFE"/>
    <w:rsid w:val="00D307BB"/>
    <w:rsid w:val="00D31073"/>
    <w:rsid w:val="00D31AAB"/>
    <w:rsid w:val="00D31C7A"/>
    <w:rsid w:val="00D32809"/>
    <w:rsid w:val="00D333C9"/>
    <w:rsid w:val="00D3399B"/>
    <w:rsid w:val="00D34774"/>
    <w:rsid w:val="00D41180"/>
    <w:rsid w:val="00D4120D"/>
    <w:rsid w:val="00D42F48"/>
    <w:rsid w:val="00D430B9"/>
    <w:rsid w:val="00D43DE3"/>
    <w:rsid w:val="00D442D2"/>
    <w:rsid w:val="00D4543F"/>
    <w:rsid w:val="00D458C0"/>
    <w:rsid w:val="00D45908"/>
    <w:rsid w:val="00D45B1D"/>
    <w:rsid w:val="00D463EB"/>
    <w:rsid w:val="00D471EA"/>
    <w:rsid w:val="00D50C0C"/>
    <w:rsid w:val="00D546A7"/>
    <w:rsid w:val="00D55168"/>
    <w:rsid w:val="00D56334"/>
    <w:rsid w:val="00D56B3D"/>
    <w:rsid w:val="00D5785D"/>
    <w:rsid w:val="00D6205D"/>
    <w:rsid w:val="00D63B8B"/>
    <w:rsid w:val="00D643BD"/>
    <w:rsid w:val="00D64DE2"/>
    <w:rsid w:val="00D65447"/>
    <w:rsid w:val="00D65FDE"/>
    <w:rsid w:val="00D66CCC"/>
    <w:rsid w:val="00D6766D"/>
    <w:rsid w:val="00D70D5A"/>
    <w:rsid w:val="00D711EA"/>
    <w:rsid w:val="00D72AC0"/>
    <w:rsid w:val="00D762EA"/>
    <w:rsid w:val="00D77440"/>
    <w:rsid w:val="00D80816"/>
    <w:rsid w:val="00D81461"/>
    <w:rsid w:val="00D817C2"/>
    <w:rsid w:val="00D81A5F"/>
    <w:rsid w:val="00D84031"/>
    <w:rsid w:val="00D854A3"/>
    <w:rsid w:val="00D91660"/>
    <w:rsid w:val="00D938B1"/>
    <w:rsid w:val="00D93D96"/>
    <w:rsid w:val="00D9465A"/>
    <w:rsid w:val="00D95C08"/>
    <w:rsid w:val="00DA0854"/>
    <w:rsid w:val="00DA0FFA"/>
    <w:rsid w:val="00DA309C"/>
    <w:rsid w:val="00DA3616"/>
    <w:rsid w:val="00DA59E5"/>
    <w:rsid w:val="00DA62B2"/>
    <w:rsid w:val="00DA6FB3"/>
    <w:rsid w:val="00DA7377"/>
    <w:rsid w:val="00DA7649"/>
    <w:rsid w:val="00DB0085"/>
    <w:rsid w:val="00DB2078"/>
    <w:rsid w:val="00DB26D4"/>
    <w:rsid w:val="00DB28BB"/>
    <w:rsid w:val="00DB2D36"/>
    <w:rsid w:val="00DB311B"/>
    <w:rsid w:val="00DB6215"/>
    <w:rsid w:val="00DB6C1E"/>
    <w:rsid w:val="00DB7E55"/>
    <w:rsid w:val="00DC2074"/>
    <w:rsid w:val="00DC3748"/>
    <w:rsid w:val="00DC6C1C"/>
    <w:rsid w:val="00DC7472"/>
    <w:rsid w:val="00DD04FD"/>
    <w:rsid w:val="00DD05D8"/>
    <w:rsid w:val="00DD0EBD"/>
    <w:rsid w:val="00DD14E2"/>
    <w:rsid w:val="00DD1C39"/>
    <w:rsid w:val="00DD287F"/>
    <w:rsid w:val="00DD2955"/>
    <w:rsid w:val="00DD3453"/>
    <w:rsid w:val="00DD3AA9"/>
    <w:rsid w:val="00DD516E"/>
    <w:rsid w:val="00DD54BB"/>
    <w:rsid w:val="00DD5D8E"/>
    <w:rsid w:val="00DD6731"/>
    <w:rsid w:val="00DD6FE0"/>
    <w:rsid w:val="00DE06C7"/>
    <w:rsid w:val="00DE1062"/>
    <w:rsid w:val="00DE3CCA"/>
    <w:rsid w:val="00DE418D"/>
    <w:rsid w:val="00DE4834"/>
    <w:rsid w:val="00DE6000"/>
    <w:rsid w:val="00DE75D2"/>
    <w:rsid w:val="00DF2CDD"/>
    <w:rsid w:val="00DF35A8"/>
    <w:rsid w:val="00E00E16"/>
    <w:rsid w:val="00E036D5"/>
    <w:rsid w:val="00E04DB9"/>
    <w:rsid w:val="00E0552B"/>
    <w:rsid w:val="00E06740"/>
    <w:rsid w:val="00E1092A"/>
    <w:rsid w:val="00E134D4"/>
    <w:rsid w:val="00E1359C"/>
    <w:rsid w:val="00E16D1A"/>
    <w:rsid w:val="00E179B2"/>
    <w:rsid w:val="00E20BAF"/>
    <w:rsid w:val="00E23AFC"/>
    <w:rsid w:val="00E2464D"/>
    <w:rsid w:val="00E274FB"/>
    <w:rsid w:val="00E275B3"/>
    <w:rsid w:val="00E3019C"/>
    <w:rsid w:val="00E302B7"/>
    <w:rsid w:val="00E3066A"/>
    <w:rsid w:val="00E3328D"/>
    <w:rsid w:val="00E33435"/>
    <w:rsid w:val="00E346AD"/>
    <w:rsid w:val="00E354CA"/>
    <w:rsid w:val="00E3681E"/>
    <w:rsid w:val="00E36FF2"/>
    <w:rsid w:val="00E3729C"/>
    <w:rsid w:val="00E409A7"/>
    <w:rsid w:val="00E43EEA"/>
    <w:rsid w:val="00E51129"/>
    <w:rsid w:val="00E518DA"/>
    <w:rsid w:val="00E51965"/>
    <w:rsid w:val="00E52B0B"/>
    <w:rsid w:val="00E5316F"/>
    <w:rsid w:val="00E53733"/>
    <w:rsid w:val="00E53F2D"/>
    <w:rsid w:val="00E54CB7"/>
    <w:rsid w:val="00E55B21"/>
    <w:rsid w:val="00E56101"/>
    <w:rsid w:val="00E57166"/>
    <w:rsid w:val="00E60CBC"/>
    <w:rsid w:val="00E62AFF"/>
    <w:rsid w:val="00E641B4"/>
    <w:rsid w:val="00E64955"/>
    <w:rsid w:val="00E65527"/>
    <w:rsid w:val="00E679F0"/>
    <w:rsid w:val="00E705D5"/>
    <w:rsid w:val="00E72D7D"/>
    <w:rsid w:val="00E748AE"/>
    <w:rsid w:val="00E75361"/>
    <w:rsid w:val="00E753AB"/>
    <w:rsid w:val="00E766C8"/>
    <w:rsid w:val="00E779DE"/>
    <w:rsid w:val="00E80772"/>
    <w:rsid w:val="00E82C57"/>
    <w:rsid w:val="00E83901"/>
    <w:rsid w:val="00E855FB"/>
    <w:rsid w:val="00E85FDB"/>
    <w:rsid w:val="00E868C1"/>
    <w:rsid w:val="00E869B5"/>
    <w:rsid w:val="00E87A79"/>
    <w:rsid w:val="00E900D3"/>
    <w:rsid w:val="00E902F4"/>
    <w:rsid w:val="00E90D6C"/>
    <w:rsid w:val="00E91097"/>
    <w:rsid w:val="00E9235F"/>
    <w:rsid w:val="00E924BD"/>
    <w:rsid w:val="00E92681"/>
    <w:rsid w:val="00E93366"/>
    <w:rsid w:val="00E94E9D"/>
    <w:rsid w:val="00E96A39"/>
    <w:rsid w:val="00E96AC3"/>
    <w:rsid w:val="00EA0DA7"/>
    <w:rsid w:val="00EA1E7E"/>
    <w:rsid w:val="00EA22DF"/>
    <w:rsid w:val="00EA4212"/>
    <w:rsid w:val="00EA46D1"/>
    <w:rsid w:val="00EA6233"/>
    <w:rsid w:val="00EA6CAF"/>
    <w:rsid w:val="00EA7137"/>
    <w:rsid w:val="00EB014C"/>
    <w:rsid w:val="00EB2A1B"/>
    <w:rsid w:val="00EB4865"/>
    <w:rsid w:val="00EC2266"/>
    <w:rsid w:val="00EC2C25"/>
    <w:rsid w:val="00EC39DF"/>
    <w:rsid w:val="00EC4E74"/>
    <w:rsid w:val="00EC58F7"/>
    <w:rsid w:val="00EC5FB9"/>
    <w:rsid w:val="00ED05DD"/>
    <w:rsid w:val="00ED0808"/>
    <w:rsid w:val="00ED1CD9"/>
    <w:rsid w:val="00ED3969"/>
    <w:rsid w:val="00ED5270"/>
    <w:rsid w:val="00ED6426"/>
    <w:rsid w:val="00ED6583"/>
    <w:rsid w:val="00ED76BA"/>
    <w:rsid w:val="00EE2862"/>
    <w:rsid w:val="00EE28CF"/>
    <w:rsid w:val="00EE4124"/>
    <w:rsid w:val="00EE5B3A"/>
    <w:rsid w:val="00EE6232"/>
    <w:rsid w:val="00EE6BC7"/>
    <w:rsid w:val="00EF01DD"/>
    <w:rsid w:val="00EF0282"/>
    <w:rsid w:val="00EF02C0"/>
    <w:rsid w:val="00EF0414"/>
    <w:rsid w:val="00EF04E1"/>
    <w:rsid w:val="00EF1234"/>
    <w:rsid w:val="00EF18B1"/>
    <w:rsid w:val="00EF34BB"/>
    <w:rsid w:val="00EF4FA0"/>
    <w:rsid w:val="00EF51E0"/>
    <w:rsid w:val="00EF7535"/>
    <w:rsid w:val="00EF7C58"/>
    <w:rsid w:val="00F02FC9"/>
    <w:rsid w:val="00F031B6"/>
    <w:rsid w:val="00F07656"/>
    <w:rsid w:val="00F07A7C"/>
    <w:rsid w:val="00F10AC0"/>
    <w:rsid w:val="00F11A18"/>
    <w:rsid w:val="00F15041"/>
    <w:rsid w:val="00F21171"/>
    <w:rsid w:val="00F21B81"/>
    <w:rsid w:val="00F246B4"/>
    <w:rsid w:val="00F24F22"/>
    <w:rsid w:val="00F25D8D"/>
    <w:rsid w:val="00F26394"/>
    <w:rsid w:val="00F269B9"/>
    <w:rsid w:val="00F2777D"/>
    <w:rsid w:val="00F27E90"/>
    <w:rsid w:val="00F3040E"/>
    <w:rsid w:val="00F307D6"/>
    <w:rsid w:val="00F31F4C"/>
    <w:rsid w:val="00F32090"/>
    <w:rsid w:val="00F32259"/>
    <w:rsid w:val="00F3672E"/>
    <w:rsid w:val="00F3678F"/>
    <w:rsid w:val="00F43132"/>
    <w:rsid w:val="00F43694"/>
    <w:rsid w:val="00F43938"/>
    <w:rsid w:val="00F43BA1"/>
    <w:rsid w:val="00F47018"/>
    <w:rsid w:val="00F50D48"/>
    <w:rsid w:val="00F50EA3"/>
    <w:rsid w:val="00F5110E"/>
    <w:rsid w:val="00F521E2"/>
    <w:rsid w:val="00F522B3"/>
    <w:rsid w:val="00F531DE"/>
    <w:rsid w:val="00F57C99"/>
    <w:rsid w:val="00F6131B"/>
    <w:rsid w:val="00F64310"/>
    <w:rsid w:val="00F6481C"/>
    <w:rsid w:val="00F648EB"/>
    <w:rsid w:val="00F66496"/>
    <w:rsid w:val="00F674A7"/>
    <w:rsid w:val="00F67C15"/>
    <w:rsid w:val="00F67C3D"/>
    <w:rsid w:val="00F7017C"/>
    <w:rsid w:val="00F7181C"/>
    <w:rsid w:val="00F718DA"/>
    <w:rsid w:val="00F7625C"/>
    <w:rsid w:val="00F76929"/>
    <w:rsid w:val="00F77C8B"/>
    <w:rsid w:val="00F81CCC"/>
    <w:rsid w:val="00F835E2"/>
    <w:rsid w:val="00F83B5B"/>
    <w:rsid w:val="00F83C04"/>
    <w:rsid w:val="00F86130"/>
    <w:rsid w:val="00F87BCD"/>
    <w:rsid w:val="00F9172E"/>
    <w:rsid w:val="00F91A42"/>
    <w:rsid w:val="00F9220F"/>
    <w:rsid w:val="00F93725"/>
    <w:rsid w:val="00F96206"/>
    <w:rsid w:val="00F97586"/>
    <w:rsid w:val="00F97980"/>
    <w:rsid w:val="00FA01D4"/>
    <w:rsid w:val="00FA1983"/>
    <w:rsid w:val="00FA22BE"/>
    <w:rsid w:val="00FA51A0"/>
    <w:rsid w:val="00FA51B3"/>
    <w:rsid w:val="00FA5A23"/>
    <w:rsid w:val="00FA6065"/>
    <w:rsid w:val="00FA62AA"/>
    <w:rsid w:val="00FB0547"/>
    <w:rsid w:val="00FB1020"/>
    <w:rsid w:val="00FB222A"/>
    <w:rsid w:val="00FB23AE"/>
    <w:rsid w:val="00FB3CFB"/>
    <w:rsid w:val="00FB4ADB"/>
    <w:rsid w:val="00FB5687"/>
    <w:rsid w:val="00FB56A5"/>
    <w:rsid w:val="00FB6174"/>
    <w:rsid w:val="00FC139F"/>
    <w:rsid w:val="00FC1B9A"/>
    <w:rsid w:val="00FC1C95"/>
    <w:rsid w:val="00FC1FA0"/>
    <w:rsid w:val="00FC2842"/>
    <w:rsid w:val="00FC44D3"/>
    <w:rsid w:val="00FC57E6"/>
    <w:rsid w:val="00FD2222"/>
    <w:rsid w:val="00FD255A"/>
    <w:rsid w:val="00FD2A56"/>
    <w:rsid w:val="00FD54A6"/>
    <w:rsid w:val="00FD54CE"/>
    <w:rsid w:val="00FD65B6"/>
    <w:rsid w:val="00FD79F5"/>
    <w:rsid w:val="00FD7FB0"/>
    <w:rsid w:val="00FE17F3"/>
    <w:rsid w:val="00FE42EE"/>
    <w:rsid w:val="00FE4336"/>
    <w:rsid w:val="00FE5032"/>
    <w:rsid w:val="00FF03BE"/>
    <w:rsid w:val="00FF0FB2"/>
    <w:rsid w:val="00FF102D"/>
    <w:rsid w:val="00FF25C8"/>
    <w:rsid w:val="00FF30D3"/>
    <w:rsid w:val="00FF4868"/>
    <w:rsid w:val="00FF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08391B-06D4-4D54-8C95-507000D7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3A64B1"/>
    <w:rPr>
      <w:sz w:val="24"/>
      <w:szCs w:val="24"/>
    </w:rPr>
  </w:style>
  <w:style w:type="paragraph" w:styleId="12">
    <w:name w:val="heading 1"/>
    <w:basedOn w:val="a2"/>
    <w:next w:val="a2"/>
    <w:rsid w:val="003A64B1"/>
    <w:pPr>
      <w:keepNext/>
      <w:ind w:left="426" w:hanging="426"/>
      <w:jc w:val="right"/>
      <w:outlineLvl w:val="0"/>
    </w:pPr>
    <w:rPr>
      <w:b/>
    </w:rPr>
  </w:style>
  <w:style w:type="paragraph" w:styleId="2">
    <w:name w:val="heading 2"/>
    <w:aliases w:val="Заголовок 2 Знак"/>
    <w:basedOn w:val="a2"/>
    <w:next w:val="a2"/>
    <w:rsid w:val="003A64B1"/>
    <w:pPr>
      <w:keepNext/>
      <w:widowControl w:val="0"/>
      <w:autoSpaceDE w:val="0"/>
      <w:autoSpaceDN w:val="0"/>
      <w:ind w:left="1713" w:firstLine="447"/>
      <w:outlineLvl w:val="1"/>
    </w:pPr>
    <w:rPr>
      <w:rFonts w:eastAsia="Arial Unicode MS"/>
      <w:sz w:val="28"/>
      <w:szCs w:val="28"/>
    </w:rPr>
  </w:style>
  <w:style w:type="paragraph" w:styleId="3">
    <w:name w:val="heading 3"/>
    <w:basedOn w:val="a2"/>
    <w:next w:val="a2"/>
    <w:rsid w:val="003A64B1"/>
    <w:pPr>
      <w:keepNext/>
      <w:spacing w:before="240" w:after="60"/>
      <w:outlineLvl w:val="2"/>
    </w:pPr>
    <w:rPr>
      <w:rFonts w:ascii="Arial" w:hAnsi="Arial" w:cs="Arial"/>
      <w:b/>
      <w:b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HTML">
    <w:name w:val="HTML Preformatted"/>
    <w:basedOn w:val="a2"/>
    <w:rsid w:val="003A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6">
    <w:name w:val="Body Text Indent"/>
    <w:basedOn w:val="a2"/>
    <w:rsid w:val="003A64B1"/>
    <w:pPr>
      <w:widowControl w:val="0"/>
      <w:autoSpaceDE w:val="0"/>
      <w:autoSpaceDN w:val="0"/>
      <w:ind w:left="3969" w:hanging="2268"/>
    </w:pPr>
    <w:rPr>
      <w:sz w:val="20"/>
      <w:szCs w:val="20"/>
    </w:rPr>
  </w:style>
  <w:style w:type="paragraph" w:styleId="a7">
    <w:name w:val="Body Text"/>
    <w:aliases w:val="Письмо в Интернет,body text,Письмо в Инте-нет"/>
    <w:basedOn w:val="a2"/>
    <w:link w:val="a8"/>
    <w:rsid w:val="003A64B1"/>
    <w:pPr>
      <w:widowControl w:val="0"/>
      <w:autoSpaceDE w:val="0"/>
      <w:autoSpaceDN w:val="0"/>
      <w:jc w:val="both"/>
    </w:pPr>
    <w:rPr>
      <w:sz w:val="20"/>
      <w:szCs w:val="20"/>
    </w:rPr>
  </w:style>
  <w:style w:type="paragraph" w:styleId="20">
    <w:name w:val="Body Text Indent 2"/>
    <w:basedOn w:val="a2"/>
    <w:rsid w:val="003A64B1"/>
    <w:pPr>
      <w:ind w:firstLine="567"/>
      <w:jc w:val="both"/>
    </w:pPr>
    <w:rPr>
      <w:szCs w:val="20"/>
    </w:rPr>
  </w:style>
  <w:style w:type="paragraph" w:styleId="30">
    <w:name w:val="Body Text 3"/>
    <w:basedOn w:val="a2"/>
    <w:rsid w:val="003A64B1"/>
    <w:pPr>
      <w:spacing w:before="120"/>
      <w:jc w:val="both"/>
    </w:pPr>
    <w:rPr>
      <w:sz w:val="22"/>
    </w:rPr>
  </w:style>
  <w:style w:type="paragraph" w:styleId="21">
    <w:name w:val="Body Text 2"/>
    <w:basedOn w:val="a2"/>
    <w:rsid w:val="003A64B1"/>
    <w:pPr>
      <w:jc w:val="both"/>
    </w:pPr>
  </w:style>
  <w:style w:type="paragraph" w:styleId="31">
    <w:name w:val="Body Text Indent 3"/>
    <w:basedOn w:val="a2"/>
    <w:rsid w:val="003A64B1"/>
    <w:pPr>
      <w:spacing w:line="360" w:lineRule="auto"/>
      <w:ind w:firstLine="720"/>
      <w:jc w:val="both"/>
    </w:pPr>
  </w:style>
  <w:style w:type="paragraph" w:customStyle="1" w:styleId="22">
    <w:name w:val="Заг_таб_2"/>
    <w:basedOn w:val="a2"/>
    <w:rsid w:val="003A64B1"/>
    <w:pPr>
      <w:keepNext/>
      <w:tabs>
        <w:tab w:val="left" w:pos="357"/>
      </w:tabs>
      <w:spacing w:before="80" w:after="80"/>
      <w:jc w:val="center"/>
    </w:pPr>
    <w:rPr>
      <w:b/>
      <w:szCs w:val="20"/>
    </w:rPr>
  </w:style>
  <w:style w:type="paragraph" w:styleId="a9">
    <w:name w:val="Balloon Text"/>
    <w:basedOn w:val="a2"/>
    <w:semiHidden/>
    <w:rsid w:val="003A64B1"/>
    <w:rPr>
      <w:rFonts w:ascii="Tahoma" w:hAnsi="Tahoma" w:cs="Tahoma"/>
      <w:sz w:val="16"/>
      <w:szCs w:val="16"/>
    </w:rPr>
  </w:style>
  <w:style w:type="paragraph" w:styleId="aa">
    <w:name w:val="footer"/>
    <w:basedOn w:val="a2"/>
    <w:rsid w:val="003A64B1"/>
    <w:pPr>
      <w:tabs>
        <w:tab w:val="center" w:pos="4677"/>
        <w:tab w:val="right" w:pos="9355"/>
      </w:tabs>
    </w:pPr>
  </w:style>
  <w:style w:type="character" w:styleId="ab">
    <w:name w:val="page number"/>
    <w:basedOn w:val="a3"/>
    <w:rsid w:val="003A64B1"/>
  </w:style>
  <w:style w:type="paragraph" w:customStyle="1" w:styleId="ConsNormal">
    <w:name w:val="ConsNormal"/>
    <w:rsid w:val="003A64B1"/>
    <w:pPr>
      <w:autoSpaceDE w:val="0"/>
      <w:autoSpaceDN w:val="0"/>
      <w:adjustRightInd w:val="0"/>
      <w:ind w:firstLine="720"/>
    </w:pPr>
    <w:rPr>
      <w:rFonts w:ascii="Arial" w:hAnsi="Arial" w:cs="Arial"/>
      <w:sz w:val="24"/>
      <w:szCs w:val="24"/>
    </w:rPr>
  </w:style>
  <w:style w:type="paragraph" w:customStyle="1" w:styleId="ConsTitle">
    <w:name w:val="ConsTitle"/>
    <w:rsid w:val="003A64B1"/>
    <w:pPr>
      <w:autoSpaceDE w:val="0"/>
      <w:autoSpaceDN w:val="0"/>
      <w:adjustRightInd w:val="0"/>
      <w:ind w:right="19772"/>
    </w:pPr>
    <w:rPr>
      <w:rFonts w:ascii="Arial" w:hAnsi="Arial" w:cs="Arial"/>
      <w:b/>
      <w:bCs/>
      <w:sz w:val="16"/>
      <w:szCs w:val="16"/>
    </w:rPr>
  </w:style>
  <w:style w:type="paragraph" w:styleId="ac">
    <w:name w:val="header"/>
    <w:basedOn w:val="a2"/>
    <w:link w:val="ad"/>
    <w:uiPriority w:val="99"/>
    <w:rsid w:val="003A64B1"/>
    <w:pPr>
      <w:tabs>
        <w:tab w:val="center" w:pos="4677"/>
        <w:tab w:val="right" w:pos="9355"/>
      </w:tabs>
    </w:pPr>
  </w:style>
  <w:style w:type="character" w:styleId="ae">
    <w:name w:val="annotation reference"/>
    <w:basedOn w:val="a3"/>
    <w:semiHidden/>
    <w:rsid w:val="003A64B1"/>
    <w:rPr>
      <w:sz w:val="16"/>
      <w:szCs w:val="16"/>
    </w:rPr>
  </w:style>
  <w:style w:type="paragraph" w:styleId="af">
    <w:name w:val="annotation text"/>
    <w:basedOn w:val="a2"/>
    <w:link w:val="af0"/>
    <w:semiHidden/>
    <w:rsid w:val="003A64B1"/>
    <w:rPr>
      <w:sz w:val="20"/>
      <w:szCs w:val="20"/>
    </w:rPr>
  </w:style>
  <w:style w:type="paragraph" w:styleId="af1">
    <w:name w:val="footnote text"/>
    <w:basedOn w:val="a2"/>
    <w:semiHidden/>
    <w:rsid w:val="003A64B1"/>
    <w:rPr>
      <w:sz w:val="20"/>
      <w:szCs w:val="20"/>
    </w:rPr>
  </w:style>
  <w:style w:type="paragraph" w:styleId="af2">
    <w:name w:val="annotation subject"/>
    <w:basedOn w:val="af"/>
    <w:next w:val="af"/>
    <w:semiHidden/>
    <w:rsid w:val="003A64B1"/>
    <w:rPr>
      <w:b/>
      <w:bCs/>
    </w:rPr>
  </w:style>
  <w:style w:type="paragraph" w:customStyle="1" w:styleId="Iniiaiieoaenoioaoa">
    <w:name w:val="Iniiaiie oaeno io?aoa"/>
    <w:rsid w:val="003A64B1"/>
    <w:pPr>
      <w:widowControl w:val="0"/>
      <w:spacing w:line="240" w:lineRule="atLeast"/>
      <w:ind w:firstLine="720"/>
      <w:jc w:val="both"/>
    </w:pPr>
    <w:rPr>
      <w:sz w:val="24"/>
      <w:lang w:val="en-US"/>
    </w:rPr>
  </w:style>
  <w:style w:type="paragraph" w:styleId="af3">
    <w:name w:val="Document Map"/>
    <w:basedOn w:val="a2"/>
    <w:semiHidden/>
    <w:rsid w:val="003A64B1"/>
    <w:pPr>
      <w:shd w:val="clear" w:color="auto" w:fill="000080"/>
    </w:pPr>
    <w:rPr>
      <w:rFonts w:ascii="Tahoma" w:hAnsi="Tahoma" w:cs="Tahoma"/>
      <w:sz w:val="20"/>
      <w:szCs w:val="20"/>
    </w:rPr>
  </w:style>
  <w:style w:type="paragraph" w:customStyle="1" w:styleId="ConsPlusNonformat">
    <w:name w:val="ConsPlusNonformat"/>
    <w:rsid w:val="003A64B1"/>
    <w:pPr>
      <w:widowControl w:val="0"/>
      <w:autoSpaceDE w:val="0"/>
      <w:autoSpaceDN w:val="0"/>
      <w:adjustRightInd w:val="0"/>
    </w:pPr>
    <w:rPr>
      <w:rFonts w:ascii="Courier New" w:hAnsi="Courier New" w:cs="Courier New"/>
    </w:rPr>
  </w:style>
  <w:style w:type="character" w:styleId="af4">
    <w:name w:val="footnote reference"/>
    <w:basedOn w:val="a3"/>
    <w:semiHidden/>
    <w:rsid w:val="003A64B1"/>
    <w:rPr>
      <w:vertAlign w:val="superscript"/>
    </w:rPr>
  </w:style>
  <w:style w:type="paragraph" w:customStyle="1" w:styleId="CMSHeadL9">
    <w:name w:val="CMS Head L9"/>
    <w:basedOn w:val="a2"/>
    <w:rsid w:val="003A64B1"/>
    <w:pPr>
      <w:numPr>
        <w:ilvl w:val="8"/>
        <w:numId w:val="4"/>
      </w:numPr>
      <w:spacing w:after="240"/>
      <w:outlineLvl w:val="8"/>
    </w:pPr>
    <w:rPr>
      <w:rFonts w:ascii="Garamond MT" w:hAnsi="Garamond MT"/>
      <w:szCs w:val="20"/>
      <w:lang w:val="en-GB"/>
    </w:rPr>
  </w:style>
  <w:style w:type="paragraph" w:customStyle="1" w:styleId="CMSHeadL1">
    <w:name w:val="CMS Head L1"/>
    <w:basedOn w:val="a2"/>
    <w:next w:val="CMSHeadL2"/>
    <w:rsid w:val="003A64B1"/>
    <w:pPr>
      <w:pageBreakBefore/>
      <w:numPr>
        <w:numId w:val="4"/>
      </w:numPr>
      <w:spacing w:before="240" w:after="240"/>
      <w:jc w:val="center"/>
      <w:outlineLvl w:val="0"/>
    </w:pPr>
    <w:rPr>
      <w:rFonts w:ascii="Garamond MT" w:hAnsi="Garamond MT"/>
      <w:b/>
      <w:sz w:val="28"/>
      <w:szCs w:val="20"/>
      <w:lang w:val="en-GB"/>
    </w:rPr>
  </w:style>
  <w:style w:type="paragraph" w:customStyle="1" w:styleId="CMSHeadL2">
    <w:name w:val="CMS Head L2"/>
    <w:basedOn w:val="a2"/>
    <w:next w:val="CMSHeadL3"/>
    <w:autoRedefine/>
    <w:rsid w:val="003A64B1"/>
    <w:pPr>
      <w:keepNext/>
      <w:keepLines/>
      <w:numPr>
        <w:ilvl w:val="1"/>
        <w:numId w:val="4"/>
      </w:numPr>
      <w:spacing w:before="240" w:after="240"/>
      <w:outlineLvl w:val="1"/>
    </w:pPr>
    <w:rPr>
      <w:rFonts w:ascii="Garamond MT" w:hAnsi="Garamond MT"/>
      <w:b/>
      <w:szCs w:val="20"/>
    </w:rPr>
  </w:style>
  <w:style w:type="paragraph" w:customStyle="1" w:styleId="CMSHeadL3">
    <w:name w:val="CMS Head L3"/>
    <w:basedOn w:val="a2"/>
    <w:rsid w:val="003A64B1"/>
    <w:pPr>
      <w:numPr>
        <w:ilvl w:val="2"/>
        <w:numId w:val="4"/>
      </w:numPr>
      <w:spacing w:after="240"/>
      <w:outlineLvl w:val="2"/>
    </w:pPr>
    <w:rPr>
      <w:rFonts w:ascii="Garamond MT" w:hAnsi="Garamond MT"/>
      <w:szCs w:val="20"/>
      <w:lang w:val="en-GB"/>
    </w:rPr>
  </w:style>
  <w:style w:type="paragraph" w:customStyle="1" w:styleId="CMSHeadL4">
    <w:name w:val="CMS Head L4"/>
    <w:basedOn w:val="a2"/>
    <w:rsid w:val="003A64B1"/>
    <w:pPr>
      <w:numPr>
        <w:ilvl w:val="3"/>
        <w:numId w:val="4"/>
      </w:numPr>
      <w:spacing w:after="240"/>
      <w:outlineLvl w:val="3"/>
    </w:pPr>
    <w:rPr>
      <w:rFonts w:ascii="Garamond MT" w:hAnsi="Garamond MT"/>
      <w:szCs w:val="20"/>
      <w:lang w:val="en-GB"/>
    </w:rPr>
  </w:style>
  <w:style w:type="paragraph" w:customStyle="1" w:styleId="CMSHeadL5">
    <w:name w:val="CMS Head L5"/>
    <w:basedOn w:val="a2"/>
    <w:rsid w:val="003A64B1"/>
    <w:pPr>
      <w:numPr>
        <w:ilvl w:val="4"/>
        <w:numId w:val="4"/>
      </w:numPr>
      <w:spacing w:after="240"/>
      <w:outlineLvl w:val="4"/>
    </w:pPr>
    <w:rPr>
      <w:rFonts w:ascii="Garamond MT" w:hAnsi="Garamond MT"/>
      <w:szCs w:val="20"/>
      <w:lang w:val="en-GB"/>
    </w:rPr>
  </w:style>
  <w:style w:type="paragraph" w:customStyle="1" w:styleId="CMSHeadL6">
    <w:name w:val="CMS Head L6"/>
    <w:basedOn w:val="a2"/>
    <w:rsid w:val="003A64B1"/>
    <w:pPr>
      <w:numPr>
        <w:ilvl w:val="5"/>
        <w:numId w:val="4"/>
      </w:numPr>
      <w:spacing w:after="240"/>
      <w:outlineLvl w:val="5"/>
    </w:pPr>
    <w:rPr>
      <w:rFonts w:ascii="Garamond MT" w:hAnsi="Garamond MT"/>
      <w:szCs w:val="20"/>
      <w:lang w:val="en-GB"/>
    </w:rPr>
  </w:style>
  <w:style w:type="paragraph" w:customStyle="1" w:styleId="CMSHeadL7">
    <w:name w:val="CMS Head L7"/>
    <w:basedOn w:val="a2"/>
    <w:rsid w:val="003A64B1"/>
    <w:pPr>
      <w:numPr>
        <w:ilvl w:val="6"/>
        <w:numId w:val="4"/>
      </w:numPr>
      <w:spacing w:after="240"/>
      <w:outlineLvl w:val="6"/>
    </w:pPr>
    <w:rPr>
      <w:rFonts w:ascii="Garamond MT" w:hAnsi="Garamond MT"/>
      <w:szCs w:val="20"/>
      <w:lang w:val="en-GB"/>
    </w:rPr>
  </w:style>
  <w:style w:type="paragraph" w:customStyle="1" w:styleId="CMSHeadL8">
    <w:name w:val="CMS Head L8"/>
    <w:basedOn w:val="a2"/>
    <w:rsid w:val="003A64B1"/>
    <w:pPr>
      <w:numPr>
        <w:ilvl w:val="7"/>
        <w:numId w:val="4"/>
      </w:numPr>
      <w:spacing w:after="240"/>
      <w:outlineLvl w:val="7"/>
    </w:pPr>
    <w:rPr>
      <w:rFonts w:ascii="Garamond MT" w:hAnsi="Garamond MT"/>
      <w:szCs w:val="20"/>
      <w:lang w:val="en-GB"/>
    </w:rPr>
  </w:style>
  <w:style w:type="paragraph" w:customStyle="1" w:styleId="af5">
    <w:name w:val="Список с точкой"/>
    <w:basedOn w:val="a2"/>
    <w:rsid w:val="003A64B1"/>
    <w:pPr>
      <w:tabs>
        <w:tab w:val="left" w:pos="357"/>
        <w:tab w:val="num" w:pos="1080"/>
      </w:tabs>
      <w:spacing w:before="60" w:after="60"/>
      <w:ind w:left="731" w:hanging="11"/>
      <w:jc w:val="both"/>
    </w:pPr>
    <w:rPr>
      <w:snapToGrid w:val="0"/>
      <w:szCs w:val="20"/>
    </w:rPr>
  </w:style>
  <w:style w:type="paragraph" w:customStyle="1" w:styleId="af6">
    <w:name w:val="Список с цифрой"/>
    <w:basedOn w:val="a2"/>
    <w:rsid w:val="003A64B1"/>
    <w:pPr>
      <w:tabs>
        <w:tab w:val="left" w:pos="357"/>
        <w:tab w:val="num" w:pos="1080"/>
      </w:tabs>
      <w:spacing w:before="60" w:after="60"/>
      <w:ind w:left="1077" w:hanging="357"/>
      <w:jc w:val="both"/>
    </w:pPr>
    <w:rPr>
      <w:snapToGrid w:val="0"/>
      <w:szCs w:val="20"/>
    </w:rPr>
  </w:style>
  <w:style w:type="paragraph" w:customStyle="1" w:styleId="ConsPlusTitle">
    <w:name w:val="ConsPlusTitle"/>
    <w:uiPriority w:val="99"/>
    <w:rsid w:val="00DC3748"/>
    <w:pPr>
      <w:autoSpaceDE w:val="0"/>
      <w:autoSpaceDN w:val="0"/>
      <w:adjustRightInd w:val="0"/>
    </w:pPr>
    <w:rPr>
      <w:b/>
      <w:bCs/>
      <w:sz w:val="22"/>
      <w:szCs w:val="22"/>
    </w:rPr>
  </w:style>
  <w:style w:type="paragraph" w:customStyle="1" w:styleId="af7">
    <w:name w:val="Знак"/>
    <w:basedOn w:val="a2"/>
    <w:rsid w:val="00AB2745"/>
    <w:pPr>
      <w:spacing w:after="160" w:line="240" w:lineRule="exact"/>
    </w:pPr>
    <w:rPr>
      <w:rFonts w:ascii="Verdana" w:hAnsi="Verdana" w:cs="Verdana"/>
      <w:sz w:val="20"/>
      <w:szCs w:val="20"/>
      <w:lang w:val="en-US" w:eastAsia="en-US"/>
    </w:rPr>
  </w:style>
  <w:style w:type="character" w:customStyle="1" w:styleId="a8">
    <w:name w:val="Основной текст Знак"/>
    <w:aliases w:val="Письмо в Интернет Знак,body text Знак,Письмо в Инте-нет Знак"/>
    <w:basedOn w:val="a3"/>
    <w:link w:val="a7"/>
    <w:rsid w:val="00AB2745"/>
    <w:rPr>
      <w:lang w:val="ru-RU" w:eastAsia="ru-RU" w:bidi="ar-SA"/>
    </w:rPr>
  </w:style>
  <w:style w:type="paragraph" w:styleId="af8">
    <w:name w:val="Revision"/>
    <w:hidden/>
    <w:uiPriority w:val="99"/>
    <w:semiHidden/>
    <w:rsid w:val="00BE221D"/>
    <w:rPr>
      <w:sz w:val="24"/>
      <w:szCs w:val="24"/>
    </w:rPr>
  </w:style>
  <w:style w:type="numbering" w:customStyle="1" w:styleId="1">
    <w:name w:val="Стиль1"/>
    <w:rsid w:val="00B82584"/>
    <w:pPr>
      <w:numPr>
        <w:numId w:val="15"/>
      </w:numPr>
    </w:pPr>
  </w:style>
  <w:style w:type="paragraph" w:customStyle="1" w:styleId="a0">
    <w:name w:val="Тезисы"/>
    <w:basedOn w:val="a2"/>
    <w:rsid w:val="0037472C"/>
    <w:pPr>
      <w:numPr>
        <w:numId w:val="19"/>
      </w:numPr>
      <w:spacing w:before="120" w:after="120"/>
    </w:pPr>
    <w:rPr>
      <w:snapToGrid w:val="0"/>
      <w:sz w:val="20"/>
      <w:szCs w:val="20"/>
    </w:rPr>
  </w:style>
  <w:style w:type="paragraph" w:styleId="af9">
    <w:name w:val="List Paragraph"/>
    <w:basedOn w:val="a2"/>
    <w:uiPriority w:val="34"/>
    <w:rsid w:val="00F522B3"/>
    <w:pPr>
      <w:ind w:left="720"/>
      <w:contextualSpacing/>
    </w:pPr>
  </w:style>
  <w:style w:type="paragraph" w:styleId="a">
    <w:name w:val="List Bullet"/>
    <w:basedOn w:val="a2"/>
    <w:autoRedefine/>
    <w:rsid w:val="00370BFD"/>
    <w:pPr>
      <w:numPr>
        <w:numId w:val="24"/>
      </w:numPr>
      <w:tabs>
        <w:tab w:val="right" w:pos="8640"/>
      </w:tabs>
      <w:jc w:val="both"/>
    </w:pPr>
    <w:rPr>
      <w:rFonts w:ascii="Garamond" w:hAnsi="Garamond"/>
      <w:spacing w:val="-2"/>
      <w:szCs w:val="20"/>
      <w:lang w:eastAsia="en-US"/>
    </w:rPr>
  </w:style>
  <w:style w:type="character" w:styleId="afa">
    <w:name w:val="Strong"/>
    <w:rsid w:val="002A2FBA"/>
    <w:rPr>
      <w:b/>
      <w:bCs/>
    </w:rPr>
  </w:style>
  <w:style w:type="paragraph" w:customStyle="1" w:styleId="10">
    <w:name w:val="1. Стиль"/>
    <w:basedOn w:val="11"/>
    <w:link w:val="13"/>
    <w:qFormat/>
    <w:rsid w:val="00F21B81"/>
    <w:pPr>
      <w:numPr>
        <w:ilvl w:val="0"/>
      </w:numPr>
      <w:spacing w:before="240" w:after="240"/>
      <w:ind w:left="357" w:right="-57" w:hanging="357"/>
      <w:jc w:val="center"/>
    </w:pPr>
    <w:rPr>
      <w:b/>
    </w:rPr>
  </w:style>
  <w:style w:type="character" w:customStyle="1" w:styleId="13">
    <w:name w:val="1. Стиль Знак"/>
    <w:basedOn w:val="a8"/>
    <w:link w:val="10"/>
    <w:rsid w:val="00F21B81"/>
    <w:rPr>
      <w:b/>
      <w:sz w:val="22"/>
      <w:szCs w:val="22"/>
      <w:lang w:val="ru-RU" w:eastAsia="ru-RU" w:bidi="ar-SA"/>
    </w:rPr>
  </w:style>
  <w:style w:type="paragraph" w:customStyle="1" w:styleId="11">
    <w:name w:val="1.1. Обычный"/>
    <w:basedOn w:val="a7"/>
    <w:link w:val="110"/>
    <w:qFormat/>
    <w:rsid w:val="0071527A"/>
    <w:pPr>
      <w:widowControl/>
      <w:numPr>
        <w:ilvl w:val="1"/>
        <w:numId w:val="11"/>
      </w:numPr>
      <w:tabs>
        <w:tab w:val="left" w:pos="851"/>
      </w:tabs>
      <w:autoSpaceDE/>
      <w:autoSpaceDN/>
      <w:ind w:right="-58"/>
    </w:pPr>
    <w:rPr>
      <w:sz w:val="22"/>
      <w:szCs w:val="22"/>
    </w:rPr>
  </w:style>
  <w:style w:type="character" w:customStyle="1" w:styleId="110">
    <w:name w:val="1.1. Обычный Знак"/>
    <w:basedOn w:val="a8"/>
    <w:link w:val="11"/>
    <w:rsid w:val="0071527A"/>
    <w:rPr>
      <w:sz w:val="22"/>
      <w:szCs w:val="22"/>
      <w:lang w:val="ru-RU" w:eastAsia="ru-RU" w:bidi="ar-SA"/>
    </w:rPr>
  </w:style>
  <w:style w:type="paragraph" w:customStyle="1" w:styleId="afb">
    <w:name w:val="_Стиль"/>
    <w:basedOn w:val="a7"/>
    <w:link w:val="afc"/>
    <w:qFormat/>
    <w:rsid w:val="00B6488B"/>
    <w:pPr>
      <w:widowControl/>
      <w:autoSpaceDE/>
      <w:autoSpaceDN/>
      <w:ind w:right="-2" w:firstLine="709"/>
    </w:pPr>
    <w:rPr>
      <w:spacing w:val="-1"/>
      <w:sz w:val="22"/>
      <w:szCs w:val="22"/>
    </w:rPr>
  </w:style>
  <w:style w:type="character" w:customStyle="1" w:styleId="afc">
    <w:name w:val="_Стиль Знак"/>
    <w:basedOn w:val="a8"/>
    <w:link w:val="afb"/>
    <w:rsid w:val="00B6488B"/>
    <w:rPr>
      <w:spacing w:val="-1"/>
      <w:sz w:val="22"/>
      <w:szCs w:val="22"/>
      <w:lang w:val="ru-RU" w:eastAsia="ru-RU" w:bidi="ar-SA"/>
    </w:rPr>
  </w:style>
  <w:style w:type="paragraph" w:customStyle="1" w:styleId="111">
    <w:name w:val="1.1.1. Стиль"/>
    <w:basedOn w:val="a2"/>
    <w:link w:val="1110"/>
    <w:qFormat/>
    <w:rsid w:val="008B02AF"/>
    <w:pPr>
      <w:numPr>
        <w:ilvl w:val="2"/>
        <w:numId w:val="11"/>
      </w:numPr>
      <w:tabs>
        <w:tab w:val="left" w:pos="1134"/>
      </w:tabs>
      <w:autoSpaceDE w:val="0"/>
      <w:autoSpaceDN w:val="0"/>
      <w:adjustRightInd w:val="0"/>
      <w:ind w:left="0" w:firstLine="426"/>
      <w:jc w:val="both"/>
    </w:pPr>
    <w:rPr>
      <w:sz w:val="22"/>
      <w:szCs w:val="22"/>
    </w:rPr>
  </w:style>
  <w:style w:type="character" w:customStyle="1" w:styleId="1110">
    <w:name w:val="1.1.1. Стиль Знак"/>
    <w:basedOn w:val="a3"/>
    <w:link w:val="111"/>
    <w:rsid w:val="008B02AF"/>
    <w:rPr>
      <w:sz w:val="22"/>
      <w:szCs w:val="22"/>
    </w:rPr>
  </w:style>
  <w:style w:type="paragraph" w:customStyle="1" w:styleId="afd">
    <w:name w:val="Определение"/>
    <w:basedOn w:val="a7"/>
    <w:link w:val="afe"/>
    <w:qFormat/>
    <w:rsid w:val="007E5EE1"/>
    <w:pPr>
      <w:widowControl/>
      <w:autoSpaceDE/>
      <w:autoSpaceDN/>
      <w:spacing w:before="120"/>
      <w:ind w:right="-57"/>
    </w:pPr>
    <w:rPr>
      <w:bCs/>
      <w:iCs/>
      <w:sz w:val="22"/>
      <w:szCs w:val="22"/>
    </w:rPr>
  </w:style>
  <w:style w:type="paragraph" w:customStyle="1" w:styleId="aff">
    <w:name w:val="Комментарий"/>
    <w:basedOn w:val="a7"/>
    <w:link w:val="aff0"/>
    <w:qFormat/>
    <w:rsid w:val="008B02AF"/>
    <w:pPr>
      <w:widowControl/>
      <w:autoSpaceDE/>
      <w:autoSpaceDN/>
      <w:ind w:right="-58" w:firstLine="426"/>
    </w:pPr>
    <w:rPr>
      <w:i/>
      <w:sz w:val="22"/>
      <w:szCs w:val="22"/>
    </w:rPr>
  </w:style>
  <w:style w:type="character" w:customStyle="1" w:styleId="afe">
    <w:name w:val="Определение Знак"/>
    <w:basedOn w:val="a8"/>
    <w:link w:val="afd"/>
    <w:rsid w:val="007E5EE1"/>
    <w:rPr>
      <w:bCs/>
      <w:iCs/>
      <w:sz w:val="22"/>
      <w:szCs w:val="22"/>
      <w:lang w:val="ru-RU" w:eastAsia="ru-RU" w:bidi="ar-SA"/>
    </w:rPr>
  </w:style>
  <w:style w:type="paragraph" w:customStyle="1" w:styleId="112">
    <w:name w:val="1.1. Заголовок"/>
    <w:basedOn w:val="11"/>
    <w:link w:val="113"/>
    <w:qFormat/>
    <w:rsid w:val="008B02AF"/>
    <w:pPr>
      <w:spacing w:before="120"/>
      <w:ind w:right="-57" w:firstLine="425"/>
    </w:pPr>
    <w:rPr>
      <w:b/>
    </w:rPr>
  </w:style>
  <w:style w:type="character" w:customStyle="1" w:styleId="aff0">
    <w:name w:val="Комментарий Знак"/>
    <w:basedOn w:val="a8"/>
    <w:link w:val="aff"/>
    <w:rsid w:val="008B02AF"/>
    <w:rPr>
      <w:i/>
      <w:sz w:val="22"/>
      <w:szCs w:val="22"/>
      <w:lang w:val="ru-RU" w:eastAsia="ru-RU" w:bidi="ar-SA"/>
    </w:rPr>
  </w:style>
  <w:style w:type="paragraph" w:customStyle="1" w:styleId="-">
    <w:name w:val="- Подпункт"/>
    <w:basedOn w:val="a7"/>
    <w:link w:val="-0"/>
    <w:qFormat/>
    <w:rsid w:val="008B02AF"/>
    <w:pPr>
      <w:widowControl/>
      <w:numPr>
        <w:numId w:val="33"/>
      </w:numPr>
      <w:tabs>
        <w:tab w:val="left" w:pos="993"/>
      </w:tabs>
      <w:autoSpaceDE/>
      <w:autoSpaceDN/>
      <w:ind w:right="-58"/>
    </w:pPr>
    <w:rPr>
      <w:sz w:val="22"/>
      <w:szCs w:val="22"/>
    </w:rPr>
  </w:style>
  <w:style w:type="character" w:customStyle="1" w:styleId="113">
    <w:name w:val="1.1. Заголовок Знак"/>
    <w:basedOn w:val="110"/>
    <w:link w:val="112"/>
    <w:rsid w:val="008B02AF"/>
    <w:rPr>
      <w:b/>
      <w:sz w:val="22"/>
      <w:szCs w:val="22"/>
      <w:lang w:val="ru-RU" w:eastAsia="ru-RU" w:bidi="ar-SA"/>
    </w:rPr>
  </w:style>
  <w:style w:type="paragraph" w:customStyle="1" w:styleId="a1">
    <w:name w:val="а) Подпункт"/>
    <w:basedOn w:val="a2"/>
    <w:link w:val="aff1"/>
    <w:qFormat/>
    <w:rsid w:val="00FB222A"/>
    <w:pPr>
      <w:numPr>
        <w:numId w:val="16"/>
      </w:numPr>
      <w:autoSpaceDE w:val="0"/>
      <w:autoSpaceDN w:val="0"/>
      <w:adjustRightInd w:val="0"/>
      <w:ind w:left="0" w:firstLine="426"/>
      <w:jc w:val="both"/>
    </w:pPr>
    <w:rPr>
      <w:sz w:val="22"/>
      <w:szCs w:val="22"/>
    </w:rPr>
  </w:style>
  <w:style w:type="character" w:customStyle="1" w:styleId="-0">
    <w:name w:val="- Подпункт Знак"/>
    <w:basedOn w:val="a8"/>
    <w:link w:val="-"/>
    <w:rsid w:val="008B02AF"/>
    <w:rPr>
      <w:sz w:val="22"/>
      <w:szCs w:val="22"/>
      <w:lang w:val="ru-RU" w:eastAsia="ru-RU" w:bidi="ar-SA"/>
    </w:rPr>
  </w:style>
  <w:style w:type="paragraph" w:customStyle="1" w:styleId="aff2">
    <w:name w:val="Реквизиты"/>
    <w:basedOn w:val="a2"/>
    <w:link w:val="aff3"/>
    <w:qFormat/>
    <w:rsid w:val="00F21B81"/>
    <w:rPr>
      <w:sz w:val="18"/>
      <w:szCs w:val="18"/>
    </w:rPr>
  </w:style>
  <w:style w:type="character" w:customStyle="1" w:styleId="aff1">
    <w:name w:val="а) Подпункт Знак"/>
    <w:basedOn w:val="a3"/>
    <w:link w:val="a1"/>
    <w:rsid w:val="00FB222A"/>
    <w:rPr>
      <w:sz w:val="22"/>
      <w:szCs w:val="22"/>
    </w:rPr>
  </w:style>
  <w:style w:type="paragraph" w:customStyle="1" w:styleId="aff4">
    <w:name w:val="Название договора"/>
    <w:basedOn w:val="a2"/>
    <w:link w:val="aff5"/>
    <w:qFormat/>
    <w:rsid w:val="00F674A7"/>
    <w:pPr>
      <w:ind w:left="360"/>
      <w:jc w:val="center"/>
    </w:pPr>
    <w:rPr>
      <w:b/>
      <w:sz w:val="22"/>
      <w:szCs w:val="22"/>
    </w:rPr>
  </w:style>
  <w:style w:type="character" w:customStyle="1" w:styleId="aff3">
    <w:name w:val="Реквизиты Знак"/>
    <w:basedOn w:val="a3"/>
    <w:link w:val="aff2"/>
    <w:rsid w:val="00F21B81"/>
    <w:rPr>
      <w:sz w:val="18"/>
      <w:szCs w:val="18"/>
    </w:rPr>
  </w:style>
  <w:style w:type="character" w:customStyle="1" w:styleId="aff5">
    <w:name w:val="Название договора Знак"/>
    <w:basedOn w:val="a3"/>
    <w:link w:val="aff4"/>
    <w:rsid w:val="00F674A7"/>
    <w:rPr>
      <w:b/>
      <w:sz w:val="22"/>
      <w:szCs w:val="22"/>
    </w:rPr>
  </w:style>
  <w:style w:type="paragraph" w:customStyle="1" w:styleId="ConsPlusNormal">
    <w:name w:val="ConsPlusNormal"/>
    <w:rsid w:val="00BF5991"/>
    <w:pPr>
      <w:widowControl w:val="0"/>
      <w:autoSpaceDE w:val="0"/>
      <w:autoSpaceDN w:val="0"/>
      <w:adjustRightInd w:val="0"/>
      <w:ind w:firstLine="720"/>
    </w:pPr>
    <w:rPr>
      <w:rFonts w:ascii="Arial" w:hAnsi="Arial" w:cs="Arial"/>
    </w:rPr>
  </w:style>
  <w:style w:type="character" w:customStyle="1" w:styleId="af0">
    <w:name w:val="Текст примечания Знак"/>
    <w:basedOn w:val="a3"/>
    <w:link w:val="af"/>
    <w:semiHidden/>
    <w:rsid w:val="00022A4B"/>
  </w:style>
  <w:style w:type="paragraph" w:styleId="aff6">
    <w:name w:val="endnote text"/>
    <w:basedOn w:val="a2"/>
    <w:link w:val="aff7"/>
    <w:rsid w:val="00DC6C1C"/>
    <w:rPr>
      <w:sz w:val="20"/>
      <w:szCs w:val="20"/>
    </w:rPr>
  </w:style>
  <w:style w:type="character" w:customStyle="1" w:styleId="aff7">
    <w:name w:val="Текст концевой сноски Знак"/>
    <w:basedOn w:val="a3"/>
    <w:link w:val="aff6"/>
    <w:rsid w:val="00DC6C1C"/>
  </w:style>
  <w:style w:type="character" w:styleId="aff8">
    <w:name w:val="endnote reference"/>
    <w:basedOn w:val="a3"/>
    <w:rsid w:val="00DC6C1C"/>
    <w:rPr>
      <w:vertAlign w:val="superscript"/>
    </w:rPr>
  </w:style>
  <w:style w:type="paragraph" w:customStyle="1" w:styleId="aff9">
    <w:name w:val="a"/>
    <w:basedOn w:val="a2"/>
    <w:rsid w:val="009A4064"/>
    <w:pPr>
      <w:spacing w:before="100" w:beforeAutospacing="1" w:after="100" w:afterAutospacing="1"/>
    </w:pPr>
  </w:style>
  <w:style w:type="character" w:customStyle="1" w:styleId="apple-converted-space">
    <w:name w:val="apple-converted-space"/>
    <w:basedOn w:val="a3"/>
    <w:rsid w:val="009A4064"/>
  </w:style>
  <w:style w:type="character" w:customStyle="1" w:styleId="ad">
    <w:name w:val="Верхний колонтитул Знак"/>
    <w:basedOn w:val="a3"/>
    <w:link w:val="ac"/>
    <w:uiPriority w:val="99"/>
    <w:rsid w:val="00EE5B3A"/>
    <w:rPr>
      <w:sz w:val="24"/>
      <w:szCs w:val="24"/>
    </w:rPr>
  </w:style>
  <w:style w:type="character" w:styleId="affa">
    <w:name w:val="Hyperlink"/>
    <w:basedOn w:val="a3"/>
    <w:rsid w:val="001A78CC"/>
    <w:rPr>
      <w:color w:val="0000FF" w:themeColor="hyperlink"/>
      <w:u w:val="single"/>
    </w:rPr>
  </w:style>
  <w:style w:type="character" w:customStyle="1" w:styleId="FontStyle41">
    <w:name w:val="Font Style41"/>
    <w:basedOn w:val="a3"/>
    <w:uiPriority w:val="99"/>
    <w:rsid w:val="00C30617"/>
    <w:rPr>
      <w:rFonts w:ascii="Times New Roman" w:hAnsi="Times New Roman" w:cs="Times New Roman"/>
      <w:sz w:val="20"/>
      <w:szCs w:val="20"/>
    </w:rPr>
  </w:style>
  <w:style w:type="character" w:customStyle="1" w:styleId="FontStyle36">
    <w:name w:val="Font Style36"/>
    <w:basedOn w:val="a3"/>
    <w:uiPriority w:val="99"/>
    <w:rsid w:val="00352735"/>
    <w:rPr>
      <w:rFonts w:ascii="Times New Roman" w:hAnsi="Times New Roman" w:cs="Times New Roman"/>
      <w:sz w:val="20"/>
      <w:szCs w:val="20"/>
    </w:rPr>
  </w:style>
  <w:style w:type="character" w:customStyle="1" w:styleId="FontStyle40">
    <w:name w:val="Font Style40"/>
    <w:basedOn w:val="a3"/>
    <w:uiPriority w:val="99"/>
    <w:rsid w:val="004248B9"/>
    <w:rPr>
      <w:rFonts w:ascii="Times New Roman" w:hAnsi="Times New Roman" w:cs="Times New Roman"/>
      <w:sz w:val="20"/>
      <w:szCs w:val="20"/>
    </w:rPr>
  </w:style>
  <w:style w:type="paragraph" w:customStyle="1" w:styleId="114">
    <w:name w:val="1.1. Стиль"/>
    <w:basedOn w:val="11"/>
    <w:link w:val="115"/>
    <w:qFormat/>
    <w:rsid w:val="005A586F"/>
    <w:pPr>
      <w:numPr>
        <w:ilvl w:val="0"/>
        <w:numId w:val="0"/>
      </w:numPr>
      <w:ind w:right="-57" w:firstLine="284"/>
    </w:pPr>
    <w:rPr>
      <w:bCs/>
    </w:rPr>
  </w:style>
  <w:style w:type="character" w:customStyle="1" w:styleId="115">
    <w:name w:val="1.1. Стиль Знак"/>
    <w:basedOn w:val="a8"/>
    <w:link w:val="114"/>
    <w:rsid w:val="005A586F"/>
    <w:rPr>
      <w:bCs/>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5317">
      <w:bodyDiv w:val="1"/>
      <w:marLeft w:val="0"/>
      <w:marRight w:val="0"/>
      <w:marTop w:val="0"/>
      <w:marBottom w:val="0"/>
      <w:divBdr>
        <w:top w:val="none" w:sz="0" w:space="0" w:color="auto"/>
        <w:left w:val="none" w:sz="0" w:space="0" w:color="auto"/>
        <w:bottom w:val="none" w:sz="0" w:space="0" w:color="auto"/>
        <w:right w:val="none" w:sz="0" w:space="0" w:color="auto"/>
      </w:divBdr>
    </w:div>
    <w:div w:id="436995554">
      <w:bodyDiv w:val="1"/>
      <w:marLeft w:val="0"/>
      <w:marRight w:val="0"/>
      <w:marTop w:val="0"/>
      <w:marBottom w:val="0"/>
      <w:divBdr>
        <w:top w:val="none" w:sz="0" w:space="0" w:color="auto"/>
        <w:left w:val="none" w:sz="0" w:space="0" w:color="auto"/>
        <w:bottom w:val="none" w:sz="0" w:space="0" w:color="auto"/>
        <w:right w:val="none" w:sz="0" w:space="0" w:color="auto"/>
      </w:divBdr>
    </w:div>
    <w:div w:id="730732358">
      <w:bodyDiv w:val="1"/>
      <w:marLeft w:val="0"/>
      <w:marRight w:val="0"/>
      <w:marTop w:val="0"/>
      <w:marBottom w:val="0"/>
      <w:divBdr>
        <w:top w:val="none" w:sz="0" w:space="0" w:color="auto"/>
        <w:left w:val="none" w:sz="0" w:space="0" w:color="auto"/>
        <w:bottom w:val="none" w:sz="0" w:space="0" w:color="auto"/>
        <w:right w:val="none" w:sz="0" w:space="0" w:color="auto"/>
      </w:divBdr>
    </w:div>
    <w:div w:id="734163756">
      <w:bodyDiv w:val="1"/>
      <w:marLeft w:val="0"/>
      <w:marRight w:val="0"/>
      <w:marTop w:val="0"/>
      <w:marBottom w:val="0"/>
      <w:divBdr>
        <w:top w:val="none" w:sz="0" w:space="0" w:color="auto"/>
        <w:left w:val="none" w:sz="0" w:space="0" w:color="auto"/>
        <w:bottom w:val="none" w:sz="0" w:space="0" w:color="auto"/>
        <w:right w:val="none" w:sz="0" w:space="0" w:color="auto"/>
      </w:divBdr>
    </w:div>
    <w:div w:id="739641127">
      <w:bodyDiv w:val="1"/>
      <w:marLeft w:val="0"/>
      <w:marRight w:val="0"/>
      <w:marTop w:val="0"/>
      <w:marBottom w:val="0"/>
      <w:divBdr>
        <w:top w:val="none" w:sz="0" w:space="0" w:color="auto"/>
        <w:left w:val="none" w:sz="0" w:space="0" w:color="auto"/>
        <w:bottom w:val="none" w:sz="0" w:space="0" w:color="auto"/>
        <w:right w:val="none" w:sz="0" w:space="0" w:color="auto"/>
      </w:divBdr>
    </w:div>
    <w:div w:id="761297977">
      <w:bodyDiv w:val="1"/>
      <w:marLeft w:val="0"/>
      <w:marRight w:val="0"/>
      <w:marTop w:val="0"/>
      <w:marBottom w:val="0"/>
      <w:divBdr>
        <w:top w:val="none" w:sz="0" w:space="0" w:color="auto"/>
        <w:left w:val="none" w:sz="0" w:space="0" w:color="auto"/>
        <w:bottom w:val="none" w:sz="0" w:space="0" w:color="auto"/>
        <w:right w:val="none" w:sz="0" w:space="0" w:color="auto"/>
      </w:divBdr>
    </w:div>
    <w:div w:id="970984065">
      <w:bodyDiv w:val="1"/>
      <w:marLeft w:val="0"/>
      <w:marRight w:val="0"/>
      <w:marTop w:val="0"/>
      <w:marBottom w:val="0"/>
      <w:divBdr>
        <w:top w:val="none" w:sz="0" w:space="0" w:color="auto"/>
        <w:left w:val="none" w:sz="0" w:space="0" w:color="auto"/>
        <w:bottom w:val="none" w:sz="0" w:space="0" w:color="auto"/>
        <w:right w:val="none" w:sz="0" w:space="0" w:color="auto"/>
      </w:divBdr>
    </w:div>
    <w:div w:id="973102577">
      <w:bodyDiv w:val="1"/>
      <w:marLeft w:val="0"/>
      <w:marRight w:val="0"/>
      <w:marTop w:val="0"/>
      <w:marBottom w:val="0"/>
      <w:divBdr>
        <w:top w:val="none" w:sz="0" w:space="0" w:color="auto"/>
        <w:left w:val="none" w:sz="0" w:space="0" w:color="auto"/>
        <w:bottom w:val="none" w:sz="0" w:space="0" w:color="auto"/>
        <w:right w:val="none" w:sz="0" w:space="0" w:color="auto"/>
      </w:divBdr>
    </w:div>
    <w:div w:id="1215702433">
      <w:bodyDiv w:val="1"/>
      <w:marLeft w:val="0"/>
      <w:marRight w:val="0"/>
      <w:marTop w:val="0"/>
      <w:marBottom w:val="0"/>
      <w:divBdr>
        <w:top w:val="none" w:sz="0" w:space="0" w:color="auto"/>
        <w:left w:val="none" w:sz="0" w:space="0" w:color="auto"/>
        <w:bottom w:val="none" w:sz="0" w:space="0" w:color="auto"/>
        <w:right w:val="none" w:sz="0" w:space="0" w:color="auto"/>
      </w:divBdr>
    </w:div>
    <w:div w:id="1351298081">
      <w:bodyDiv w:val="1"/>
      <w:marLeft w:val="0"/>
      <w:marRight w:val="0"/>
      <w:marTop w:val="0"/>
      <w:marBottom w:val="0"/>
      <w:divBdr>
        <w:top w:val="none" w:sz="0" w:space="0" w:color="auto"/>
        <w:left w:val="none" w:sz="0" w:space="0" w:color="auto"/>
        <w:bottom w:val="none" w:sz="0" w:space="0" w:color="auto"/>
        <w:right w:val="none" w:sz="0" w:space="0" w:color="auto"/>
      </w:divBdr>
    </w:div>
    <w:div w:id="148808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126B4C03DD1C4A2F5FD9FFD5D41E4AB789C8B4EA519E60A01CA4DD22212DC116B863D8DFDD81B0y677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94BA69BD67F051974AA85EC23DE2351934E0A83CCA0861CC8A49D29B58EB217DA385211CC8A23y2i3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4A33D-CF3E-4EF1-8F8D-DA17AC58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10008</Words>
  <Characters>57047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ДОГОВОР ОКАЗАНИЯ УСЛУГ</vt:lpstr>
    </vt:vector>
  </TitlesOfParts>
  <Company>МРСК Центра</Company>
  <LinksUpToDate>false</LinksUpToDate>
  <CharactersWithSpaces>66922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УСЛУГ</dc:title>
  <dc:creator>Бугорский А.Ю.</dc:creator>
  <cp:lastModifiedBy>Шульга Наталья Владимировна</cp:lastModifiedBy>
  <cp:revision>27</cp:revision>
  <cp:lastPrinted>2020-03-11T08:33:00Z</cp:lastPrinted>
  <dcterms:created xsi:type="dcterms:W3CDTF">2020-02-17T06:20:00Z</dcterms:created>
  <dcterms:modified xsi:type="dcterms:W3CDTF">2021-09-28T14:41:00Z</dcterms:modified>
</cp:coreProperties>
</file>