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D0" w:rsidRDefault="00BB46A2" w:rsidP="004877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46A2">
        <w:rPr>
          <w:rFonts w:ascii="Times New Roman" w:hAnsi="Times New Roman" w:cs="Times New Roman"/>
          <w:b/>
        </w:rPr>
        <w:t>Форма раскрытия информации о структуре и объемах затрат на оказание услуг по передаче электрической энергии сетевыми организациями, регулирование деятельности которых осуществляется методом доходности инвестированного капитала</w:t>
      </w:r>
    </w:p>
    <w:p w:rsidR="00BB46A2" w:rsidRDefault="00BB46A2" w:rsidP="00BB46A2">
      <w:pPr>
        <w:spacing w:after="0" w:line="240" w:lineRule="auto"/>
        <w:rPr>
          <w:rFonts w:ascii="Times New Roman" w:hAnsi="Times New Roman" w:cs="Times New Roman"/>
          <w:b/>
        </w:rPr>
      </w:pPr>
    </w:p>
    <w:p w:rsidR="00BB46A2" w:rsidRPr="00BB46A2" w:rsidRDefault="004D0328" w:rsidP="00BB46A2">
      <w:pPr>
        <w:spacing w:after="0" w:line="240" w:lineRule="auto"/>
        <w:rPr>
          <w:rFonts w:ascii="Times New Roman" w:hAnsi="Times New Roman" w:cs="Times New Roman"/>
        </w:rPr>
      </w:pPr>
      <w:r w:rsidRPr="004D0328">
        <w:rPr>
          <w:rFonts w:ascii="Times New Roman" w:hAnsi="Times New Roman" w:cs="Times New Roman"/>
        </w:rPr>
        <w:t>Наименование организации: Открытое акционерное общество энергетики и электрификации Кубани (сокращенное наименование - ОАО «Кубаньэнерго»)</w:t>
      </w:r>
    </w:p>
    <w:p w:rsidR="00C6452A" w:rsidRDefault="00C6452A" w:rsidP="00BB46A2">
      <w:pPr>
        <w:spacing w:after="0" w:line="240" w:lineRule="auto"/>
        <w:rPr>
          <w:rFonts w:ascii="Times New Roman" w:hAnsi="Times New Roman" w:cs="Times New Roman"/>
        </w:rPr>
      </w:pPr>
      <w:r w:rsidRPr="00C6452A">
        <w:rPr>
          <w:rFonts w:ascii="Times New Roman" w:hAnsi="Times New Roman" w:cs="Times New Roman"/>
        </w:rPr>
        <w:t>ИНН: 2309001660</w:t>
      </w:r>
    </w:p>
    <w:p w:rsidR="00BB46A2" w:rsidRPr="00BB46A2" w:rsidRDefault="00C6452A" w:rsidP="00BB46A2">
      <w:pPr>
        <w:spacing w:after="0" w:line="240" w:lineRule="auto"/>
        <w:rPr>
          <w:rFonts w:ascii="Times New Roman" w:hAnsi="Times New Roman" w:cs="Times New Roman"/>
        </w:rPr>
      </w:pPr>
      <w:r w:rsidRPr="00C6452A">
        <w:rPr>
          <w:rFonts w:ascii="Times New Roman" w:hAnsi="Times New Roman" w:cs="Times New Roman"/>
        </w:rPr>
        <w:t>КПП: 997450001</w:t>
      </w:r>
    </w:p>
    <w:p w:rsidR="00BB46A2" w:rsidRPr="00BB46A2" w:rsidRDefault="00BB46A2" w:rsidP="00BB46A2">
      <w:pPr>
        <w:spacing w:after="0" w:line="240" w:lineRule="auto"/>
        <w:rPr>
          <w:rFonts w:ascii="Times New Roman" w:hAnsi="Times New Roman" w:cs="Times New Roman"/>
        </w:rPr>
      </w:pPr>
      <w:r w:rsidRPr="00BB46A2">
        <w:rPr>
          <w:rFonts w:ascii="Times New Roman" w:hAnsi="Times New Roman" w:cs="Times New Roman"/>
        </w:rPr>
        <w:t>Долгосрочный период регулирования: 2011-2017 гг.</w:t>
      </w:r>
    </w:p>
    <w:p w:rsidR="00BB46A2" w:rsidRPr="00BB46A2" w:rsidRDefault="00BB46A2" w:rsidP="00BB46A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992"/>
        <w:gridCol w:w="1134"/>
        <w:gridCol w:w="1276"/>
        <w:gridCol w:w="6379"/>
      </w:tblGrid>
      <w:tr w:rsidR="00EA4B51" w:rsidRPr="00EA4B51" w:rsidTr="00760A1E">
        <w:trPr>
          <w:trHeight w:val="2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EA4B51" w:rsidRPr="00EA4B51" w:rsidTr="00760A1E">
        <w:trPr>
          <w:trHeight w:val="18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51" w:rsidRPr="00EA4B51" w:rsidRDefault="00EA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51" w:rsidRPr="00EA4B51" w:rsidRDefault="00EA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51" w:rsidRPr="00EA4B51" w:rsidRDefault="00EA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план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факт **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51" w:rsidRPr="00EA4B51" w:rsidRDefault="00EA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4B51" w:rsidRPr="00EA4B51" w:rsidTr="00760A1E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Структура затрат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A4B51" w:rsidRPr="00EA4B51" w:rsidTr="00760A1E">
        <w:trPr>
          <w:trHeight w:val="3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Необходимая валовая выручка на содержание (далее - НВВ)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16 827 860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6029FB" w:rsidP="003F7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9FB">
              <w:rPr>
                <w:rFonts w:ascii="Times New Roman" w:hAnsi="Times New Roman" w:cs="Times New Roman"/>
                <w:sz w:val="20"/>
                <w:szCs w:val="20"/>
              </w:rPr>
              <w:t>20 753</w:t>
            </w:r>
            <w:r w:rsidRPr="006029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029FB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DF6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B51" w:rsidRPr="00EA4B51" w:rsidTr="00760A1E">
        <w:trPr>
          <w:trHeight w:val="14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Подконтрольные (операционные) расходы, включенные в НВВ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3 610 658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6 616 673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60A1E">
              <w:rPr>
                <w:rFonts w:ascii="Times New Roman" w:hAnsi="Times New Roman" w:cs="Times New Roman"/>
                <w:sz w:val="19"/>
                <w:szCs w:val="19"/>
              </w:rPr>
              <w:t xml:space="preserve">Рост фактических затрат обусловлен увеличением расходов по ремонтной деятельности и техническому обслуживанию по причине необходимости выполнения дополнительных объемов работ, связанных с устранением замечаний </w:t>
            </w:r>
            <w:proofErr w:type="spellStart"/>
            <w:r w:rsidRPr="00760A1E">
              <w:rPr>
                <w:rFonts w:ascii="Times New Roman" w:hAnsi="Times New Roman" w:cs="Times New Roman"/>
                <w:sz w:val="19"/>
                <w:szCs w:val="19"/>
              </w:rPr>
              <w:t>Ростехнадзора</w:t>
            </w:r>
            <w:proofErr w:type="spellEnd"/>
            <w:r w:rsidRPr="00760A1E">
              <w:rPr>
                <w:rFonts w:ascii="Times New Roman" w:hAnsi="Times New Roman" w:cs="Times New Roman"/>
                <w:sz w:val="19"/>
                <w:szCs w:val="19"/>
              </w:rPr>
              <w:t xml:space="preserve">, а также реализацией  организационно-технических мероприятий в Сочинском </w:t>
            </w:r>
            <w:proofErr w:type="spellStart"/>
            <w:r w:rsidRPr="00760A1E">
              <w:rPr>
                <w:rFonts w:ascii="Times New Roman" w:hAnsi="Times New Roman" w:cs="Times New Roman"/>
                <w:sz w:val="19"/>
                <w:szCs w:val="19"/>
              </w:rPr>
              <w:t>энергорайоне</w:t>
            </w:r>
            <w:proofErr w:type="spellEnd"/>
            <w:r w:rsidRPr="00760A1E">
              <w:rPr>
                <w:rFonts w:ascii="Times New Roman" w:hAnsi="Times New Roman" w:cs="Times New Roman"/>
                <w:sz w:val="19"/>
                <w:szCs w:val="19"/>
              </w:rPr>
              <w:t xml:space="preserve"> в период подго</w:t>
            </w:r>
            <w:r w:rsidR="00760A1E" w:rsidRPr="00760A1E">
              <w:rPr>
                <w:rFonts w:ascii="Times New Roman" w:hAnsi="Times New Roman" w:cs="Times New Roman"/>
                <w:sz w:val="19"/>
                <w:szCs w:val="19"/>
              </w:rPr>
              <w:t xml:space="preserve">товки и проведения Олимпийских </w:t>
            </w:r>
            <w:r w:rsidRPr="00760A1E">
              <w:rPr>
                <w:rFonts w:ascii="Times New Roman" w:hAnsi="Times New Roman" w:cs="Times New Roman"/>
                <w:sz w:val="19"/>
                <w:szCs w:val="19"/>
              </w:rPr>
              <w:t>игр.</w:t>
            </w:r>
            <w:proofErr w:type="gramEnd"/>
          </w:p>
        </w:tc>
      </w:tr>
      <w:tr w:rsidR="00EA4B51" w:rsidRPr="00EA4B51" w:rsidTr="00760A1E">
        <w:trPr>
          <w:trHeight w:val="43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Материальные расходы,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1 347 034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7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на сырье, материалы, запасные части, инструмент, топливо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800 966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3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1.1.1.2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249 930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1.1.1.3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546 068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1.1.1.3.1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493 897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3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3 143 767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1.1.2.1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56 545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Прочие операционные расходы (с расшифровкой)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2 125 872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1.1.3.1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1.1.3.2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прочие расходы (с расшифровкой)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2 125 872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18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1.1.3.2.1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расходы на оплату работ (услуг) непроизводственного характера, выполняемых (оказываемых) по договорам, заключенным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и иных услуг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1 453 712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5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1.1.3.2.2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расходы на служебные командировки, включая оформление виз и уплату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310 791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2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1.1.3.2.3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расходы на обучение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44 504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1.1.3.2.4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расходы на страхование основных производственных фондов, относящихся к регулируемому виду деятельности, а также основного промышленного персонала, занятого в осуществлении регулируемого вида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87 726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1.1.3.2.5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безопасности электрических станций, электрических сетей и других объектов электроэнергетики в соответствии с законодательством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42 684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1.1.3.2.6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иные расходы, связанные с производством и (или) реализацией продукции, определяемые регулирующим органом в соответствии с Налоговым кодексом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186 455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029FB" w:rsidRPr="00EA4B51" w:rsidTr="00760A1E">
        <w:trPr>
          <w:trHeight w:val="43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FB" w:rsidRPr="00EA4B51" w:rsidRDefault="006029FB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FB" w:rsidRPr="00EA4B51" w:rsidRDefault="006029FB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Неподконтрольные расходы, включенные в НВВ,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FB" w:rsidRPr="00EA4B51" w:rsidRDefault="006029FB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FB" w:rsidRPr="00EA4B51" w:rsidRDefault="006029FB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7 617 233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FB" w:rsidRPr="006029FB" w:rsidRDefault="006029FB" w:rsidP="00602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9FB">
              <w:rPr>
                <w:rFonts w:ascii="Times New Roman" w:hAnsi="Times New Roman" w:cs="Times New Roman"/>
                <w:sz w:val="20"/>
                <w:szCs w:val="20"/>
              </w:rPr>
              <w:t>7 226 297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FB" w:rsidRPr="00760A1E" w:rsidRDefault="006029FB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029FB" w:rsidRPr="00EA4B51" w:rsidTr="00760A1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FB" w:rsidRPr="00EA4B51" w:rsidRDefault="006029FB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FB" w:rsidRPr="00EA4B51" w:rsidRDefault="006029FB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Оплата услуг ОАО "ФСК ЕЭС"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FB" w:rsidRPr="00EA4B51" w:rsidRDefault="006029FB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FB" w:rsidRPr="00EA4B51" w:rsidRDefault="006029FB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6 368 410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FB" w:rsidRPr="006029FB" w:rsidRDefault="006029FB" w:rsidP="00602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9FB">
              <w:rPr>
                <w:rFonts w:ascii="Times New Roman" w:hAnsi="Times New Roman" w:cs="Times New Roman"/>
                <w:sz w:val="20"/>
                <w:szCs w:val="20"/>
              </w:rPr>
              <w:t>5 769 171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FB" w:rsidRPr="00760A1E" w:rsidRDefault="006029FB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8 960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3 743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3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Плата за аренду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125 056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94 303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3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585 560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904 055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4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налог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280 639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-103 807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0A1E">
              <w:rPr>
                <w:rFonts w:ascii="Times New Roman" w:hAnsi="Times New Roman" w:cs="Times New Roman"/>
                <w:sz w:val="19"/>
                <w:szCs w:val="19"/>
              </w:rPr>
              <w:t>Отклонение обусловлено убыточной деятельностью ОАО "Кубаньэнерго" за 2014 год.</w:t>
            </w:r>
          </w:p>
        </w:tc>
      </w:tr>
      <w:tr w:rsidR="00EA4B51" w:rsidRPr="00EA4B51" w:rsidTr="00760A1E">
        <w:trPr>
          <w:trHeight w:val="6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прочие налоги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179 727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266 658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0A1E">
              <w:rPr>
                <w:rFonts w:ascii="Times New Roman" w:hAnsi="Times New Roman" w:cs="Times New Roman"/>
                <w:sz w:val="19"/>
                <w:szCs w:val="19"/>
              </w:rPr>
              <w:t>По факту отражен также резерв оценочных обязательств по земельному налогу, созданный  на основании требования п.16 ПБУ 8/2010 «Оценочные обязательства, условные обязательства и условные активы».</w:t>
            </w:r>
          </w:p>
        </w:tc>
      </w:tr>
      <w:tr w:rsidR="00EA4B51" w:rsidRPr="00EA4B51" w:rsidTr="00760A1E">
        <w:trPr>
          <w:trHeight w:val="22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68 679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292 175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60A1E">
              <w:rPr>
                <w:rFonts w:ascii="Times New Roman" w:hAnsi="Times New Roman" w:cs="Times New Roman"/>
                <w:sz w:val="19"/>
                <w:szCs w:val="19"/>
              </w:rPr>
              <w:t>Отклонение фактических значений обусловлено обязанностью ОАО "Кубаньэнерго" выполнить в отношении любого обратившегося лица мероприятия по технологическому присоединению в соответствии с пунктом 3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№861.</w:t>
            </w:r>
            <w:proofErr w:type="gramEnd"/>
          </w:p>
        </w:tc>
      </w:tr>
      <w:tr w:rsidR="00EA4B51" w:rsidRPr="00EA4B51" w:rsidTr="00760A1E">
        <w:trPr>
          <w:trHeight w:val="67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1.2.7.1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Справочно: "Количество льготных технологических присоединений"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19 283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18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1.2.8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Средства, подлежащие дополнительному учету по результатам вступивших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5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Возврат инвестированного капитала,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2 518 928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2 458 714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0A1E">
              <w:rPr>
                <w:rFonts w:ascii="Times New Roman" w:hAnsi="Times New Roman" w:cs="Times New Roman"/>
                <w:sz w:val="19"/>
                <w:szCs w:val="19"/>
              </w:rPr>
              <w:t>По факту отражена амортизация по виду деятельности "передача электроэнергии".</w:t>
            </w:r>
          </w:p>
        </w:tc>
      </w:tr>
      <w:tr w:rsidR="00EA4B51" w:rsidRPr="00EA4B51" w:rsidTr="00760A1E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размер средств, направляемых на реализацию инвестиционных программ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Доход на инвестированный капитал,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3 489 592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3 621 429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0A1E">
              <w:rPr>
                <w:rFonts w:ascii="Times New Roman" w:hAnsi="Times New Roman" w:cs="Times New Roman"/>
                <w:sz w:val="19"/>
                <w:szCs w:val="19"/>
              </w:rPr>
              <w:t>По факту отражены расходы из прибыли, проценты за кредит.</w:t>
            </w:r>
          </w:p>
        </w:tc>
      </w:tr>
      <w:tr w:rsidR="00EA4B51" w:rsidRPr="00EA4B51" w:rsidTr="00760A1E">
        <w:trPr>
          <w:trHeight w:val="4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размер средств, направляемых на реализацию инвестиционных программ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Изменение необходимой валовой выручки, производимое в целях сглаживания тарифов</w:t>
            </w:r>
            <w:proofErr w:type="gramStart"/>
            <w:r w:rsidRPr="00EA4B51">
              <w:rPr>
                <w:rFonts w:ascii="Times New Roman" w:hAnsi="Times New Roman" w:cs="Times New Roman"/>
                <w:sz w:val="20"/>
                <w:szCs w:val="20"/>
              </w:rPr>
              <w:t xml:space="preserve"> (+/-)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-1 341 435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0A1E">
              <w:rPr>
                <w:rFonts w:ascii="Times New Roman" w:hAnsi="Times New Roman" w:cs="Times New Roman"/>
                <w:sz w:val="19"/>
                <w:szCs w:val="19"/>
              </w:rPr>
              <w:t>Изменение необходимой валовой выручки в целях сглаживания тарифов производится при утверждении плановых значений и не отражается по факту.</w:t>
            </w:r>
          </w:p>
        </w:tc>
      </w:tr>
      <w:tr w:rsidR="00EA4B51" w:rsidRPr="00EA4B51" w:rsidTr="00760A1E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Корректировки необходимой валовой выручки, учтенные в утвержденных тарифных решениях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932 884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0A1E">
              <w:rPr>
                <w:rFonts w:ascii="Times New Roman" w:hAnsi="Times New Roman" w:cs="Times New Roman"/>
                <w:sz w:val="19"/>
                <w:szCs w:val="19"/>
              </w:rPr>
              <w:t xml:space="preserve">Корректировки необходимой валовой выручки, учтенные в утвержденных тарифных решениях, </w:t>
            </w:r>
            <w:proofErr w:type="gramStart"/>
            <w:r w:rsidRPr="00760A1E">
              <w:rPr>
                <w:rFonts w:ascii="Times New Roman" w:hAnsi="Times New Roman" w:cs="Times New Roman"/>
                <w:sz w:val="19"/>
                <w:szCs w:val="19"/>
              </w:rPr>
              <w:t>производятся при утверждении плановых значений и не отражается</w:t>
            </w:r>
            <w:proofErr w:type="gramEnd"/>
            <w:r w:rsidRPr="00760A1E">
              <w:rPr>
                <w:rFonts w:ascii="Times New Roman" w:hAnsi="Times New Roman" w:cs="Times New Roman"/>
                <w:sz w:val="19"/>
                <w:szCs w:val="19"/>
              </w:rPr>
              <w:t xml:space="preserve"> по факту.</w:t>
            </w:r>
          </w:p>
        </w:tc>
      </w:tr>
      <w:tr w:rsidR="00EA4B51" w:rsidRPr="00EA4B51" w:rsidTr="00760A1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Экономия операционных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Экономия от снижения технологических потерь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Справочно: расходы на ремонт, всего (пункт 1.1.1.2 + пункт 1.1.2.1 + пункт 1.1.1.3.1)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800 372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5 435 898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5 825 090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0A1E">
              <w:rPr>
                <w:rFonts w:ascii="Times New Roman" w:hAnsi="Times New Roman" w:cs="Times New Roman"/>
                <w:sz w:val="19"/>
                <w:szCs w:val="19"/>
              </w:rPr>
              <w:t>Рост фактических затрат обусловлен увеличением фактического объема потерь электроэнергии в сетях ОАО "Кубаньэнерго" относительно утвержденной величины.</w:t>
            </w:r>
          </w:p>
        </w:tc>
      </w:tr>
      <w:tr w:rsidR="00EA4B51" w:rsidRPr="00EA4B51" w:rsidTr="00760A1E">
        <w:trPr>
          <w:trHeight w:val="5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Объем технологических потерь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МВт*</w:t>
            </w:r>
            <w:proofErr w:type="gramStart"/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2 662 160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2 852 724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0A1E">
              <w:rPr>
                <w:rFonts w:ascii="Times New Roman" w:hAnsi="Times New Roman" w:cs="Times New Roman"/>
                <w:sz w:val="19"/>
                <w:szCs w:val="19"/>
              </w:rPr>
              <w:t>Рост фактических объемов потерь относительно утвержденной величины обусловлен увеличением роста отпуска электроэнергии в сеть.</w:t>
            </w:r>
          </w:p>
        </w:tc>
      </w:tr>
      <w:tr w:rsidR="00EA4B51" w:rsidRPr="00EA4B51" w:rsidTr="00760A1E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руб./</w:t>
            </w:r>
            <w:proofErr w:type="spellStart"/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  <w:proofErr w:type="gramStart"/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1 806,5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1 812,3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0A1E">
              <w:rPr>
                <w:rFonts w:ascii="Times New Roman" w:hAnsi="Times New Roman" w:cs="Times New Roman"/>
                <w:sz w:val="19"/>
                <w:szCs w:val="19"/>
              </w:rPr>
              <w:t>Указана средневзвешенная цена покупки потерь на оптовом рынке электроэнергии.</w:t>
            </w:r>
          </w:p>
        </w:tc>
      </w:tr>
      <w:tr w:rsidR="00EA4B51" w:rsidRPr="00EA4B51" w:rsidTr="00760A1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Норма доходности на инвестированный капитал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0A1E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</w:tr>
      <w:tr w:rsidR="00EA4B51" w:rsidRPr="00EA4B51" w:rsidTr="00760A1E">
        <w:trPr>
          <w:trHeight w:val="4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норма доходности на инвестированный капитал, установленная ФСТ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0A1E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</w:tr>
      <w:tr w:rsidR="00EA4B51" w:rsidRPr="00EA4B51" w:rsidTr="00760A1E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норма доходности на капитал, инвестированный до начала долгосрочного периода регулирования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0A1E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</w:tr>
      <w:tr w:rsidR="00EA4B51" w:rsidRPr="00EA4B51" w:rsidTr="00760A1E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Натуральные (количественные) показатели, используемые при определении структуры и объемов затрат на оказание услуг по передаче электрической энергии сетевыми организациями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0A1E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</w:tr>
      <w:tr w:rsidR="00EA4B51" w:rsidRPr="00EA4B51" w:rsidTr="00760A1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общее количество точек подключения на конец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1 113 113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Трансформаторная мощность подстанций,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13 723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трансформаторная мощность подстанций на уровне напряжения ВН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6 775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трансформаторная мощность подстанций на уровне напряжения СН-</w:t>
            </w:r>
            <w:proofErr w:type="gramStart"/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2 405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трансформаторная мощность подстанций на уровне напряжения СН-</w:t>
            </w:r>
            <w:proofErr w:type="gramStart"/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4 543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5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трансформаторная мощность подстанций на уровне напряжения 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МВА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Количество условных единиц по линиям электропередач,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120 810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123 779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количество условных единиц по линиям электропередач на уровне напряжения ВН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9 007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количество условных единиц по линиям электропередач на уровне напряжения СН-</w:t>
            </w:r>
            <w:proofErr w:type="gramStart"/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8 541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77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количество условных единиц по линиям электропередач на уровне напряжения СН-</w:t>
            </w:r>
            <w:proofErr w:type="gramStart"/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41 357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количество условных единиц по линиям электропередач на уровне напряжения 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64 874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Количество условных единиц по подстанциям,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239 629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248 709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количество условных единиц по подстанциям на уровне напряжения ВН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33 978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количество условных единиц по подстанциям на уровне напряжения СН-</w:t>
            </w:r>
            <w:proofErr w:type="gramStart"/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49 524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количество условных единиц по подстанциям на уровне напряжения СН-</w:t>
            </w:r>
            <w:proofErr w:type="gramStart"/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165 207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количество условных единиц по подстанциям на уровне напряжения 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Длина линий электропередач,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87 641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длина линий электропередач на уровне напряжения ВН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5 043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длина линий электропередач на уровне напряжения СН-</w:t>
            </w:r>
            <w:proofErr w:type="gramStart"/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6 882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8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длина линий электропередач на уровне напряжения СН-</w:t>
            </w:r>
            <w:proofErr w:type="gramStart"/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34 008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4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длина линий электропередач на уровне напряжения 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41 708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48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Доля кабельных линий электропередач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B51" w:rsidRPr="00EA4B51" w:rsidTr="00760A1E">
        <w:trPr>
          <w:trHeight w:val="11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Ввод в эксплуатацию новых объектов электросетевого комплекса на конец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678 443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22 080 116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760A1E" w:rsidRDefault="00EA4B51" w:rsidP="0076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60A1E">
              <w:rPr>
                <w:rFonts w:ascii="Times New Roman" w:hAnsi="Times New Roman" w:cs="Times New Roman"/>
                <w:sz w:val="19"/>
                <w:szCs w:val="19"/>
              </w:rPr>
              <w:t>Превышение фактических параметров исполнения инвестиционной программы по итогам 2014 года связано с фактическим выполнением мероприятий, не предусмотренных плановыми параметрами инвестиционной программы 2014 года, утвержденной приказом Минэнерго РФ от 19.12.2012 №630, а именно: мероприятий программы строительства олимпийских объектов и развития города Сочи как горноклиматического курорта, утвержденной постановлением Правительства РФ от 29.12.2007 №991;</w:t>
            </w:r>
            <w:proofErr w:type="gramEnd"/>
            <w:r w:rsidRPr="00760A1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60A1E">
              <w:rPr>
                <w:rFonts w:ascii="Times New Roman" w:hAnsi="Times New Roman" w:cs="Times New Roman"/>
                <w:sz w:val="19"/>
                <w:szCs w:val="19"/>
              </w:rPr>
              <w:t>стратегических программ Общества по повышению надежности электросетевого комплекса (Среднесрочной и Долгосрочной программ мероприятий по повышению надежности функционирования объектов электросетевого комплекса Черноморского побережья Краснодарского края, утвержденных решением Совета директоров (протокол № 178/2013 от 27.12.2013); работ на дополнительных объектах  по заключённым договорам технологического присоединения льготной категории заявителей в соответствии с постановлением Правительства РФ от 24.12.2004 №861.</w:t>
            </w:r>
            <w:proofErr w:type="gramEnd"/>
          </w:p>
        </w:tc>
      </w:tr>
      <w:tr w:rsidR="00EA4B51" w:rsidRPr="00EA4B51" w:rsidTr="00760A1E">
        <w:trPr>
          <w:trHeight w:val="6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в том числе за счет платы за технологическое присоединение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1 280 023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DF6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B51" w:rsidRPr="00EA4B51" w:rsidTr="00760A1E">
        <w:trPr>
          <w:trHeight w:val="10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норматив технологического расхода (потерь) электрической энергии, установленный Минэнерго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A8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12,65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B51" w:rsidRPr="00EA4B51" w:rsidRDefault="00EA4B51" w:rsidP="00EA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B5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052E5" w:rsidRDefault="00B052E5" w:rsidP="00B052E5">
      <w:pPr>
        <w:spacing w:after="0" w:line="240" w:lineRule="auto"/>
        <w:rPr>
          <w:rFonts w:ascii="Times New Roman" w:hAnsi="Times New Roman" w:cs="Times New Roman"/>
        </w:rPr>
      </w:pPr>
    </w:p>
    <w:p w:rsidR="004877D0" w:rsidRDefault="009853AD" w:rsidP="00B05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53AD">
        <w:rPr>
          <w:rFonts w:ascii="Times New Roman" w:hAnsi="Times New Roman" w:cs="Times New Roman"/>
          <w:sz w:val="20"/>
          <w:szCs w:val="20"/>
        </w:rPr>
        <w:t xml:space="preserve">* В случае определения плановых значений показателей органами исполнительной власти </w:t>
      </w:r>
      <w:proofErr w:type="gramStart"/>
      <w:r w:rsidRPr="009853AD">
        <w:rPr>
          <w:rFonts w:ascii="Times New Roman" w:hAnsi="Times New Roman" w:cs="Times New Roman"/>
          <w:sz w:val="20"/>
          <w:szCs w:val="20"/>
        </w:rPr>
        <w:t>в области государственного регулирования тарифов при установлении тарифов на услуги по передаче электрической энергии в столбце</w:t>
      </w:r>
      <w:proofErr w:type="gramEnd"/>
      <w:r w:rsidRPr="009853AD">
        <w:rPr>
          <w:rFonts w:ascii="Times New Roman" w:hAnsi="Times New Roman" w:cs="Times New Roman"/>
          <w:sz w:val="20"/>
          <w:szCs w:val="20"/>
        </w:rPr>
        <w:t xml:space="preserve"> &lt;план&gt; указываются соответствующие значения. Плановые значения составляющих подконтрольных расходов раскрываются в отношении расходов, учтенных регулирующим органом на первый год долгосрочного периода регулирования.</w:t>
      </w:r>
    </w:p>
    <w:p w:rsidR="009853AD" w:rsidRPr="00B052E5" w:rsidRDefault="009853AD" w:rsidP="00B05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53AD">
        <w:rPr>
          <w:rFonts w:ascii="Times New Roman" w:hAnsi="Times New Roman" w:cs="Times New Roman"/>
          <w:sz w:val="20"/>
          <w:szCs w:val="20"/>
        </w:rPr>
        <w:t>** Убыток по виду деятельности "передача электроэнергии" в 2014 году составил 4 609 740 тыс.</w:t>
      </w:r>
      <w:r w:rsidR="00760A1E">
        <w:rPr>
          <w:rFonts w:ascii="Times New Roman" w:hAnsi="Times New Roman" w:cs="Times New Roman"/>
          <w:sz w:val="20"/>
          <w:szCs w:val="20"/>
        </w:rPr>
        <w:t xml:space="preserve"> </w:t>
      </w:r>
      <w:r w:rsidRPr="009853AD">
        <w:rPr>
          <w:rFonts w:ascii="Times New Roman" w:hAnsi="Times New Roman" w:cs="Times New Roman"/>
          <w:sz w:val="20"/>
          <w:szCs w:val="20"/>
        </w:rPr>
        <w:t>руб.</w:t>
      </w:r>
    </w:p>
    <w:sectPr w:rsidR="009853AD" w:rsidRPr="00B052E5" w:rsidSect="00760A1E">
      <w:pgSz w:w="16838" w:h="11906" w:orient="landscape" w:code="9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D0"/>
    <w:rsid w:val="0000080E"/>
    <w:rsid w:val="00000F89"/>
    <w:rsid w:val="000016FD"/>
    <w:rsid w:val="000018ED"/>
    <w:rsid w:val="00001FA8"/>
    <w:rsid w:val="000034EC"/>
    <w:rsid w:val="000042EC"/>
    <w:rsid w:val="000046FE"/>
    <w:rsid w:val="0000509C"/>
    <w:rsid w:val="0000675B"/>
    <w:rsid w:val="00006D77"/>
    <w:rsid w:val="00007B20"/>
    <w:rsid w:val="000119E3"/>
    <w:rsid w:val="00011AC6"/>
    <w:rsid w:val="000121B0"/>
    <w:rsid w:val="00012F29"/>
    <w:rsid w:val="0001382F"/>
    <w:rsid w:val="00014B7D"/>
    <w:rsid w:val="0001575E"/>
    <w:rsid w:val="00016522"/>
    <w:rsid w:val="000165F7"/>
    <w:rsid w:val="0002031D"/>
    <w:rsid w:val="000219AA"/>
    <w:rsid w:val="00021D87"/>
    <w:rsid w:val="00022CB1"/>
    <w:rsid w:val="00022F72"/>
    <w:rsid w:val="000262C8"/>
    <w:rsid w:val="00026494"/>
    <w:rsid w:val="00026FBB"/>
    <w:rsid w:val="00030153"/>
    <w:rsid w:val="000306CE"/>
    <w:rsid w:val="00030C68"/>
    <w:rsid w:val="00031087"/>
    <w:rsid w:val="0003215D"/>
    <w:rsid w:val="000332EA"/>
    <w:rsid w:val="0003338B"/>
    <w:rsid w:val="000347E6"/>
    <w:rsid w:val="00034DE3"/>
    <w:rsid w:val="00043BC6"/>
    <w:rsid w:val="00043F77"/>
    <w:rsid w:val="000441C9"/>
    <w:rsid w:val="00044A10"/>
    <w:rsid w:val="00045A32"/>
    <w:rsid w:val="00046986"/>
    <w:rsid w:val="00047A66"/>
    <w:rsid w:val="00047AB9"/>
    <w:rsid w:val="000501A0"/>
    <w:rsid w:val="000506A1"/>
    <w:rsid w:val="0005121B"/>
    <w:rsid w:val="000513FE"/>
    <w:rsid w:val="00051AE7"/>
    <w:rsid w:val="00052C40"/>
    <w:rsid w:val="000535C9"/>
    <w:rsid w:val="000535FB"/>
    <w:rsid w:val="00053AD2"/>
    <w:rsid w:val="00053FC8"/>
    <w:rsid w:val="00055D3E"/>
    <w:rsid w:val="00056BFC"/>
    <w:rsid w:val="00056F59"/>
    <w:rsid w:val="0006058F"/>
    <w:rsid w:val="00061D9E"/>
    <w:rsid w:val="000621F9"/>
    <w:rsid w:val="000641BC"/>
    <w:rsid w:val="00064A1C"/>
    <w:rsid w:val="000654C4"/>
    <w:rsid w:val="00065FE1"/>
    <w:rsid w:val="000662C5"/>
    <w:rsid w:val="000704FE"/>
    <w:rsid w:val="00070A73"/>
    <w:rsid w:val="00070B52"/>
    <w:rsid w:val="00071014"/>
    <w:rsid w:val="00071E20"/>
    <w:rsid w:val="00072E77"/>
    <w:rsid w:val="00073B96"/>
    <w:rsid w:val="0007581F"/>
    <w:rsid w:val="000762C9"/>
    <w:rsid w:val="000764FD"/>
    <w:rsid w:val="00077529"/>
    <w:rsid w:val="0007796D"/>
    <w:rsid w:val="0008105E"/>
    <w:rsid w:val="000820B5"/>
    <w:rsid w:val="0008386B"/>
    <w:rsid w:val="00086AB1"/>
    <w:rsid w:val="00086E63"/>
    <w:rsid w:val="0009064C"/>
    <w:rsid w:val="0009107B"/>
    <w:rsid w:val="00092228"/>
    <w:rsid w:val="00092CB9"/>
    <w:rsid w:val="00093B6C"/>
    <w:rsid w:val="00094197"/>
    <w:rsid w:val="00094509"/>
    <w:rsid w:val="00095538"/>
    <w:rsid w:val="00096AF6"/>
    <w:rsid w:val="00097343"/>
    <w:rsid w:val="000979D3"/>
    <w:rsid w:val="000A0286"/>
    <w:rsid w:val="000A0724"/>
    <w:rsid w:val="000A1C10"/>
    <w:rsid w:val="000A1E2F"/>
    <w:rsid w:val="000A1EF7"/>
    <w:rsid w:val="000A2B3A"/>
    <w:rsid w:val="000A3E0A"/>
    <w:rsid w:val="000A4F2F"/>
    <w:rsid w:val="000A79E8"/>
    <w:rsid w:val="000A7EBF"/>
    <w:rsid w:val="000A7F28"/>
    <w:rsid w:val="000B0811"/>
    <w:rsid w:val="000B0A98"/>
    <w:rsid w:val="000B1868"/>
    <w:rsid w:val="000B187C"/>
    <w:rsid w:val="000B21CA"/>
    <w:rsid w:val="000B357A"/>
    <w:rsid w:val="000B710B"/>
    <w:rsid w:val="000B7D23"/>
    <w:rsid w:val="000C17BA"/>
    <w:rsid w:val="000C206C"/>
    <w:rsid w:val="000C2559"/>
    <w:rsid w:val="000C27C6"/>
    <w:rsid w:val="000C27E5"/>
    <w:rsid w:val="000C2C50"/>
    <w:rsid w:val="000C4061"/>
    <w:rsid w:val="000C42A7"/>
    <w:rsid w:val="000C4CF5"/>
    <w:rsid w:val="000C5268"/>
    <w:rsid w:val="000C53BF"/>
    <w:rsid w:val="000D01D4"/>
    <w:rsid w:val="000D043C"/>
    <w:rsid w:val="000D0E7C"/>
    <w:rsid w:val="000D1257"/>
    <w:rsid w:val="000D276A"/>
    <w:rsid w:val="000D2EC9"/>
    <w:rsid w:val="000D3A42"/>
    <w:rsid w:val="000D5E42"/>
    <w:rsid w:val="000D621E"/>
    <w:rsid w:val="000D6AC3"/>
    <w:rsid w:val="000E0945"/>
    <w:rsid w:val="000E09B2"/>
    <w:rsid w:val="000E2A74"/>
    <w:rsid w:val="000E340D"/>
    <w:rsid w:val="000E3DA0"/>
    <w:rsid w:val="000E47D2"/>
    <w:rsid w:val="000E4EBD"/>
    <w:rsid w:val="000E54BD"/>
    <w:rsid w:val="000E63BC"/>
    <w:rsid w:val="000E6CA3"/>
    <w:rsid w:val="000E6DC8"/>
    <w:rsid w:val="000F0364"/>
    <w:rsid w:val="000F0FE6"/>
    <w:rsid w:val="000F21C2"/>
    <w:rsid w:val="000F4B35"/>
    <w:rsid w:val="000F5F27"/>
    <w:rsid w:val="000F623D"/>
    <w:rsid w:val="001002F5"/>
    <w:rsid w:val="00101532"/>
    <w:rsid w:val="001019EB"/>
    <w:rsid w:val="00103D43"/>
    <w:rsid w:val="00103F18"/>
    <w:rsid w:val="0010452E"/>
    <w:rsid w:val="0010471A"/>
    <w:rsid w:val="00105BAD"/>
    <w:rsid w:val="001109BD"/>
    <w:rsid w:val="00115E88"/>
    <w:rsid w:val="00117143"/>
    <w:rsid w:val="00120371"/>
    <w:rsid w:val="00120BEA"/>
    <w:rsid w:val="00120C61"/>
    <w:rsid w:val="00121E63"/>
    <w:rsid w:val="00122294"/>
    <w:rsid w:val="001239F5"/>
    <w:rsid w:val="00123FA7"/>
    <w:rsid w:val="00124C52"/>
    <w:rsid w:val="0012596B"/>
    <w:rsid w:val="00126DB5"/>
    <w:rsid w:val="001310D1"/>
    <w:rsid w:val="00131117"/>
    <w:rsid w:val="001318F2"/>
    <w:rsid w:val="00131AC1"/>
    <w:rsid w:val="00132C1E"/>
    <w:rsid w:val="00132F38"/>
    <w:rsid w:val="00133331"/>
    <w:rsid w:val="0013336C"/>
    <w:rsid w:val="00133BD3"/>
    <w:rsid w:val="0013451F"/>
    <w:rsid w:val="00135736"/>
    <w:rsid w:val="001368EF"/>
    <w:rsid w:val="00137D5D"/>
    <w:rsid w:val="00137E58"/>
    <w:rsid w:val="00137F80"/>
    <w:rsid w:val="0014086D"/>
    <w:rsid w:val="001425F4"/>
    <w:rsid w:val="001431D3"/>
    <w:rsid w:val="00143FCB"/>
    <w:rsid w:val="0015013B"/>
    <w:rsid w:val="00150EC1"/>
    <w:rsid w:val="00153C8C"/>
    <w:rsid w:val="001543C1"/>
    <w:rsid w:val="0015488C"/>
    <w:rsid w:val="00154D7E"/>
    <w:rsid w:val="0015521A"/>
    <w:rsid w:val="00155281"/>
    <w:rsid w:val="00155F31"/>
    <w:rsid w:val="00157BE9"/>
    <w:rsid w:val="001601EB"/>
    <w:rsid w:val="00160940"/>
    <w:rsid w:val="0016432A"/>
    <w:rsid w:val="00164FE4"/>
    <w:rsid w:val="00166F2C"/>
    <w:rsid w:val="001674FD"/>
    <w:rsid w:val="0016764D"/>
    <w:rsid w:val="001700E4"/>
    <w:rsid w:val="001721A1"/>
    <w:rsid w:val="00172316"/>
    <w:rsid w:val="00172EBA"/>
    <w:rsid w:val="00173290"/>
    <w:rsid w:val="00173C12"/>
    <w:rsid w:val="001745F3"/>
    <w:rsid w:val="001761F6"/>
    <w:rsid w:val="001822DA"/>
    <w:rsid w:val="001826BE"/>
    <w:rsid w:val="00183220"/>
    <w:rsid w:val="00184FB3"/>
    <w:rsid w:val="001856AA"/>
    <w:rsid w:val="00185B90"/>
    <w:rsid w:val="001912DF"/>
    <w:rsid w:val="00191DA5"/>
    <w:rsid w:val="00194F0C"/>
    <w:rsid w:val="00194F50"/>
    <w:rsid w:val="00194F87"/>
    <w:rsid w:val="00196140"/>
    <w:rsid w:val="001962B3"/>
    <w:rsid w:val="00196C7E"/>
    <w:rsid w:val="00197402"/>
    <w:rsid w:val="001975C3"/>
    <w:rsid w:val="001A0C56"/>
    <w:rsid w:val="001A1CF0"/>
    <w:rsid w:val="001A1D72"/>
    <w:rsid w:val="001A2425"/>
    <w:rsid w:val="001A3515"/>
    <w:rsid w:val="001A36B6"/>
    <w:rsid w:val="001A48E1"/>
    <w:rsid w:val="001A5281"/>
    <w:rsid w:val="001A5D89"/>
    <w:rsid w:val="001A681B"/>
    <w:rsid w:val="001A7049"/>
    <w:rsid w:val="001A74E7"/>
    <w:rsid w:val="001B01AE"/>
    <w:rsid w:val="001B0450"/>
    <w:rsid w:val="001B3B20"/>
    <w:rsid w:val="001B3B44"/>
    <w:rsid w:val="001B3C6B"/>
    <w:rsid w:val="001B42B6"/>
    <w:rsid w:val="001B52A4"/>
    <w:rsid w:val="001B6445"/>
    <w:rsid w:val="001B7672"/>
    <w:rsid w:val="001B770A"/>
    <w:rsid w:val="001B7B70"/>
    <w:rsid w:val="001B7F3B"/>
    <w:rsid w:val="001C161C"/>
    <w:rsid w:val="001C310C"/>
    <w:rsid w:val="001C4094"/>
    <w:rsid w:val="001C4596"/>
    <w:rsid w:val="001C4BB0"/>
    <w:rsid w:val="001C4D53"/>
    <w:rsid w:val="001C77B6"/>
    <w:rsid w:val="001D028F"/>
    <w:rsid w:val="001D0AF5"/>
    <w:rsid w:val="001D0B34"/>
    <w:rsid w:val="001D215E"/>
    <w:rsid w:val="001D21D5"/>
    <w:rsid w:val="001D3497"/>
    <w:rsid w:val="001D383D"/>
    <w:rsid w:val="001D3F4E"/>
    <w:rsid w:val="001D42E4"/>
    <w:rsid w:val="001D5A29"/>
    <w:rsid w:val="001D632C"/>
    <w:rsid w:val="001D7652"/>
    <w:rsid w:val="001D7A57"/>
    <w:rsid w:val="001D7D6D"/>
    <w:rsid w:val="001E0E0A"/>
    <w:rsid w:val="001E1D17"/>
    <w:rsid w:val="001E3FA2"/>
    <w:rsid w:val="001E6FE6"/>
    <w:rsid w:val="001F1271"/>
    <w:rsid w:val="001F1AFD"/>
    <w:rsid w:val="001F1F8C"/>
    <w:rsid w:val="001F3012"/>
    <w:rsid w:val="001F3160"/>
    <w:rsid w:val="001F3BEA"/>
    <w:rsid w:val="001F4D44"/>
    <w:rsid w:val="001F6D81"/>
    <w:rsid w:val="0020035B"/>
    <w:rsid w:val="00200BEE"/>
    <w:rsid w:val="00200C53"/>
    <w:rsid w:val="002011E6"/>
    <w:rsid w:val="00203E3B"/>
    <w:rsid w:val="00205613"/>
    <w:rsid w:val="002056CC"/>
    <w:rsid w:val="002071CA"/>
    <w:rsid w:val="00207A17"/>
    <w:rsid w:val="002102FF"/>
    <w:rsid w:val="00210845"/>
    <w:rsid w:val="00211656"/>
    <w:rsid w:val="00211873"/>
    <w:rsid w:val="00212864"/>
    <w:rsid w:val="00212B74"/>
    <w:rsid w:val="00212BD2"/>
    <w:rsid w:val="0021459B"/>
    <w:rsid w:val="002162F9"/>
    <w:rsid w:val="00216438"/>
    <w:rsid w:val="002165A4"/>
    <w:rsid w:val="002169B1"/>
    <w:rsid w:val="002203F6"/>
    <w:rsid w:val="00221106"/>
    <w:rsid w:val="00224059"/>
    <w:rsid w:val="002260EB"/>
    <w:rsid w:val="002261FA"/>
    <w:rsid w:val="00226A27"/>
    <w:rsid w:val="00231CB8"/>
    <w:rsid w:val="00231FEB"/>
    <w:rsid w:val="00232650"/>
    <w:rsid w:val="002328DE"/>
    <w:rsid w:val="00233DC6"/>
    <w:rsid w:val="0023420A"/>
    <w:rsid w:val="002345ED"/>
    <w:rsid w:val="00236BEA"/>
    <w:rsid w:val="00237D00"/>
    <w:rsid w:val="00240FD0"/>
    <w:rsid w:val="00243221"/>
    <w:rsid w:val="00243EE3"/>
    <w:rsid w:val="0024479F"/>
    <w:rsid w:val="00245C77"/>
    <w:rsid w:val="00246547"/>
    <w:rsid w:val="00251314"/>
    <w:rsid w:val="00251FDD"/>
    <w:rsid w:val="0025274C"/>
    <w:rsid w:val="0025299F"/>
    <w:rsid w:val="00253929"/>
    <w:rsid w:val="00254C62"/>
    <w:rsid w:val="00257662"/>
    <w:rsid w:val="00260B2E"/>
    <w:rsid w:val="002613DD"/>
    <w:rsid w:val="00262BBD"/>
    <w:rsid w:val="00263680"/>
    <w:rsid w:val="00263E52"/>
    <w:rsid w:val="00265671"/>
    <w:rsid w:val="00265B40"/>
    <w:rsid w:val="0026790B"/>
    <w:rsid w:val="00271511"/>
    <w:rsid w:val="00274122"/>
    <w:rsid w:val="002766DC"/>
    <w:rsid w:val="002805C3"/>
    <w:rsid w:val="00282D21"/>
    <w:rsid w:val="002830D7"/>
    <w:rsid w:val="002832F6"/>
    <w:rsid w:val="002840E7"/>
    <w:rsid w:val="002867B2"/>
    <w:rsid w:val="00287343"/>
    <w:rsid w:val="002877CA"/>
    <w:rsid w:val="00287D0D"/>
    <w:rsid w:val="00291F8F"/>
    <w:rsid w:val="0029342E"/>
    <w:rsid w:val="00294926"/>
    <w:rsid w:val="00294B59"/>
    <w:rsid w:val="00294D2E"/>
    <w:rsid w:val="0029519F"/>
    <w:rsid w:val="00295223"/>
    <w:rsid w:val="00296C8B"/>
    <w:rsid w:val="002A0063"/>
    <w:rsid w:val="002A0F1B"/>
    <w:rsid w:val="002A15B6"/>
    <w:rsid w:val="002A2421"/>
    <w:rsid w:val="002A2500"/>
    <w:rsid w:val="002A27F0"/>
    <w:rsid w:val="002A2EFC"/>
    <w:rsid w:val="002A3A5C"/>
    <w:rsid w:val="002A4E7F"/>
    <w:rsid w:val="002B2755"/>
    <w:rsid w:val="002B2CCE"/>
    <w:rsid w:val="002B3078"/>
    <w:rsid w:val="002B411B"/>
    <w:rsid w:val="002B5851"/>
    <w:rsid w:val="002B6CDC"/>
    <w:rsid w:val="002C271B"/>
    <w:rsid w:val="002C6214"/>
    <w:rsid w:val="002C6922"/>
    <w:rsid w:val="002D0270"/>
    <w:rsid w:val="002D0451"/>
    <w:rsid w:val="002D0671"/>
    <w:rsid w:val="002D1193"/>
    <w:rsid w:val="002D15CA"/>
    <w:rsid w:val="002D42BD"/>
    <w:rsid w:val="002D43D8"/>
    <w:rsid w:val="002D45DA"/>
    <w:rsid w:val="002E0DF3"/>
    <w:rsid w:val="002E14B8"/>
    <w:rsid w:val="002E2126"/>
    <w:rsid w:val="002E283E"/>
    <w:rsid w:val="002E3328"/>
    <w:rsid w:val="002E38DB"/>
    <w:rsid w:val="002E3FD8"/>
    <w:rsid w:val="002E5299"/>
    <w:rsid w:val="002E64F9"/>
    <w:rsid w:val="002E66B4"/>
    <w:rsid w:val="002E68E3"/>
    <w:rsid w:val="002E7FF3"/>
    <w:rsid w:val="002F0923"/>
    <w:rsid w:val="002F1550"/>
    <w:rsid w:val="002F1CB3"/>
    <w:rsid w:val="002F28E0"/>
    <w:rsid w:val="002F4FB5"/>
    <w:rsid w:val="002F7EDF"/>
    <w:rsid w:val="003009AA"/>
    <w:rsid w:val="00300FDF"/>
    <w:rsid w:val="00301CCD"/>
    <w:rsid w:val="003029C6"/>
    <w:rsid w:val="003036EB"/>
    <w:rsid w:val="00303DED"/>
    <w:rsid w:val="003072EC"/>
    <w:rsid w:val="003104BE"/>
    <w:rsid w:val="003124D7"/>
    <w:rsid w:val="003128E6"/>
    <w:rsid w:val="00315E63"/>
    <w:rsid w:val="00320D85"/>
    <w:rsid w:val="0032219D"/>
    <w:rsid w:val="00323244"/>
    <w:rsid w:val="00323EB5"/>
    <w:rsid w:val="00325262"/>
    <w:rsid w:val="0032634E"/>
    <w:rsid w:val="00326F84"/>
    <w:rsid w:val="003277CC"/>
    <w:rsid w:val="0033187C"/>
    <w:rsid w:val="00331E91"/>
    <w:rsid w:val="003329BD"/>
    <w:rsid w:val="00333801"/>
    <w:rsid w:val="00334BB3"/>
    <w:rsid w:val="003358FD"/>
    <w:rsid w:val="00335CA5"/>
    <w:rsid w:val="00336A22"/>
    <w:rsid w:val="00341CE4"/>
    <w:rsid w:val="00343024"/>
    <w:rsid w:val="00344F3B"/>
    <w:rsid w:val="00347C84"/>
    <w:rsid w:val="00350298"/>
    <w:rsid w:val="003514D9"/>
    <w:rsid w:val="003518D6"/>
    <w:rsid w:val="00351D01"/>
    <w:rsid w:val="0035309D"/>
    <w:rsid w:val="0035347B"/>
    <w:rsid w:val="00353A21"/>
    <w:rsid w:val="00353CEE"/>
    <w:rsid w:val="003555D2"/>
    <w:rsid w:val="00355F26"/>
    <w:rsid w:val="0035603E"/>
    <w:rsid w:val="00362382"/>
    <w:rsid w:val="003626E8"/>
    <w:rsid w:val="003628A0"/>
    <w:rsid w:val="00362BE7"/>
    <w:rsid w:val="0036508C"/>
    <w:rsid w:val="00367A8C"/>
    <w:rsid w:val="00367D7D"/>
    <w:rsid w:val="00371C66"/>
    <w:rsid w:val="00372BA7"/>
    <w:rsid w:val="0037331E"/>
    <w:rsid w:val="00373A08"/>
    <w:rsid w:val="00373C64"/>
    <w:rsid w:val="003746D2"/>
    <w:rsid w:val="00374C21"/>
    <w:rsid w:val="003752A7"/>
    <w:rsid w:val="00375D30"/>
    <w:rsid w:val="003767C3"/>
    <w:rsid w:val="00376808"/>
    <w:rsid w:val="00377EFF"/>
    <w:rsid w:val="00380194"/>
    <w:rsid w:val="003803D2"/>
    <w:rsid w:val="00382C3A"/>
    <w:rsid w:val="003834ED"/>
    <w:rsid w:val="003850BA"/>
    <w:rsid w:val="00390B0C"/>
    <w:rsid w:val="00392764"/>
    <w:rsid w:val="00394341"/>
    <w:rsid w:val="0039457F"/>
    <w:rsid w:val="0039498A"/>
    <w:rsid w:val="00394C3C"/>
    <w:rsid w:val="003954C1"/>
    <w:rsid w:val="00396948"/>
    <w:rsid w:val="0039701F"/>
    <w:rsid w:val="003970F3"/>
    <w:rsid w:val="00397121"/>
    <w:rsid w:val="003A0DC8"/>
    <w:rsid w:val="003A2119"/>
    <w:rsid w:val="003A3D9F"/>
    <w:rsid w:val="003A4F7A"/>
    <w:rsid w:val="003A5B93"/>
    <w:rsid w:val="003A64FC"/>
    <w:rsid w:val="003A6604"/>
    <w:rsid w:val="003A717C"/>
    <w:rsid w:val="003A762D"/>
    <w:rsid w:val="003B0742"/>
    <w:rsid w:val="003B1612"/>
    <w:rsid w:val="003B1FFB"/>
    <w:rsid w:val="003B23DC"/>
    <w:rsid w:val="003B275D"/>
    <w:rsid w:val="003B3ACB"/>
    <w:rsid w:val="003B4380"/>
    <w:rsid w:val="003B58D3"/>
    <w:rsid w:val="003B793E"/>
    <w:rsid w:val="003C0029"/>
    <w:rsid w:val="003C1DC2"/>
    <w:rsid w:val="003C1DFD"/>
    <w:rsid w:val="003C2BC6"/>
    <w:rsid w:val="003C50E3"/>
    <w:rsid w:val="003C5F90"/>
    <w:rsid w:val="003C5FE3"/>
    <w:rsid w:val="003C6339"/>
    <w:rsid w:val="003C69EB"/>
    <w:rsid w:val="003C74D7"/>
    <w:rsid w:val="003C757C"/>
    <w:rsid w:val="003D0480"/>
    <w:rsid w:val="003D0926"/>
    <w:rsid w:val="003D11B2"/>
    <w:rsid w:val="003D42D5"/>
    <w:rsid w:val="003D4506"/>
    <w:rsid w:val="003D4DF3"/>
    <w:rsid w:val="003D53EE"/>
    <w:rsid w:val="003E1A7E"/>
    <w:rsid w:val="003E2973"/>
    <w:rsid w:val="003E350E"/>
    <w:rsid w:val="003E381B"/>
    <w:rsid w:val="003E4DE0"/>
    <w:rsid w:val="003E59E0"/>
    <w:rsid w:val="003E5A2A"/>
    <w:rsid w:val="003E5D1A"/>
    <w:rsid w:val="003E6187"/>
    <w:rsid w:val="003E6F7B"/>
    <w:rsid w:val="003E7D4C"/>
    <w:rsid w:val="003F0065"/>
    <w:rsid w:val="003F019E"/>
    <w:rsid w:val="003F159F"/>
    <w:rsid w:val="003F23C7"/>
    <w:rsid w:val="003F572F"/>
    <w:rsid w:val="003F79B7"/>
    <w:rsid w:val="003F7AE5"/>
    <w:rsid w:val="003F7D0E"/>
    <w:rsid w:val="004016BB"/>
    <w:rsid w:val="0040244A"/>
    <w:rsid w:val="00402D2B"/>
    <w:rsid w:val="004053D4"/>
    <w:rsid w:val="004054BE"/>
    <w:rsid w:val="00405AC4"/>
    <w:rsid w:val="00405E47"/>
    <w:rsid w:val="00406FC8"/>
    <w:rsid w:val="004074BA"/>
    <w:rsid w:val="00410620"/>
    <w:rsid w:val="0041109C"/>
    <w:rsid w:val="00412648"/>
    <w:rsid w:val="00412AE5"/>
    <w:rsid w:val="00413C76"/>
    <w:rsid w:val="00414263"/>
    <w:rsid w:val="00414FCB"/>
    <w:rsid w:val="00415A4B"/>
    <w:rsid w:val="004164C1"/>
    <w:rsid w:val="00417BEE"/>
    <w:rsid w:val="00417FD0"/>
    <w:rsid w:val="0042024A"/>
    <w:rsid w:val="004203EB"/>
    <w:rsid w:val="00421C9E"/>
    <w:rsid w:val="00423F7C"/>
    <w:rsid w:val="00425309"/>
    <w:rsid w:val="0042540F"/>
    <w:rsid w:val="00425B09"/>
    <w:rsid w:val="004264C3"/>
    <w:rsid w:val="00430C4B"/>
    <w:rsid w:val="00431D82"/>
    <w:rsid w:val="00432114"/>
    <w:rsid w:val="00435A96"/>
    <w:rsid w:val="0043676C"/>
    <w:rsid w:val="00436D47"/>
    <w:rsid w:val="0044097D"/>
    <w:rsid w:val="00440AE0"/>
    <w:rsid w:val="00441627"/>
    <w:rsid w:val="0044313E"/>
    <w:rsid w:val="0044399E"/>
    <w:rsid w:val="00445161"/>
    <w:rsid w:val="0044648E"/>
    <w:rsid w:val="0045018E"/>
    <w:rsid w:val="004504CB"/>
    <w:rsid w:val="004518F3"/>
    <w:rsid w:val="00452BE3"/>
    <w:rsid w:val="004545E5"/>
    <w:rsid w:val="00455F3C"/>
    <w:rsid w:val="004570E0"/>
    <w:rsid w:val="004605E1"/>
    <w:rsid w:val="00461321"/>
    <w:rsid w:val="00461BD2"/>
    <w:rsid w:val="0046559A"/>
    <w:rsid w:val="004656F5"/>
    <w:rsid w:val="004673CB"/>
    <w:rsid w:val="00471666"/>
    <w:rsid w:val="00472301"/>
    <w:rsid w:val="004726BD"/>
    <w:rsid w:val="00472AF0"/>
    <w:rsid w:val="00472C0C"/>
    <w:rsid w:val="004733A1"/>
    <w:rsid w:val="00474753"/>
    <w:rsid w:val="00476026"/>
    <w:rsid w:val="00476DDE"/>
    <w:rsid w:val="004811E6"/>
    <w:rsid w:val="00481780"/>
    <w:rsid w:val="00481FF1"/>
    <w:rsid w:val="00482E49"/>
    <w:rsid w:val="004833A4"/>
    <w:rsid w:val="00483D60"/>
    <w:rsid w:val="004849DA"/>
    <w:rsid w:val="00485D31"/>
    <w:rsid w:val="0048684D"/>
    <w:rsid w:val="00486CCA"/>
    <w:rsid w:val="00487400"/>
    <w:rsid w:val="004874DC"/>
    <w:rsid w:val="004877D0"/>
    <w:rsid w:val="004905F5"/>
    <w:rsid w:val="00490EB1"/>
    <w:rsid w:val="004917CD"/>
    <w:rsid w:val="00491E34"/>
    <w:rsid w:val="0049224E"/>
    <w:rsid w:val="004924AD"/>
    <w:rsid w:val="004936A9"/>
    <w:rsid w:val="0049498F"/>
    <w:rsid w:val="004A0DF6"/>
    <w:rsid w:val="004A1EAF"/>
    <w:rsid w:val="004A3279"/>
    <w:rsid w:val="004A4C0B"/>
    <w:rsid w:val="004A621C"/>
    <w:rsid w:val="004B0258"/>
    <w:rsid w:val="004B188C"/>
    <w:rsid w:val="004B2A6E"/>
    <w:rsid w:val="004B32DC"/>
    <w:rsid w:val="004B3CFC"/>
    <w:rsid w:val="004B5328"/>
    <w:rsid w:val="004C1685"/>
    <w:rsid w:val="004C24FA"/>
    <w:rsid w:val="004C47DD"/>
    <w:rsid w:val="004C5258"/>
    <w:rsid w:val="004C711F"/>
    <w:rsid w:val="004D0328"/>
    <w:rsid w:val="004D1469"/>
    <w:rsid w:val="004D256D"/>
    <w:rsid w:val="004D3941"/>
    <w:rsid w:val="004D3A7A"/>
    <w:rsid w:val="004D3B89"/>
    <w:rsid w:val="004D3F0E"/>
    <w:rsid w:val="004D4ADB"/>
    <w:rsid w:val="004D5281"/>
    <w:rsid w:val="004D67AE"/>
    <w:rsid w:val="004D6B3E"/>
    <w:rsid w:val="004D73BE"/>
    <w:rsid w:val="004E3273"/>
    <w:rsid w:val="004E37C0"/>
    <w:rsid w:val="004E4070"/>
    <w:rsid w:val="004E44BB"/>
    <w:rsid w:val="004E46B1"/>
    <w:rsid w:val="004E5698"/>
    <w:rsid w:val="004E613A"/>
    <w:rsid w:val="004E6FEC"/>
    <w:rsid w:val="004E7453"/>
    <w:rsid w:val="004F1303"/>
    <w:rsid w:val="004F1739"/>
    <w:rsid w:val="004F43CA"/>
    <w:rsid w:val="004F554A"/>
    <w:rsid w:val="004F557C"/>
    <w:rsid w:val="004F5F06"/>
    <w:rsid w:val="004F6C02"/>
    <w:rsid w:val="004F6E49"/>
    <w:rsid w:val="00500E5A"/>
    <w:rsid w:val="0050297D"/>
    <w:rsid w:val="00502F92"/>
    <w:rsid w:val="00502FB5"/>
    <w:rsid w:val="005048A8"/>
    <w:rsid w:val="00506BA6"/>
    <w:rsid w:val="0051356E"/>
    <w:rsid w:val="00515F6C"/>
    <w:rsid w:val="0051629A"/>
    <w:rsid w:val="00516B0F"/>
    <w:rsid w:val="005173F8"/>
    <w:rsid w:val="00521030"/>
    <w:rsid w:val="0052168B"/>
    <w:rsid w:val="005249C5"/>
    <w:rsid w:val="00525A97"/>
    <w:rsid w:val="00530A4A"/>
    <w:rsid w:val="00530C97"/>
    <w:rsid w:val="00533073"/>
    <w:rsid w:val="00533747"/>
    <w:rsid w:val="0053441C"/>
    <w:rsid w:val="00534A8D"/>
    <w:rsid w:val="00534B37"/>
    <w:rsid w:val="005352CB"/>
    <w:rsid w:val="00536BD1"/>
    <w:rsid w:val="005405C6"/>
    <w:rsid w:val="005410FE"/>
    <w:rsid w:val="00541406"/>
    <w:rsid w:val="0054291E"/>
    <w:rsid w:val="00543288"/>
    <w:rsid w:val="005453D1"/>
    <w:rsid w:val="0054635C"/>
    <w:rsid w:val="005476B2"/>
    <w:rsid w:val="005511DD"/>
    <w:rsid w:val="0055161B"/>
    <w:rsid w:val="005533F7"/>
    <w:rsid w:val="0055510D"/>
    <w:rsid w:val="005601DF"/>
    <w:rsid w:val="005606A1"/>
    <w:rsid w:val="00560891"/>
    <w:rsid w:val="0056294E"/>
    <w:rsid w:val="0056537A"/>
    <w:rsid w:val="00565B34"/>
    <w:rsid w:val="005675BF"/>
    <w:rsid w:val="005678CE"/>
    <w:rsid w:val="00567FCC"/>
    <w:rsid w:val="0057374C"/>
    <w:rsid w:val="00575860"/>
    <w:rsid w:val="005800D9"/>
    <w:rsid w:val="005808A6"/>
    <w:rsid w:val="0058102E"/>
    <w:rsid w:val="0058164B"/>
    <w:rsid w:val="005842BA"/>
    <w:rsid w:val="0058439D"/>
    <w:rsid w:val="0058442D"/>
    <w:rsid w:val="00584A7B"/>
    <w:rsid w:val="00585604"/>
    <w:rsid w:val="00587C46"/>
    <w:rsid w:val="005901AF"/>
    <w:rsid w:val="00590374"/>
    <w:rsid w:val="00590DB6"/>
    <w:rsid w:val="0059439F"/>
    <w:rsid w:val="00594A8E"/>
    <w:rsid w:val="0059568F"/>
    <w:rsid w:val="00595962"/>
    <w:rsid w:val="00595BEC"/>
    <w:rsid w:val="0059680B"/>
    <w:rsid w:val="005A01D2"/>
    <w:rsid w:val="005A672E"/>
    <w:rsid w:val="005B09BA"/>
    <w:rsid w:val="005B0A0F"/>
    <w:rsid w:val="005B2B97"/>
    <w:rsid w:val="005B30BB"/>
    <w:rsid w:val="005B451B"/>
    <w:rsid w:val="005B5806"/>
    <w:rsid w:val="005B59D3"/>
    <w:rsid w:val="005B69E4"/>
    <w:rsid w:val="005B6B40"/>
    <w:rsid w:val="005B6D74"/>
    <w:rsid w:val="005C0588"/>
    <w:rsid w:val="005C2A24"/>
    <w:rsid w:val="005C3A01"/>
    <w:rsid w:val="005C3AA8"/>
    <w:rsid w:val="005C52B4"/>
    <w:rsid w:val="005C5344"/>
    <w:rsid w:val="005C585C"/>
    <w:rsid w:val="005C5C30"/>
    <w:rsid w:val="005C61DA"/>
    <w:rsid w:val="005C625B"/>
    <w:rsid w:val="005C6D40"/>
    <w:rsid w:val="005D01D6"/>
    <w:rsid w:val="005D1129"/>
    <w:rsid w:val="005D2697"/>
    <w:rsid w:val="005D2FDF"/>
    <w:rsid w:val="005D40EE"/>
    <w:rsid w:val="005D488B"/>
    <w:rsid w:val="005D48C8"/>
    <w:rsid w:val="005D5193"/>
    <w:rsid w:val="005D6C74"/>
    <w:rsid w:val="005D751C"/>
    <w:rsid w:val="005D79CF"/>
    <w:rsid w:val="005E2415"/>
    <w:rsid w:val="005E3114"/>
    <w:rsid w:val="005E44DB"/>
    <w:rsid w:val="005E4C2A"/>
    <w:rsid w:val="005E6E29"/>
    <w:rsid w:val="005E7D9B"/>
    <w:rsid w:val="005F15F7"/>
    <w:rsid w:val="005F25E5"/>
    <w:rsid w:val="005F2E65"/>
    <w:rsid w:val="005F414C"/>
    <w:rsid w:val="005F61EE"/>
    <w:rsid w:val="005F74F3"/>
    <w:rsid w:val="00600F4F"/>
    <w:rsid w:val="006029FB"/>
    <w:rsid w:val="00604712"/>
    <w:rsid w:val="00604D54"/>
    <w:rsid w:val="00605223"/>
    <w:rsid w:val="006058CD"/>
    <w:rsid w:val="00605B99"/>
    <w:rsid w:val="00605CB9"/>
    <w:rsid w:val="0060606C"/>
    <w:rsid w:val="00606A77"/>
    <w:rsid w:val="00606E57"/>
    <w:rsid w:val="006105CF"/>
    <w:rsid w:val="006105F8"/>
    <w:rsid w:val="00612EFA"/>
    <w:rsid w:val="00614D19"/>
    <w:rsid w:val="0061629F"/>
    <w:rsid w:val="0061684D"/>
    <w:rsid w:val="00617C8C"/>
    <w:rsid w:val="0062034F"/>
    <w:rsid w:val="006207B1"/>
    <w:rsid w:val="0062189E"/>
    <w:rsid w:val="006240D5"/>
    <w:rsid w:val="00627C3A"/>
    <w:rsid w:val="006312ED"/>
    <w:rsid w:val="00633616"/>
    <w:rsid w:val="006357C5"/>
    <w:rsid w:val="0063787A"/>
    <w:rsid w:val="00640238"/>
    <w:rsid w:val="0064123C"/>
    <w:rsid w:val="00643EEC"/>
    <w:rsid w:val="00644A62"/>
    <w:rsid w:val="00644F74"/>
    <w:rsid w:val="006461D5"/>
    <w:rsid w:val="00646EEA"/>
    <w:rsid w:val="006479BE"/>
    <w:rsid w:val="00651EA8"/>
    <w:rsid w:val="00652C44"/>
    <w:rsid w:val="006539C0"/>
    <w:rsid w:val="00653DCB"/>
    <w:rsid w:val="00655F3E"/>
    <w:rsid w:val="00656847"/>
    <w:rsid w:val="00656B56"/>
    <w:rsid w:val="00657939"/>
    <w:rsid w:val="006579D9"/>
    <w:rsid w:val="006579FE"/>
    <w:rsid w:val="006607F4"/>
    <w:rsid w:val="006610CE"/>
    <w:rsid w:val="006615B6"/>
    <w:rsid w:val="0066182F"/>
    <w:rsid w:val="00661ED6"/>
    <w:rsid w:val="00662236"/>
    <w:rsid w:val="0066346D"/>
    <w:rsid w:val="00663EC8"/>
    <w:rsid w:val="00663EE7"/>
    <w:rsid w:val="006652F1"/>
    <w:rsid w:val="00665BCF"/>
    <w:rsid w:val="006665FD"/>
    <w:rsid w:val="00666C94"/>
    <w:rsid w:val="00666E2E"/>
    <w:rsid w:val="0066745D"/>
    <w:rsid w:val="00667BC6"/>
    <w:rsid w:val="00670EB0"/>
    <w:rsid w:val="006719C7"/>
    <w:rsid w:val="00673153"/>
    <w:rsid w:val="0067390A"/>
    <w:rsid w:val="00674079"/>
    <w:rsid w:val="00674383"/>
    <w:rsid w:val="00674656"/>
    <w:rsid w:val="00674A2A"/>
    <w:rsid w:val="00674DD3"/>
    <w:rsid w:val="0067529A"/>
    <w:rsid w:val="006778A5"/>
    <w:rsid w:val="00680866"/>
    <w:rsid w:val="006808DB"/>
    <w:rsid w:val="00680F9B"/>
    <w:rsid w:val="00681AAA"/>
    <w:rsid w:val="0068206B"/>
    <w:rsid w:val="0068293F"/>
    <w:rsid w:val="00683413"/>
    <w:rsid w:val="00683AC6"/>
    <w:rsid w:val="00685233"/>
    <w:rsid w:val="00685A8A"/>
    <w:rsid w:val="00687FB8"/>
    <w:rsid w:val="00690D1C"/>
    <w:rsid w:val="00691271"/>
    <w:rsid w:val="006914DA"/>
    <w:rsid w:val="0069294C"/>
    <w:rsid w:val="00694239"/>
    <w:rsid w:val="00694376"/>
    <w:rsid w:val="0069446F"/>
    <w:rsid w:val="006975DD"/>
    <w:rsid w:val="00697817"/>
    <w:rsid w:val="006A091D"/>
    <w:rsid w:val="006A3ED8"/>
    <w:rsid w:val="006A5451"/>
    <w:rsid w:val="006A5462"/>
    <w:rsid w:val="006A56D1"/>
    <w:rsid w:val="006A5D69"/>
    <w:rsid w:val="006A6B9D"/>
    <w:rsid w:val="006B4A4C"/>
    <w:rsid w:val="006B4B54"/>
    <w:rsid w:val="006B5CB2"/>
    <w:rsid w:val="006B6829"/>
    <w:rsid w:val="006B6E14"/>
    <w:rsid w:val="006C025F"/>
    <w:rsid w:val="006C0A21"/>
    <w:rsid w:val="006C0C92"/>
    <w:rsid w:val="006C197E"/>
    <w:rsid w:val="006C257E"/>
    <w:rsid w:val="006C4092"/>
    <w:rsid w:val="006C4BE8"/>
    <w:rsid w:val="006C6A50"/>
    <w:rsid w:val="006D16E1"/>
    <w:rsid w:val="006D3FFD"/>
    <w:rsid w:val="006D554C"/>
    <w:rsid w:val="006E02E4"/>
    <w:rsid w:val="006E0D9A"/>
    <w:rsid w:val="006E1F1A"/>
    <w:rsid w:val="006E4560"/>
    <w:rsid w:val="006E522F"/>
    <w:rsid w:val="006E61F9"/>
    <w:rsid w:val="006E6298"/>
    <w:rsid w:val="006E6829"/>
    <w:rsid w:val="006E6DAF"/>
    <w:rsid w:val="006E714C"/>
    <w:rsid w:val="006F183B"/>
    <w:rsid w:val="006F18B7"/>
    <w:rsid w:val="006F2495"/>
    <w:rsid w:val="006F26AB"/>
    <w:rsid w:val="006F3F76"/>
    <w:rsid w:val="006F48CB"/>
    <w:rsid w:val="006F6EBF"/>
    <w:rsid w:val="006F778A"/>
    <w:rsid w:val="006F7C16"/>
    <w:rsid w:val="00701B7E"/>
    <w:rsid w:val="007027DA"/>
    <w:rsid w:val="00702B91"/>
    <w:rsid w:val="00703A6D"/>
    <w:rsid w:val="00703EC1"/>
    <w:rsid w:val="00703FB2"/>
    <w:rsid w:val="0070740D"/>
    <w:rsid w:val="00707C15"/>
    <w:rsid w:val="00707D08"/>
    <w:rsid w:val="0071028B"/>
    <w:rsid w:val="007109C7"/>
    <w:rsid w:val="00710FC1"/>
    <w:rsid w:val="00712951"/>
    <w:rsid w:val="00714613"/>
    <w:rsid w:val="00715C3D"/>
    <w:rsid w:val="00715D92"/>
    <w:rsid w:val="00717325"/>
    <w:rsid w:val="0071746B"/>
    <w:rsid w:val="00720042"/>
    <w:rsid w:val="00720379"/>
    <w:rsid w:val="007205E7"/>
    <w:rsid w:val="00723158"/>
    <w:rsid w:val="00723620"/>
    <w:rsid w:val="00724024"/>
    <w:rsid w:val="00724BF0"/>
    <w:rsid w:val="00725758"/>
    <w:rsid w:val="00726299"/>
    <w:rsid w:val="00726389"/>
    <w:rsid w:val="007273FC"/>
    <w:rsid w:val="00730657"/>
    <w:rsid w:val="007306FA"/>
    <w:rsid w:val="00731961"/>
    <w:rsid w:val="0073243A"/>
    <w:rsid w:val="0073285A"/>
    <w:rsid w:val="0073345A"/>
    <w:rsid w:val="00733833"/>
    <w:rsid w:val="0073487F"/>
    <w:rsid w:val="00736CB8"/>
    <w:rsid w:val="00737A93"/>
    <w:rsid w:val="00742F10"/>
    <w:rsid w:val="00743725"/>
    <w:rsid w:val="00744D81"/>
    <w:rsid w:val="007455A7"/>
    <w:rsid w:val="007458A9"/>
    <w:rsid w:val="007464ED"/>
    <w:rsid w:val="00746E43"/>
    <w:rsid w:val="00746EE5"/>
    <w:rsid w:val="00750496"/>
    <w:rsid w:val="00750C19"/>
    <w:rsid w:val="007523A6"/>
    <w:rsid w:val="00752736"/>
    <w:rsid w:val="00752907"/>
    <w:rsid w:val="00752C0B"/>
    <w:rsid w:val="007548E1"/>
    <w:rsid w:val="007552A0"/>
    <w:rsid w:val="007600F2"/>
    <w:rsid w:val="00760148"/>
    <w:rsid w:val="00760804"/>
    <w:rsid w:val="00760A1E"/>
    <w:rsid w:val="007612B3"/>
    <w:rsid w:val="00761493"/>
    <w:rsid w:val="00762309"/>
    <w:rsid w:val="00762B5E"/>
    <w:rsid w:val="007639D7"/>
    <w:rsid w:val="00763F7B"/>
    <w:rsid w:val="00764C83"/>
    <w:rsid w:val="00765A6F"/>
    <w:rsid w:val="00770122"/>
    <w:rsid w:val="0077044B"/>
    <w:rsid w:val="00771AFC"/>
    <w:rsid w:val="007724A2"/>
    <w:rsid w:val="0077369B"/>
    <w:rsid w:val="00774073"/>
    <w:rsid w:val="00774E6F"/>
    <w:rsid w:val="00776094"/>
    <w:rsid w:val="00776948"/>
    <w:rsid w:val="007776CD"/>
    <w:rsid w:val="00777C5C"/>
    <w:rsid w:val="007814A8"/>
    <w:rsid w:val="007820AC"/>
    <w:rsid w:val="00782F7D"/>
    <w:rsid w:val="00783838"/>
    <w:rsid w:val="007838EC"/>
    <w:rsid w:val="00783C72"/>
    <w:rsid w:val="0078422A"/>
    <w:rsid w:val="00784E32"/>
    <w:rsid w:val="00786966"/>
    <w:rsid w:val="00790078"/>
    <w:rsid w:val="0079029A"/>
    <w:rsid w:val="0079078F"/>
    <w:rsid w:val="00790A0D"/>
    <w:rsid w:val="00790B5C"/>
    <w:rsid w:val="0079127D"/>
    <w:rsid w:val="00792B7E"/>
    <w:rsid w:val="00793567"/>
    <w:rsid w:val="00794166"/>
    <w:rsid w:val="007949DE"/>
    <w:rsid w:val="007965E2"/>
    <w:rsid w:val="00796C89"/>
    <w:rsid w:val="007971AC"/>
    <w:rsid w:val="0079774D"/>
    <w:rsid w:val="00797E63"/>
    <w:rsid w:val="00797FD0"/>
    <w:rsid w:val="007A1AE7"/>
    <w:rsid w:val="007A2023"/>
    <w:rsid w:val="007A30FC"/>
    <w:rsid w:val="007A43E9"/>
    <w:rsid w:val="007A4A73"/>
    <w:rsid w:val="007A66B6"/>
    <w:rsid w:val="007B0865"/>
    <w:rsid w:val="007B0CAD"/>
    <w:rsid w:val="007B0F21"/>
    <w:rsid w:val="007B2159"/>
    <w:rsid w:val="007B2578"/>
    <w:rsid w:val="007B304C"/>
    <w:rsid w:val="007B3A8F"/>
    <w:rsid w:val="007B4F04"/>
    <w:rsid w:val="007C09B8"/>
    <w:rsid w:val="007C0DC2"/>
    <w:rsid w:val="007C1EA2"/>
    <w:rsid w:val="007C29B4"/>
    <w:rsid w:val="007C43B3"/>
    <w:rsid w:val="007C5898"/>
    <w:rsid w:val="007C5F2B"/>
    <w:rsid w:val="007C6157"/>
    <w:rsid w:val="007C75E5"/>
    <w:rsid w:val="007D03A8"/>
    <w:rsid w:val="007D11A5"/>
    <w:rsid w:val="007D1790"/>
    <w:rsid w:val="007D1CCF"/>
    <w:rsid w:val="007D31CF"/>
    <w:rsid w:val="007D36C1"/>
    <w:rsid w:val="007D38CA"/>
    <w:rsid w:val="007D4A16"/>
    <w:rsid w:val="007D6092"/>
    <w:rsid w:val="007D60B4"/>
    <w:rsid w:val="007D7668"/>
    <w:rsid w:val="007D7ABD"/>
    <w:rsid w:val="007E0625"/>
    <w:rsid w:val="007E1D24"/>
    <w:rsid w:val="007E385C"/>
    <w:rsid w:val="007E4BC2"/>
    <w:rsid w:val="007E4CE9"/>
    <w:rsid w:val="007E54ED"/>
    <w:rsid w:val="007E59DB"/>
    <w:rsid w:val="007E7BCE"/>
    <w:rsid w:val="007F05A6"/>
    <w:rsid w:val="007F170A"/>
    <w:rsid w:val="007F1FCB"/>
    <w:rsid w:val="007F3979"/>
    <w:rsid w:val="007F3E88"/>
    <w:rsid w:val="007F4AA8"/>
    <w:rsid w:val="007F6124"/>
    <w:rsid w:val="007F613A"/>
    <w:rsid w:val="00800642"/>
    <w:rsid w:val="00800A34"/>
    <w:rsid w:val="00801D5D"/>
    <w:rsid w:val="00804153"/>
    <w:rsid w:val="008045E5"/>
    <w:rsid w:val="00805665"/>
    <w:rsid w:val="00807535"/>
    <w:rsid w:val="00811BAB"/>
    <w:rsid w:val="0081200C"/>
    <w:rsid w:val="008124F3"/>
    <w:rsid w:val="00812955"/>
    <w:rsid w:val="008150AD"/>
    <w:rsid w:val="0081569C"/>
    <w:rsid w:val="00820783"/>
    <w:rsid w:val="00822485"/>
    <w:rsid w:val="0082472F"/>
    <w:rsid w:val="00825B1F"/>
    <w:rsid w:val="00825D02"/>
    <w:rsid w:val="00826228"/>
    <w:rsid w:val="008265AD"/>
    <w:rsid w:val="00826C61"/>
    <w:rsid w:val="00827CCA"/>
    <w:rsid w:val="00830546"/>
    <w:rsid w:val="0083057B"/>
    <w:rsid w:val="00832E6C"/>
    <w:rsid w:val="00834794"/>
    <w:rsid w:val="00835D23"/>
    <w:rsid w:val="008372A4"/>
    <w:rsid w:val="008374CA"/>
    <w:rsid w:val="00837902"/>
    <w:rsid w:val="00840BC5"/>
    <w:rsid w:val="008426F2"/>
    <w:rsid w:val="00842A62"/>
    <w:rsid w:val="00843378"/>
    <w:rsid w:val="00845632"/>
    <w:rsid w:val="008457B2"/>
    <w:rsid w:val="0084598D"/>
    <w:rsid w:val="0084609E"/>
    <w:rsid w:val="00847F19"/>
    <w:rsid w:val="00853370"/>
    <w:rsid w:val="0085349A"/>
    <w:rsid w:val="00853A17"/>
    <w:rsid w:val="00854365"/>
    <w:rsid w:val="00855416"/>
    <w:rsid w:val="00860299"/>
    <w:rsid w:val="00861AD0"/>
    <w:rsid w:val="00862942"/>
    <w:rsid w:val="00862A0C"/>
    <w:rsid w:val="00862C29"/>
    <w:rsid w:val="00862E94"/>
    <w:rsid w:val="00863CC1"/>
    <w:rsid w:val="0086462F"/>
    <w:rsid w:val="00864E2B"/>
    <w:rsid w:val="00864E6F"/>
    <w:rsid w:val="0086571B"/>
    <w:rsid w:val="0086587C"/>
    <w:rsid w:val="00865DFB"/>
    <w:rsid w:val="00866EDD"/>
    <w:rsid w:val="008673C5"/>
    <w:rsid w:val="00867ABC"/>
    <w:rsid w:val="008705F3"/>
    <w:rsid w:val="00870A02"/>
    <w:rsid w:val="00870D16"/>
    <w:rsid w:val="0087188C"/>
    <w:rsid w:val="00871FE3"/>
    <w:rsid w:val="00872322"/>
    <w:rsid w:val="0087242E"/>
    <w:rsid w:val="00872DAA"/>
    <w:rsid w:val="008735AF"/>
    <w:rsid w:val="008737C9"/>
    <w:rsid w:val="00874DCD"/>
    <w:rsid w:val="0087571B"/>
    <w:rsid w:val="00876493"/>
    <w:rsid w:val="008808FA"/>
    <w:rsid w:val="0088349F"/>
    <w:rsid w:val="00883956"/>
    <w:rsid w:val="00883C14"/>
    <w:rsid w:val="00883E1C"/>
    <w:rsid w:val="00884D00"/>
    <w:rsid w:val="00885DB0"/>
    <w:rsid w:val="008865DD"/>
    <w:rsid w:val="008902C9"/>
    <w:rsid w:val="00890787"/>
    <w:rsid w:val="008914DC"/>
    <w:rsid w:val="00891B39"/>
    <w:rsid w:val="00892547"/>
    <w:rsid w:val="00892E78"/>
    <w:rsid w:val="00893334"/>
    <w:rsid w:val="008934C4"/>
    <w:rsid w:val="00893D54"/>
    <w:rsid w:val="00894B9F"/>
    <w:rsid w:val="00895ACD"/>
    <w:rsid w:val="008A17BC"/>
    <w:rsid w:val="008A2C90"/>
    <w:rsid w:val="008A3747"/>
    <w:rsid w:val="008A3B82"/>
    <w:rsid w:val="008A46E8"/>
    <w:rsid w:val="008A5241"/>
    <w:rsid w:val="008A53B7"/>
    <w:rsid w:val="008A7632"/>
    <w:rsid w:val="008A77C3"/>
    <w:rsid w:val="008B0A3F"/>
    <w:rsid w:val="008B153E"/>
    <w:rsid w:val="008B189E"/>
    <w:rsid w:val="008B23F1"/>
    <w:rsid w:val="008B2773"/>
    <w:rsid w:val="008B2AC1"/>
    <w:rsid w:val="008B2BB0"/>
    <w:rsid w:val="008B2EE3"/>
    <w:rsid w:val="008B3DB7"/>
    <w:rsid w:val="008B7A6E"/>
    <w:rsid w:val="008C15F4"/>
    <w:rsid w:val="008C169F"/>
    <w:rsid w:val="008C1BD8"/>
    <w:rsid w:val="008C277C"/>
    <w:rsid w:val="008C2A7F"/>
    <w:rsid w:val="008C2CF9"/>
    <w:rsid w:val="008C3BBB"/>
    <w:rsid w:val="008C4C0A"/>
    <w:rsid w:val="008C4C6B"/>
    <w:rsid w:val="008C6178"/>
    <w:rsid w:val="008C7D81"/>
    <w:rsid w:val="008D05D1"/>
    <w:rsid w:val="008D0C35"/>
    <w:rsid w:val="008D1C4B"/>
    <w:rsid w:val="008D2771"/>
    <w:rsid w:val="008D2782"/>
    <w:rsid w:val="008D2FE6"/>
    <w:rsid w:val="008D404E"/>
    <w:rsid w:val="008D4195"/>
    <w:rsid w:val="008D7FB6"/>
    <w:rsid w:val="008E05B9"/>
    <w:rsid w:val="008E2360"/>
    <w:rsid w:val="008E2C53"/>
    <w:rsid w:val="008E5015"/>
    <w:rsid w:val="008E539D"/>
    <w:rsid w:val="008E53AA"/>
    <w:rsid w:val="008E761D"/>
    <w:rsid w:val="008F06F0"/>
    <w:rsid w:val="008F07D9"/>
    <w:rsid w:val="008F135C"/>
    <w:rsid w:val="008F34F9"/>
    <w:rsid w:val="008F3A63"/>
    <w:rsid w:val="008F5FC1"/>
    <w:rsid w:val="008F6E40"/>
    <w:rsid w:val="0090027E"/>
    <w:rsid w:val="009005C6"/>
    <w:rsid w:val="00900D5B"/>
    <w:rsid w:val="00900FC7"/>
    <w:rsid w:val="0090158A"/>
    <w:rsid w:val="009027A4"/>
    <w:rsid w:val="009031F2"/>
    <w:rsid w:val="0090358E"/>
    <w:rsid w:val="00903DB2"/>
    <w:rsid w:val="009055F5"/>
    <w:rsid w:val="0090563D"/>
    <w:rsid w:val="0090664C"/>
    <w:rsid w:val="0091095B"/>
    <w:rsid w:val="00910B1A"/>
    <w:rsid w:val="00911080"/>
    <w:rsid w:val="0091142C"/>
    <w:rsid w:val="00914EC3"/>
    <w:rsid w:val="009156D9"/>
    <w:rsid w:val="00916B96"/>
    <w:rsid w:val="00916EFD"/>
    <w:rsid w:val="00917600"/>
    <w:rsid w:val="0092555C"/>
    <w:rsid w:val="00925697"/>
    <w:rsid w:val="009269C2"/>
    <w:rsid w:val="009269EB"/>
    <w:rsid w:val="00926C23"/>
    <w:rsid w:val="00926DA2"/>
    <w:rsid w:val="0092732E"/>
    <w:rsid w:val="00931EB3"/>
    <w:rsid w:val="00933887"/>
    <w:rsid w:val="00937EC9"/>
    <w:rsid w:val="00940122"/>
    <w:rsid w:val="00940208"/>
    <w:rsid w:val="00940AB3"/>
    <w:rsid w:val="0094105D"/>
    <w:rsid w:val="0094140E"/>
    <w:rsid w:val="009417EC"/>
    <w:rsid w:val="00943C8C"/>
    <w:rsid w:val="009444C5"/>
    <w:rsid w:val="00944EAD"/>
    <w:rsid w:val="00944FA3"/>
    <w:rsid w:val="00945A34"/>
    <w:rsid w:val="009468C4"/>
    <w:rsid w:val="0094708F"/>
    <w:rsid w:val="00950E11"/>
    <w:rsid w:val="0095256D"/>
    <w:rsid w:val="00953312"/>
    <w:rsid w:val="00954363"/>
    <w:rsid w:val="0095497D"/>
    <w:rsid w:val="00957CC6"/>
    <w:rsid w:val="00961338"/>
    <w:rsid w:val="00962593"/>
    <w:rsid w:val="00962DEA"/>
    <w:rsid w:val="00962FE0"/>
    <w:rsid w:val="00966120"/>
    <w:rsid w:val="0096671F"/>
    <w:rsid w:val="009667D0"/>
    <w:rsid w:val="009674F3"/>
    <w:rsid w:val="00970ACA"/>
    <w:rsid w:val="00972C37"/>
    <w:rsid w:val="00972E52"/>
    <w:rsid w:val="009731C9"/>
    <w:rsid w:val="009746DF"/>
    <w:rsid w:val="009748F8"/>
    <w:rsid w:val="00974C12"/>
    <w:rsid w:val="00976D6C"/>
    <w:rsid w:val="0097753C"/>
    <w:rsid w:val="0098059C"/>
    <w:rsid w:val="00983776"/>
    <w:rsid w:val="00985325"/>
    <w:rsid w:val="009853AD"/>
    <w:rsid w:val="00987054"/>
    <w:rsid w:val="00987FFE"/>
    <w:rsid w:val="0099013F"/>
    <w:rsid w:val="009912BA"/>
    <w:rsid w:val="00991971"/>
    <w:rsid w:val="00992996"/>
    <w:rsid w:val="00994882"/>
    <w:rsid w:val="0099531F"/>
    <w:rsid w:val="009967DF"/>
    <w:rsid w:val="009A1341"/>
    <w:rsid w:val="009A2CCF"/>
    <w:rsid w:val="009A62AC"/>
    <w:rsid w:val="009A74C4"/>
    <w:rsid w:val="009B01E3"/>
    <w:rsid w:val="009B1AA5"/>
    <w:rsid w:val="009B217C"/>
    <w:rsid w:val="009B21E9"/>
    <w:rsid w:val="009B24F0"/>
    <w:rsid w:val="009B353E"/>
    <w:rsid w:val="009B47EE"/>
    <w:rsid w:val="009B5BE6"/>
    <w:rsid w:val="009B5F59"/>
    <w:rsid w:val="009B62AF"/>
    <w:rsid w:val="009B6495"/>
    <w:rsid w:val="009B695D"/>
    <w:rsid w:val="009C0AE5"/>
    <w:rsid w:val="009C0C89"/>
    <w:rsid w:val="009C15FA"/>
    <w:rsid w:val="009C45B3"/>
    <w:rsid w:val="009C5185"/>
    <w:rsid w:val="009C6D63"/>
    <w:rsid w:val="009C6F35"/>
    <w:rsid w:val="009C75C2"/>
    <w:rsid w:val="009C799C"/>
    <w:rsid w:val="009D17C9"/>
    <w:rsid w:val="009D1B8E"/>
    <w:rsid w:val="009D1CB9"/>
    <w:rsid w:val="009D1EF0"/>
    <w:rsid w:val="009D1FBB"/>
    <w:rsid w:val="009D3E01"/>
    <w:rsid w:val="009D6322"/>
    <w:rsid w:val="009D669D"/>
    <w:rsid w:val="009D7C29"/>
    <w:rsid w:val="009D7D90"/>
    <w:rsid w:val="009E15CF"/>
    <w:rsid w:val="009E18B4"/>
    <w:rsid w:val="009E195C"/>
    <w:rsid w:val="009E1AEB"/>
    <w:rsid w:val="009E2504"/>
    <w:rsid w:val="009E268C"/>
    <w:rsid w:val="009E3279"/>
    <w:rsid w:val="009E332C"/>
    <w:rsid w:val="009E3828"/>
    <w:rsid w:val="009E3959"/>
    <w:rsid w:val="009E3DB0"/>
    <w:rsid w:val="009F0C89"/>
    <w:rsid w:val="009F3482"/>
    <w:rsid w:val="009F5586"/>
    <w:rsid w:val="009F6EEA"/>
    <w:rsid w:val="009F787B"/>
    <w:rsid w:val="00A03119"/>
    <w:rsid w:val="00A0500C"/>
    <w:rsid w:val="00A069FC"/>
    <w:rsid w:val="00A06D6F"/>
    <w:rsid w:val="00A07CB6"/>
    <w:rsid w:val="00A1016B"/>
    <w:rsid w:val="00A10B6D"/>
    <w:rsid w:val="00A10C4C"/>
    <w:rsid w:val="00A11946"/>
    <w:rsid w:val="00A11C6D"/>
    <w:rsid w:val="00A12E20"/>
    <w:rsid w:val="00A139E7"/>
    <w:rsid w:val="00A15339"/>
    <w:rsid w:val="00A16435"/>
    <w:rsid w:val="00A16E7F"/>
    <w:rsid w:val="00A20923"/>
    <w:rsid w:val="00A21B77"/>
    <w:rsid w:val="00A21F25"/>
    <w:rsid w:val="00A22A42"/>
    <w:rsid w:val="00A237EE"/>
    <w:rsid w:val="00A238C2"/>
    <w:rsid w:val="00A24947"/>
    <w:rsid w:val="00A25065"/>
    <w:rsid w:val="00A26643"/>
    <w:rsid w:val="00A27F73"/>
    <w:rsid w:val="00A308F6"/>
    <w:rsid w:val="00A324E6"/>
    <w:rsid w:val="00A32E97"/>
    <w:rsid w:val="00A3309C"/>
    <w:rsid w:val="00A3397A"/>
    <w:rsid w:val="00A352AE"/>
    <w:rsid w:val="00A36416"/>
    <w:rsid w:val="00A36CA7"/>
    <w:rsid w:val="00A37A35"/>
    <w:rsid w:val="00A412C6"/>
    <w:rsid w:val="00A413BC"/>
    <w:rsid w:val="00A417DA"/>
    <w:rsid w:val="00A41D6D"/>
    <w:rsid w:val="00A449DC"/>
    <w:rsid w:val="00A45A6C"/>
    <w:rsid w:val="00A51CF5"/>
    <w:rsid w:val="00A530EA"/>
    <w:rsid w:val="00A53D12"/>
    <w:rsid w:val="00A53FD5"/>
    <w:rsid w:val="00A563CC"/>
    <w:rsid w:val="00A57EDD"/>
    <w:rsid w:val="00A60223"/>
    <w:rsid w:val="00A6110C"/>
    <w:rsid w:val="00A61483"/>
    <w:rsid w:val="00A6245F"/>
    <w:rsid w:val="00A627C2"/>
    <w:rsid w:val="00A6298C"/>
    <w:rsid w:val="00A66AA9"/>
    <w:rsid w:val="00A66F40"/>
    <w:rsid w:val="00A67FF6"/>
    <w:rsid w:val="00A70099"/>
    <w:rsid w:val="00A70B23"/>
    <w:rsid w:val="00A7177D"/>
    <w:rsid w:val="00A71E78"/>
    <w:rsid w:val="00A72654"/>
    <w:rsid w:val="00A72C3B"/>
    <w:rsid w:val="00A7320C"/>
    <w:rsid w:val="00A75239"/>
    <w:rsid w:val="00A752B0"/>
    <w:rsid w:val="00A77A5E"/>
    <w:rsid w:val="00A81051"/>
    <w:rsid w:val="00A83915"/>
    <w:rsid w:val="00A8546F"/>
    <w:rsid w:val="00A8621E"/>
    <w:rsid w:val="00A87178"/>
    <w:rsid w:val="00A875D8"/>
    <w:rsid w:val="00A90C23"/>
    <w:rsid w:val="00A919B2"/>
    <w:rsid w:val="00A920DA"/>
    <w:rsid w:val="00A9266B"/>
    <w:rsid w:val="00A939E2"/>
    <w:rsid w:val="00A9424B"/>
    <w:rsid w:val="00A94B3B"/>
    <w:rsid w:val="00A957C4"/>
    <w:rsid w:val="00A95BF3"/>
    <w:rsid w:val="00A968A6"/>
    <w:rsid w:val="00A9733C"/>
    <w:rsid w:val="00A978DB"/>
    <w:rsid w:val="00AA1877"/>
    <w:rsid w:val="00AA264C"/>
    <w:rsid w:val="00AA3BB0"/>
    <w:rsid w:val="00AA43B7"/>
    <w:rsid w:val="00AA5FA1"/>
    <w:rsid w:val="00AA79A4"/>
    <w:rsid w:val="00AB0517"/>
    <w:rsid w:val="00AB1104"/>
    <w:rsid w:val="00AB16BD"/>
    <w:rsid w:val="00AB1B1B"/>
    <w:rsid w:val="00AB1B78"/>
    <w:rsid w:val="00AB1EC4"/>
    <w:rsid w:val="00AB22A4"/>
    <w:rsid w:val="00AB264F"/>
    <w:rsid w:val="00AB33C1"/>
    <w:rsid w:val="00AB3C9E"/>
    <w:rsid w:val="00AB4020"/>
    <w:rsid w:val="00AB4FFA"/>
    <w:rsid w:val="00AB5193"/>
    <w:rsid w:val="00AB5DE7"/>
    <w:rsid w:val="00AB6A26"/>
    <w:rsid w:val="00AB77BB"/>
    <w:rsid w:val="00AC0203"/>
    <w:rsid w:val="00AC0477"/>
    <w:rsid w:val="00AC2239"/>
    <w:rsid w:val="00AC281B"/>
    <w:rsid w:val="00AC3457"/>
    <w:rsid w:val="00AC3676"/>
    <w:rsid w:val="00AC3DBD"/>
    <w:rsid w:val="00AC42A0"/>
    <w:rsid w:val="00AC569A"/>
    <w:rsid w:val="00AC7019"/>
    <w:rsid w:val="00AC7838"/>
    <w:rsid w:val="00AD0200"/>
    <w:rsid w:val="00AD03E4"/>
    <w:rsid w:val="00AD0EE9"/>
    <w:rsid w:val="00AD1998"/>
    <w:rsid w:val="00AD2CA8"/>
    <w:rsid w:val="00AD2F0D"/>
    <w:rsid w:val="00AD329C"/>
    <w:rsid w:val="00AD3671"/>
    <w:rsid w:val="00AD4E88"/>
    <w:rsid w:val="00AD56AD"/>
    <w:rsid w:val="00AD6B50"/>
    <w:rsid w:val="00AD7AAD"/>
    <w:rsid w:val="00AE0B74"/>
    <w:rsid w:val="00AE4D1A"/>
    <w:rsid w:val="00AE686A"/>
    <w:rsid w:val="00AE715C"/>
    <w:rsid w:val="00AF0069"/>
    <w:rsid w:val="00AF0257"/>
    <w:rsid w:val="00AF1B59"/>
    <w:rsid w:val="00AF2FC1"/>
    <w:rsid w:val="00AF3B0C"/>
    <w:rsid w:val="00AF4B22"/>
    <w:rsid w:val="00AF55B2"/>
    <w:rsid w:val="00AF71CF"/>
    <w:rsid w:val="00B02506"/>
    <w:rsid w:val="00B0388F"/>
    <w:rsid w:val="00B052E5"/>
    <w:rsid w:val="00B05DEA"/>
    <w:rsid w:val="00B064E3"/>
    <w:rsid w:val="00B0744D"/>
    <w:rsid w:val="00B07A8F"/>
    <w:rsid w:val="00B13A20"/>
    <w:rsid w:val="00B15151"/>
    <w:rsid w:val="00B1550B"/>
    <w:rsid w:val="00B15FCC"/>
    <w:rsid w:val="00B1646B"/>
    <w:rsid w:val="00B16694"/>
    <w:rsid w:val="00B16850"/>
    <w:rsid w:val="00B16AFE"/>
    <w:rsid w:val="00B1741B"/>
    <w:rsid w:val="00B2137B"/>
    <w:rsid w:val="00B21563"/>
    <w:rsid w:val="00B22A07"/>
    <w:rsid w:val="00B23096"/>
    <w:rsid w:val="00B30099"/>
    <w:rsid w:val="00B30794"/>
    <w:rsid w:val="00B30C86"/>
    <w:rsid w:val="00B30D20"/>
    <w:rsid w:val="00B3208B"/>
    <w:rsid w:val="00B34D18"/>
    <w:rsid w:val="00B354AB"/>
    <w:rsid w:val="00B35C2B"/>
    <w:rsid w:val="00B361C5"/>
    <w:rsid w:val="00B4000D"/>
    <w:rsid w:val="00B40311"/>
    <w:rsid w:val="00B40426"/>
    <w:rsid w:val="00B41495"/>
    <w:rsid w:val="00B42DAC"/>
    <w:rsid w:val="00B4444A"/>
    <w:rsid w:val="00B460C4"/>
    <w:rsid w:val="00B50279"/>
    <w:rsid w:val="00B50A89"/>
    <w:rsid w:val="00B50CCF"/>
    <w:rsid w:val="00B511D3"/>
    <w:rsid w:val="00B51427"/>
    <w:rsid w:val="00B51A48"/>
    <w:rsid w:val="00B55DD0"/>
    <w:rsid w:val="00B562F5"/>
    <w:rsid w:val="00B56941"/>
    <w:rsid w:val="00B6010F"/>
    <w:rsid w:val="00B6070A"/>
    <w:rsid w:val="00B6140C"/>
    <w:rsid w:val="00B6249A"/>
    <w:rsid w:val="00B625AE"/>
    <w:rsid w:val="00B6346E"/>
    <w:rsid w:val="00B63B4A"/>
    <w:rsid w:val="00B67732"/>
    <w:rsid w:val="00B70616"/>
    <w:rsid w:val="00B70C2B"/>
    <w:rsid w:val="00B71753"/>
    <w:rsid w:val="00B73078"/>
    <w:rsid w:val="00B75400"/>
    <w:rsid w:val="00B75D2B"/>
    <w:rsid w:val="00B76557"/>
    <w:rsid w:val="00B768F3"/>
    <w:rsid w:val="00B77003"/>
    <w:rsid w:val="00B80292"/>
    <w:rsid w:val="00B82636"/>
    <w:rsid w:val="00B83BFE"/>
    <w:rsid w:val="00B83C95"/>
    <w:rsid w:val="00B8471C"/>
    <w:rsid w:val="00B87749"/>
    <w:rsid w:val="00B90375"/>
    <w:rsid w:val="00B92A7B"/>
    <w:rsid w:val="00B92BD9"/>
    <w:rsid w:val="00B92E46"/>
    <w:rsid w:val="00B9334E"/>
    <w:rsid w:val="00B93D5A"/>
    <w:rsid w:val="00B9500A"/>
    <w:rsid w:val="00B9612F"/>
    <w:rsid w:val="00B96910"/>
    <w:rsid w:val="00B973EB"/>
    <w:rsid w:val="00B97B1D"/>
    <w:rsid w:val="00BA02EC"/>
    <w:rsid w:val="00BA08FC"/>
    <w:rsid w:val="00BA5058"/>
    <w:rsid w:val="00BA74B9"/>
    <w:rsid w:val="00BA76F9"/>
    <w:rsid w:val="00BB13D3"/>
    <w:rsid w:val="00BB1857"/>
    <w:rsid w:val="00BB450B"/>
    <w:rsid w:val="00BB46A2"/>
    <w:rsid w:val="00BB4C69"/>
    <w:rsid w:val="00BB4EC0"/>
    <w:rsid w:val="00BB598E"/>
    <w:rsid w:val="00BB6056"/>
    <w:rsid w:val="00BB73D8"/>
    <w:rsid w:val="00BC11EB"/>
    <w:rsid w:val="00BC2579"/>
    <w:rsid w:val="00BC2745"/>
    <w:rsid w:val="00BC2A72"/>
    <w:rsid w:val="00BC2C0D"/>
    <w:rsid w:val="00BC3ECF"/>
    <w:rsid w:val="00BC55F8"/>
    <w:rsid w:val="00BC5702"/>
    <w:rsid w:val="00BC6A4E"/>
    <w:rsid w:val="00BC6C40"/>
    <w:rsid w:val="00BC7161"/>
    <w:rsid w:val="00BD1247"/>
    <w:rsid w:val="00BD1770"/>
    <w:rsid w:val="00BD1949"/>
    <w:rsid w:val="00BD3CD6"/>
    <w:rsid w:val="00BD4632"/>
    <w:rsid w:val="00BD6C30"/>
    <w:rsid w:val="00BD7857"/>
    <w:rsid w:val="00BD7E61"/>
    <w:rsid w:val="00BE0381"/>
    <w:rsid w:val="00BE2127"/>
    <w:rsid w:val="00BE2C4C"/>
    <w:rsid w:val="00BE59B6"/>
    <w:rsid w:val="00BE5CB3"/>
    <w:rsid w:val="00BE60F9"/>
    <w:rsid w:val="00BF2314"/>
    <w:rsid w:val="00BF26AE"/>
    <w:rsid w:val="00BF3689"/>
    <w:rsid w:val="00BF397F"/>
    <w:rsid w:val="00BF4472"/>
    <w:rsid w:val="00BF4911"/>
    <w:rsid w:val="00BF76E0"/>
    <w:rsid w:val="00BF7A02"/>
    <w:rsid w:val="00C00133"/>
    <w:rsid w:val="00C0038E"/>
    <w:rsid w:val="00C009B0"/>
    <w:rsid w:val="00C02108"/>
    <w:rsid w:val="00C032E9"/>
    <w:rsid w:val="00C0346F"/>
    <w:rsid w:val="00C03774"/>
    <w:rsid w:val="00C03963"/>
    <w:rsid w:val="00C0436E"/>
    <w:rsid w:val="00C05979"/>
    <w:rsid w:val="00C059EE"/>
    <w:rsid w:val="00C05EC5"/>
    <w:rsid w:val="00C11B34"/>
    <w:rsid w:val="00C11C33"/>
    <w:rsid w:val="00C12043"/>
    <w:rsid w:val="00C12A1B"/>
    <w:rsid w:val="00C1420A"/>
    <w:rsid w:val="00C1447E"/>
    <w:rsid w:val="00C147AE"/>
    <w:rsid w:val="00C14F25"/>
    <w:rsid w:val="00C15ACC"/>
    <w:rsid w:val="00C15C4B"/>
    <w:rsid w:val="00C15D5B"/>
    <w:rsid w:val="00C16DA6"/>
    <w:rsid w:val="00C16EC6"/>
    <w:rsid w:val="00C21924"/>
    <w:rsid w:val="00C21F8A"/>
    <w:rsid w:val="00C22E0F"/>
    <w:rsid w:val="00C23C0C"/>
    <w:rsid w:val="00C2519F"/>
    <w:rsid w:val="00C2603E"/>
    <w:rsid w:val="00C303F4"/>
    <w:rsid w:val="00C31A34"/>
    <w:rsid w:val="00C32899"/>
    <w:rsid w:val="00C33087"/>
    <w:rsid w:val="00C339C5"/>
    <w:rsid w:val="00C339E8"/>
    <w:rsid w:val="00C364BE"/>
    <w:rsid w:val="00C40EC0"/>
    <w:rsid w:val="00C41763"/>
    <w:rsid w:val="00C41EC7"/>
    <w:rsid w:val="00C426F6"/>
    <w:rsid w:val="00C42A6A"/>
    <w:rsid w:val="00C43D68"/>
    <w:rsid w:val="00C443AB"/>
    <w:rsid w:val="00C44BF2"/>
    <w:rsid w:val="00C44E8E"/>
    <w:rsid w:val="00C456B2"/>
    <w:rsid w:val="00C45B47"/>
    <w:rsid w:val="00C45F2E"/>
    <w:rsid w:val="00C45FB7"/>
    <w:rsid w:val="00C50657"/>
    <w:rsid w:val="00C510A0"/>
    <w:rsid w:val="00C514D3"/>
    <w:rsid w:val="00C52F56"/>
    <w:rsid w:val="00C538AA"/>
    <w:rsid w:val="00C54BD6"/>
    <w:rsid w:val="00C54EC0"/>
    <w:rsid w:val="00C555B5"/>
    <w:rsid w:val="00C55607"/>
    <w:rsid w:val="00C55795"/>
    <w:rsid w:val="00C55EE5"/>
    <w:rsid w:val="00C57648"/>
    <w:rsid w:val="00C57E1E"/>
    <w:rsid w:val="00C6018B"/>
    <w:rsid w:val="00C603F9"/>
    <w:rsid w:val="00C60F4E"/>
    <w:rsid w:val="00C61807"/>
    <w:rsid w:val="00C62995"/>
    <w:rsid w:val="00C62A92"/>
    <w:rsid w:val="00C63A67"/>
    <w:rsid w:val="00C6452A"/>
    <w:rsid w:val="00C667D4"/>
    <w:rsid w:val="00C66FDA"/>
    <w:rsid w:val="00C712B9"/>
    <w:rsid w:val="00C720B8"/>
    <w:rsid w:val="00C74774"/>
    <w:rsid w:val="00C7563A"/>
    <w:rsid w:val="00C76661"/>
    <w:rsid w:val="00C7726C"/>
    <w:rsid w:val="00C80627"/>
    <w:rsid w:val="00C80DB8"/>
    <w:rsid w:val="00C83334"/>
    <w:rsid w:val="00C840B6"/>
    <w:rsid w:val="00C840C5"/>
    <w:rsid w:val="00C84306"/>
    <w:rsid w:val="00C86CF6"/>
    <w:rsid w:val="00C91175"/>
    <w:rsid w:val="00C94274"/>
    <w:rsid w:val="00C9456A"/>
    <w:rsid w:val="00C94A8C"/>
    <w:rsid w:val="00C94E60"/>
    <w:rsid w:val="00C9512A"/>
    <w:rsid w:val="00C9518F"/>
    <w:rsid w:val="00C95F21"/>
    <w:rsid w:val="00C96D2F"/>
    <w:rsid w:val="00C96E5A"/>
    <w:rsid w:val="00CA0C3C"/>
    <w:rsid w:val="00CA185F"/>
    <w:rsid w:val="00CA22D8"/>
    <w:rsid w:val="00CA4300"/>
    <w:rsid w:val="00CA460B"/>
    <w:rsid w:val="00CA5235"/>
    <w:rsid w:val="00CA67AB"/>
    <w:rsid w:val="00CA6BEC"/>
    <w:rsid w:val="00CA754B"/>
    <w:rsid w:val="00CA7E7C"/>
    <w:rsid w:val="00CB245C"/>
    <w:rsid w:val="00CB26F1"/>
    <w:rsid w:val="00CB3846"/>
    <w:rsid w:val="00CB3949"/>
    <w:rsid w:val="00CB4291"/>
    <w:rsid w:val="00CB463E"/>
    <w:rsid w:val="00CB6836"/>
    <w:rsid w:val="00CB6C5C"/>
    <w:rsid w:val="00CB7CFE"/>
    <w:rsid w:val="00CC22AB"/>
    <w:rsid w:val="00CC270B"/>
    <w:rsid w:val="00CC7461"/>
    <w:rsid w:val="00CD0DD7"/>
    <w:rsid w:val="00CD1AF3"/>
    <w:rsid w:val="00CD241E"/>
    <w:rsid w:val="00CD3837"/>
    <w:rsid w:val="00CD4584"/>
    <w:rsid w:val="00CD5501"/>
    <w:rsid w:val="00CE085F"/>
    <w:rsid w:val="00CE2D40"/>
    <w:rsid w:val="00CE3298"/>
    <w:rsid w:val="00CE5394"/>
    <w:rsid w:val="00CE5474"/>
    <w:rsid w:val="00CE644F"/>
    <w:rsid w:val="00CE721B"/>
    <w:rsid w:val="00CE7233"/>
    <w:rsid w:val="00CE7F3E"/>
    <w:rsid w:val="00CF000F"/>
    <w:rsid w:val="00CF0A67"/>
    <w:rsid w:val="00CF0D48"/>
    <w:rsid w:val="00CF229F"/>
    <w:rsid w:val="00CF2506"/>
    <w:rsid w:val="00CF3839"/>
    <w:rsid w:val="00CF3A74"/>
    <w:rsid w:val="00CF5969"/>
    <w:rsid w:val="00CF67DA"/>
    <w:rsid w:val="00CF763C"/>
    <w:rsid w:val="00CF7C26"/>
    <w:rsid w:val="00CF7F36"/>
    <w:rsid w:val="00D01BF4"/>
    <w:rsid w:val="00D021F6"/>
    <w:rsid w:val="00D02DA2"/>
    <w:rsid w:val="00D0365B"/>
    <w:rsid w:val="00D0386A"/>
    <w:rsid w:val="00D0489C"/>
    <w:rsid w:val="00D04BA7"/>
    <w:rsid w:val="00D04DD1"/>
    <w:rsid w:val="00D05272"/>
    <w:rsid w:val="00D10116"/>
    <w:rsid w:val="00D11752"/>
    <w:rsid w:val="00D126AC"/>
    <w:rsid w:val="00D142B2"/>
    <w:rsid w:val="00D14D50"/>
    <w:rsid w:val="00D15734"/>
    <w:rsid w:val="00D16B22"/>
    <w:rsid w:val="00D170E5"/>
    <w:rsid w:val="00D17811"/>
    <w:rsid w:val="00D2018F"/>
    <w:rsid w:val="00D21386"/>
    <w:rsid w:val="00D21D8D"/>
    <w:rsid w:val="00D230E7"/>
    <w:rsid w:val="00D23581"/>
    <w:rsid w:val="00D24E9A"/>
    <w:rsid w:val="00D25439"/>
    <w:rsid w:val="00D25583"/>
    <w:rsid w:val="00D263EA"/>
    <w:rsid w:val="00D271DF"/>
    <w:rsid w:val="00D31335"/>
    <w:rsid w:val="00D3201F"/>
    <w:rsid w:val="00D3322D"/>
    <w:rsid w:val="00D34EBF"/>
    <w:rsid w:val="00D3512E"/>
    <w:rsid w:val="00D357B7"/>
    <w:rsid w:val="00D360E2"/>
    <w:rsid w:val="00D41CF9"/>
    <w:rsid w:val="00D425D3"/>
    <w:rsid w:val="00D42915"/>
    <w:rsid w:val="00D43CE4"/>
    <w:rsid w:val="00D444A7"/>
    <w:rsid w:val="00D4457E"/>
    <w:rsid w:val="00D45A7B"/>
    <w:rsid w:val="00D46399"/>
    <w:rsid w:val="00D46825"/>
    <w:rsid w:val="00D4687F"/>
    <w:rsid w:val="00D46CE7"/>
    <w:rsid w:val="00D47654"/>
    <w:rsid w:val="00D500F7"/>
    <w:rsid w:val="00D50C2C"/>
    <w:rsid w:val="00D53847"/>
    <w:rsid w:val="00D53AB7"/>
    <w:rsid w:val="00D53E35"/>
    <w:rsid w:val="00D54EB3"/>
    <w:rsid w:val="00D562B9"/>
    <w:rsid w:val="00D57E47"/>
    <w:rsid w:val="00D60700"/>
    <w:rsid w:val="00D60745"/>
    <w:rsid w:val="00D60F8A"/>
    <w:rsid w:val="00D61350"/>
    <w:rsid w:val="00D61584"/>
    <w:rsid w:val="00D61B9F"/>
    <w:rsid w:val="00D62E11"/>
    <w:rsid w:val="00D66BA7"/>
    <w:rsid w:val="00D66C4A"/>
    <w:rsid w:val="00D70A25"/>
    <w:rsid w:val="00D71021"/>
    <w:rsid w:val="00D71E82"/>
    <w:rsid w:val="00D75ACA"/>
    <w:rsid w:val="00D75DBF"/>
    <w:rsid w:val="00D81DF5"/>
    <w:rsid w:val="00D82E9B"/>
    <w:rsid w:val="00D832EB"/>
    <w:rsid w:val="00D84A4A"/>
    <w:rsid w:val="00D855C0"/>
    <w:rsid w:val="00D856CC"/>
    <w:rsid w:val="00D86070"/>
    <w:rsid w:val="00D86800"/>
    <w:rsid w:val="00D87013"/>
    <w:rsid w:val="00D8793C"/>
    <w:rsid w:val="00D87CC5"/>
    <w:rsid w:val="00D905EA"/>
    <w:rsid w:val="00D92E4A"/>
    <w:rsid w:val="00D952E0"/>
    <w:rsid w:val="00D9746A"/>
    <w:rsid w:val="00DA1733"/>
    <w:rsid w:val="00DA1F2E"/>
    <w:rsid w:val="00DA2C44"/>
    <w:rsid w:val="00DA52AE"/>
    <w:rsid w:val="00DA733C"/>
    <w:rsid w:val="00DA76A9"/>
    <w:rsid w:val="00DB2F45"/>
    <w:rsid w:val="00DB2F54"/>
    <w:rsid w:val="00DB4373"/>
    <w:rsid w:val="00DB5861"/>
    <w:rsid w:val="00DB7769"/>
    <w:rsid w:val="00DB7DE7"/>
    <w:rsid w:val="00DC0B5E"/>
    <w:rsid w:val="00DC0BE4"/>
    <w:rsid w:val="00DC2D0E"/>
    <w:rsid w:val="00DC2DA3"/>
    <w:rsid w:val="00DC355F"/>
    <w:rsid w:val="00DC438C"/>
    <w:rsid w:val="00DC441F"/>
    <w:rsid w:val="00DC60C6"/>
    <w:rsid w:val="00DC60CA"/>
    <w:rsid w:val="00DC6922"/>
    <w:rsid w:val="00DC71DE"/>
    <w:rsid w:val="00DC76DF"/>
    <w:rsid w:val="00DD00E2"/>
    <w:rsid w:val="00DD0115"/>
    <w:rsid w:val="00DD0668"/>
    <w:rsid w:val="00DD0CAF"/>
    <w:rsid w:val="00DD0D21"/>
    <w:rsid w:val="00DD3D52"/>
    <w:rsid w:val="00DD3F5B"/>
    <w:rsid w:val="00DD6455"/>
    <w:rsid w:val="00DD64E4"/>
    <w:rsid w:val="00DD6E47"/>
    <w:rsid w:val="00DE001E"/>
    <w:rsid w:val="00DE09B9"/>
    <w:rsid w:val="00DE0AF9"/>
    <w:rsid w:val="00DE301C"/>
    <w:rsid w:val="00DE3516"/>
    <w:rsid w:val="00DE4153"/>
    <w:rsid w:val="00DE5E00"/>
    <w:rsid w:val="00DF0C0D"/>
    <w:rsid w:val="00DF1600"/>
    <w:rsid w:val="00DF1E5C"/>
    <w:rsid w:val="00DF6717"/>
    <w:rsid w:val="00DF7A30"/>
    <w:rsid w:val="00E009DA"/>
    <w:rsid w:val="00E0230E"/>
    <w:rsid w:val="00E023E2"/>
    <w:rsid w:val="00E02812"/>
    <w:rsid w:val="00E02D42"/>
    <w:rsid w:val="00E035A5"/>
    <w:rsid w:val="00E0361C"/>
    <w:rsid w:val="00E052DF"/>
    <w:rsid w:val="00E06376"/>
    <w:rsid w:val="00E07B0E"/>
    <w:rsid w:val="00E07E7F"/>
    <w:rsid w:val="00E1024E"/>
    <w:rsid w:val="00E104B1"/>
    <w:rsid w:val="00E104C7"/>
    <w:rsid w:val="00E1057F"/>
    <w:rsid w:val="00E11804"/>
    <w:rsid w:val="00E11CF1"/>
    <w:rsid w:val="00E12925"/>
    <w:rsid w:val="00E12BC1"/>
    <w:rsid w:val="00E12F60"/>
    <w:rsid w:val="00E154B5"/>
    <w:rsid w:val="00E16023"/>
    <w:rsid w:val="00E16197"/>
    <w:rsid w:val="00E17550"/>
    <w:rsid w:val="00E2224B"/>
    <w:rsid w:val="00E23F4E"/>
    <w:rsid w:val="00E245CE"/>
    <w:rsid w:val="00E257B5"/>
    <w:rsid w:val="00E260A0"/>
    <w:rsid w:val="00E26870"/>
    <w:rsid w:val="00E332E1"/>
    <w:rsid w:val="00E335E5"/>
    <w:rsid w:val="00E33D0B"/>
    <w:rsid w:val="00E34867"/>
    <w:rsid w:val="00E34881"/>
    <w:rsid w:val="00E34B3F"/>
    <w:rsid w:val="00E35411"/>
    <w:rsid w:val="00E37023"/>
    <w:rsid w:val="00E41B86"/>
    <w:rsid w:val="00E4512A"/>
    <w:rsid w:val="00E457ED"/>
    <w:rsid w:val="00E46A7B"/>
    <w:rsid w:val="00E47B91"/>
    <w:rsid w:val="00E47DDB"/>
    <w:rsid w:val="00E50675"/>
    <w:rsid w:val="00E508B4"/>
    <w:rsid w:val="00E51FB5"/>
    <w:rsid w:val="00E5454F"/>
    <w:rsid w:val="00E54F9A"/>
    <w:rsid w:val="00E55271"/>
    <w:rsid w:val="00E55765"/>
    <w:rsid w:val="00E55AE0"/>
    <w:rsid w:val="00E55FC8"/>
    <w:rsid w:val="00E5614C"/>
    <w:rsid w:val="00E56FAC"/>
    <w:rsid w:val="00E57894"/>
    <w:rsid w:val="00E6127C"/>
    <w:rsid w:val="00E62AF5"/>
    <w:rsid w:val="00E63845"/>
    <w:rsid w:val="00E638FD"/>
    <w:rsid w:val="00E6533C"/>
    <w:rsid w:val="00E666BC"/>
    <w:rsid w:val="00E6671D"/>
    <w:rsid w:val="00E67584"/>
    <w:rsid w:val="00E7002A"/>
    <w:rsid w:val="00E7171F"/>
    <w:rsid w:val="00E71E93"/>
    <w:rsid w:val="00E721D5"/>
    <w:rsid w:val="00E73F1B"/>
    <w:rsid w:val="00E749B7"/>
    <w:rsid w:val="00E74BEA"/>
    <w:rsid w:val="00E75398"/>
    <w:rsid w:val="00E75552"/>
    <w:rsid w:val="00E755E9"/>
    <w:rsid w:val="00E76BCE"/>
    <w:rsid w:val="00E77190"/>
    <w:rsid w:val="00E77367"/>
    <w:rsid w:val="00E776AF"/>
    <w:rsid w:val="00E77E4F"/>
    <w:rsid w:val="00E81C2A"/>
    <w:rsid w:val="00E836B1"/>
    <w:rsid w:val="00E8483C"/>
    <w:rsid w:val="00E856F3"/>
    <w:rsid w:val="00E9170A"/>
    <w:rsid w:val="00E92C87"/>
    <w:rsid w:val="00E92FD7"/>
    <w:rsid w:val="00E9445E"/>
    <w:rsid w:val="00E9625D"/>
    <w:rsid w:val="00E973A6"/>
    <w:rsid w:val="00E97561"/>
    <w:rsid w:val="00EA0395"/>
    <w:rsid w:val="00EA0F6E"/>
    <w:rsid w:val="00EA2448"/>
    <w:rsid w:val="00EA2540"/>
    <w:rsid w:val="00EA3C3F"/>
    <w:rsid w:val="00EA45C7"/>
    <w:rsid w:val="00EA4B51"/>
    <w:rsid w:val="00EA515A"/>
    <w:rsid w:val="00EA6A1F"/>
    <w:rsid w:val="00EA6B5E"/>
    <w:rsid w:val="00EA7B38"/>
    <w:rsid w:val="00EB006C"/>
    <w:rsid w:val="00EB0FFA"/>
    <w:rsid w:val="00EB14E6"/>
    <w:rsid w:val="00EB1546"/>
    <w:rsid w:val="00EB226B"/>
    <w:rsid w:val="00EB238A"/>
    <w:rsid w:val="00EB294D"/>
    <w:rsid w:val="00EB2C82"/>
    <w:rsid w:val="00EB37E5"/>
    <w:rsid w:val="00EB4BD6"/>
    <w:rsid w:val="00EB5C74"/>
    <w:rsid w:val="00EB6DC7"/>
    <w:rsid w:val="00EB702F"/>
    <w:rsid w:val="00EB7807"/>
    <w:rsid w:val="00EC1A96"/>
    <w:rsid w:val="00ED1E04"/>
    <w:rsid w:val="00ED21D6"/>
    <w:rsid w:val="00ED333F"/>
    <w:rsid w:val="00ED44E7"/>
    <w:rsid w:val="00ED4698"/>
    <w:rsid w:val="00ED499E"/>
    <w:rsid w:val="00ED4D31"/>
    <w:rsid w:val="00ED6B90"/>
    <w:rsid w:val="00ED7D78"/>
    <w:rsid w:val="00EE0CF1"/>
    <w:rsid w:val="00EE0D82"/>
    <w:rsid w:val="00EE141B"/>
    <w:rsid w:val="00EE21B8"/>
    <w:rsid w:val="00EE3588"/>
    <w:rsid w:val="00EE3B69"/>
    <w:rsid w:val="00EE4121"/>
    <w:rsid w:val="00EE61DE"/>
    <w:rsid w:val="00EE6375"/>
    <w:rsid w:val="00EE67E7"/>
    <w:rsid w:val="00EE790F"/>
    <w:rsid w:val="00EE7E40"/>
    <w:rsid w:val="00EF45C4"/>
    <w:rsid w:val="00EF4A1D"/>
    <w:rsid w:val="00EF4CFC"/>
    <w:rsid w:val="00EF5433"/>
    <w:rsid w:val="00EF619C"/>
    <w:rsid w:val="00EF6B74"/>
    <w:rsid w:val="00EF7570"/>
    <w:rsid w:val="00EF7B19"/>
    <w:rsid w:val="00F004A0"/>
    <w:rsid w:val="00F01152"/>
    <w:rsid w:val="00F014BB"/>
    <w:rsid w:val="00F01C02"/>
    <w:rsid w:val="00F01D57"/>
    <w:rsid w:val="00F01FA9"/>
    <w:rsid w:val="00F02BCC"/>
    <w:rsid w:val="00F02FA7"/>
    <w:rsid w:val="00F05021"/>
    <w:rsid w:val="00F0634E"/>
    <w:rsid w:val="00F06F97"/>
    <w:rsid w:val="00F10928"/>
    <w:rsid w:val="00F10A62"/>
    <w:rsid w:val="00F11B9A"/>
    <w:rsid w:val="00F14B97"/>
    <w:rsid w:val="00F15C23"/>
    <w:rsid w:val="00F17534"/>
    <w:rsid w:val="00F226F8"/>
    <w:rsid w:val="00F22ADC"/>
    <w:rsid w:val="00F22B86"/>
    <w:rsid w:val="00F22D22"/>
    <w:rsid w:val="00F23814"/>
    <w:rsid w:val="00F24E0D"/>
    <w:rsid w:val="00F25754"/>
    <w:rsid w:val="00F25AA1"/>
    <w:rsid w:val="00F26863"/>
    <w:rsid w:val="00F2794C"/>
    <w:rsid w:val="00F27DBC"/>
    <w:rsid w:val="00F3140C"/>
    <w:rsid w:val="00F34959"/>
    <w:rsid w:val="00F371E0"/>
    <w:rsid w:val="00F41011"/>
    <w:rsid w:val="00F41A6B"/>
    <w:rsid w:val="00F421DB"/>
    <w:rsid w:val="00F43D17"/>
    <w:rsid w:val="00F44C3D"/>
    <w:rsid w:val="00F454A9"/>
    <w:rsid w:val="00F52A6B"/>
    <w:rsid w:val="00F54C6A"/>
    <w:rsid w:val="00F565B1"/>
    <w:rsid w:val="00F60504"/>
    <w:rsid w:val="00F60FBA"/>
    <w:rsid w:val="00F62A70"/>
    <w:rsid w:val="00F6365F"/>
    <w:rsid w:val="00F63E82"/>
    <w:rsid w:val="00F64906"/>
    <w:rsid w:val="00F65D18"/>
    <w:rsid w:val="00F6623D"/>
    <w:rsid w:val="00F664CF"/>
    <w:rsid w:val="00F676A3"/>
    <w:rsid w:val="00F70700"/>
    <w:rsid w:val="00F7481B"/>
    <w:rsid w:val="00F74891"/>
    <w:rsid w:val="00F74940"/>
    <w:rsid w:val="00F76951"/>
    <w:rsid w:val="00F81994"/>
    <w:rsid w:val="00F81F4F"/>
    <w:rsid w:val="00F82188"/>
    <w:rsid w:val="00F83967"/>
    <w:rsid w:val="00F83C1E"/>
    <w:rsid w:val="00F84C52"/>
    <w:rsid w:val="00F860C2"/>
    <w:rsid w:val="00F90282"/>
    <w:rsid w:val="00F91852"/>
    <w:rsid w:val="00F91FF8"/>
    <w:rsid w:val="00F92453"/>
    <w:rsid w:val="00F92B93"/>
    <w:rsid w:val="00F94361"/>
    <w:rsid w:val="00F946A6"/>
    <w:rsid w:val="00F9490C"/>
    <w:rsid w:val="00F954C6"/>
    <w:rsid w:val="00F954F0"/>
    <w:rsid w:val="00FA0080"/>
    <w:rsid w:val="00FA082C"/>
    <w:rsid w:val="00FA0AED"/>
    <w:rsid w:val="00FA0C79"/>
    <w:rsid w:val="00FA1937"/>
    <w:rsid w:val="00FA225B"/>
    <w:rsid w:val="00FA367B"/>
    <w:rsid w:val="00FA3FCC"/>
    <w:rsid w:val="00FA5D22"/>
    <w:rsid w:val="00FA600A"/>
    <w:rsid w:val="00FA62C3"/>
    <w:rsid w:val="00FA6597"/>
    <w:rsid w:val="00FA6887"/>
    <w:rsid w:val="00FA6ADE"/>
    <w:rsid w:val="00FA6C93"/>
    <w:rsid w:val="00FB01F3"/>
    <w:rsid w:val="00FB1EA2"/>
    <w:rsid w:val="00FB21D9"/>
    <w:rsid w:val="00FB2F4D"/>
    <w:rsid w:val="00FB3625"/>
    <w:rsid w:val="00FB5D0F"/>
    <w:rsid w:val="00FB5F3E"/>
    <w:rsid w:val="00FB782D"/>
    <w:rsid w:val="00FB7D9A"/>
    <w:rsid w:val="00FC00F9"/>
    <w:rsid w:val="00FC0236"/>
    <w:rsid w:val="00FC0F84"/>
    <w:rsid w:val="00FC1886"/>
    <w:rsid w:val="00FC21D2"/>
    <w:rsid w:val="00FC25C2"/>
    <w:rsid w:val="00FC296C"/>
    <w:rsid w:val="00FC2E57"/>
    <w:rsid w:val="00FC2E8F"/>
    <w:rsid w:val="00FC3671"/>
    <w:rsid w:val="00FC423B"/>
    <w:rsid w:val="00FC4E9F"/>
    <w:rsid w:val="00FC51DC"/>
    <w:rsid w:val="00FC5722"/>
    <w:rsid w:val="00FC6DF8"/>
    <w:rsid w:val="00FC7D79"/>
    <w:rsid w:val="00FD042B"/>
    <w:rsid w:val="00FD111F"/>
    <w:rsid w:val="00FD32AA"/>
    <w:rsid w:val="00FD64CE"/>
    <w:rsid w:val="00FD7B47"/>
    <w:rsid w:val="00FE08B9"/>
    <w:rsid w:val="00FE1782"/>
    <w:rsid w:val="00FE243D"/>
    <w:rsid w:val="00FE2655"/>
    <w:rsid w:val="00FE2A34"/>
    <w:rsid w:val="00FE35A8"/>
    <w:rsid w:val="00FE3741"/>
    <w:rsid w:val="00FE4C0F"/>
    <w:rsid w:val="00FE627A"/>
    <w:rsid w:val="00FE7A80"/>
    <w:rsid w:val="00FF06CC"/>
    <w:rsid w:val="00FF0AD1"/>
    <w:rsid w:val="00FF0F65"/>
    <w:rsid w:val="00FF2DC2"/>
    <w:rsid w:val="00FF4FF5"/>
    <w:rsid w:val="00FF5D81"/>
    <w:rsid w:val="00FF652F"/>
    <w:rsid w:val="00FF660C"/>
    <w:rsid w:val="00FF72EA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Лозовая М.А.</cp:lastModifiedBy>
  <cp:revision>3</cp:revision>
  <cp:lastPrinted>2015-10-09T11:23:00Z</cp:lastPrinted>
  <dcterms:created xsi:type="dcterms:W3CDTF">2015-10-09T11:56:00Z</dcterms:created>
  <dcterms:modified xsi:type="dcterms:W3CDTF">2015-10-09T11:57:00Z</dcterms:modified>
</cp:coreProperties>
</file>