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073" w:rsidRDefault="00020073">
      <w:pPr>
        <w:widowControl w:val="0"/>
        <w:autoSpaceDE w:val="0"/>
        <w:autoSpaceDN w:val="0"/>
        <w:adjustRightInd w:val="0"/>
        <w:spacing w:after="0" w:line="240" w:lineRule="auto"/>
        <w:jc w:val="both"/>
        <w:outlineLvl w:val="0"/>
        <w:rPr>
          <w:rFonts w:ascii="Calibri" w:hAnsi="Calibri" w:cs="Calibri"/>
        </w:rPr>
      </w:pPr>
    </w:p>
    <w:p w:rsidR="00020073" w:rsidRDefault="00020073">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РОССИЙСКОЙ ФЕДЕРАЦИИ</w:t>
      </w:r>
    </w:p>
    <w:p w:rsidR="00020073" w:rsidRDefault="00020073">
      <w:pPr>
        <w:widowControl w:val="0"/>
        <w:autoSpaceDE w:val="0"/>
        <w:autoSpaceDN w:val="0"/>
        <w:adjustRightInd w:val="0"/>
        <w:spacing w:after="0" w:line="240" w:lineRule="auto"/>
        <w:jc w:val="center"/>
        <w:rPr>
          <w:rFonts w:ascii="Calibri" w:hAnsi="Calibri" w:cs="Calibri"/>
          <w:b/>
          <w:bCs/>
        </w:rPr>
      </w:pPr>
    </w:p>
    <w:p w:rsidR="00020073" w:rsidRDefault="0002007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020073" w:rsidRDefault="0002007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4 мая 2012 г. N 442</w:t>
      </w:r>
    </w:p>
    <w:p w:rsidR="00020073" w:rsidRDefault="00020073">
      <w:pPr>
        <w:widowControl w:val="0"/>
        <w:autoSpaceDE w:val="0"/>
        <w:autoSpaceDN w:val="0"/>
        <w:adjustRightInd w:val="0"/>
        <w:spacing w:after="0" w:line="240" w:lineRule="auto"/>
        <w:jc w:val="center"/>
        <w:rPr>
          <w:rFonts w:ascii="Calibri" w:hAnsi="Calibri" w:cs="Calibri"/>
          <w:b/>
          <w:bCs/>
        </w:rPr>
      </w:pPr>
    </w:p>
    <w:p w:rsidR="00020073" w:rsidRDefault="0002007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ФУНКЦИОНИРОВАНИИ</w:t>
      </w:r>
    </w:p>
    <w:p w:rsidR="00020073" w:rsidRDefault="0002007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РОЗНИЧНЫХ РЫНКОВ ЭЛЕКТРИЧЕСКОЙ ЭНЕРГИИ, ПОЛНОМ</w:t>
      </w:r>
    </w:p>
    <w:p w:rsidR="00020073" w:rsidRDefault="0002007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(ИЛИ) ЧАСТИЧНОМ ОГРАНИЧЕНИИ РЕЖИМА ПОТРЕБЛЕНИЯ</w:t>
      </w:r>
    </w:p>
    <w:p w:rsidR="00020073" w:rsidRDefault="0002007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ЭЛЕКТРИЧЕСКОЙ ЭНЕРГИИ</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28.12.2012 </w:t>
      </w:r>
      <w:hyperlink r:id="rId4" w:history="1">
        <w:r>
          <w:rPr>
            <w:rFonts w:ascii="Calibri" w:hAnsi="Calibri" w:cs="Calibri"/>
            <w:color w:val="0000FF"/>
          </w:rPr>
          <w:t>N 1449</w:t>
        </w:r>
      </w:hyperlink>
      <w:r>
        <w:rPr>
          <w:rFonts w:ascii="Calibri" w:hAnsi="Calibri" w:cs="Calibri"/>
        </w:rPr>
        <w:t>,</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5" w:history="1">
        <w:r>
          <w:rPr>
            <w:rFonts w:ascii="Calibri" w:hAnsi="Calibri" w:cs="Calibri"/>
            <w:color w:val="0000FF"/>
          </w:rPr>
          <w:t>N 1482</w:t>
        </w:r>
      </w:hyperlink>
      <w:r>
        <w:rPr>
          <w:rFonts w:ascii="Calibri" w:hAnsi="Calibri" w:cs="Calibri"/>
        </w:rPr>
        <w:t xml:space="preserve">, от 30.01.2013 </w:t>
      </w:r>
      <w:hyperlink r:id="rId6" w:history="1">
        <w:r>
          <w:rPr>
            <w:rFonts w:ascii="Calibri" w:hAnsi="Calibri" w:cs="Calibri"/>
            <w:color w:val="0000FF"/>
          </w:rPr>
          <w:t>N 67</w:t>
        </w:r>
      </w:hyperlink>
      <w:r>
        <w:rPr>
          <w:rFonts w:ascii="Calibri" w:hAnsi="Calibri" w:cs="Calibri"/>
        </w:rPr>
        <w:t>),</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7" w:history="1">
        <w:r>
          <w:rPr>
            <w:rFonts w:ascii="Calibri" w:hAnsi="Calibri" w:cs="Calibri"/>
            <w:color w:val="0000FF"/>
          </w:rPr>
          <w:t>решением</w:t>
        </w:r>
      </w:hyperlink>
      <w:r>
        <w:rPr>
          <w:rFonts w:ascii="Calibri" w:hAnsi="Calibri" w:cs="Calibri"/>
        </w:rPr>
        <w:t xml:space="preserve"> ВАС РФ от 21.05.2013 N ВАС-15415/12)</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8" w:history="1">
        <w:r>
          <w:rPr>
            <w:rFonts w:ascii="Calibri" w:hAnsi="Calibri" w:cs="Calibri"/>
            <w:color w:val="0000FF"/>
          </w:rPr>
          <w:t>законом</w:t>
        </w:r>
      </w:hyperlink>
      <w:r>
        <w:rPr>
          <w:rFonts w:ascii="Calibri" w:hAnsi="Calibri" w:cs="Calibri"/>
        </w:rPr>
        <w:t xml:space="preserve"> "Об электроэнергетике" Правительство Российской Федерации постановляет: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Основные </w:t>
      </w:r>
      <w:hyperlink w:anchor="Par62" w:history="1">
        <w:r>
          <w:rPr>
            <w:rFonts w:ascii="Calibri" w:hAnsi="Calibri" w:cs="Calibri"/>
            <w:color w:val="0000FF"/>
          </w:rPr>
          <w:t>положения</w:t>
        </w:r>
      </w:hyperlink>
      <w:r>
        <w:rPr>
          <w:rFonts w:ascii="Calibri" w:hAnsi="Calibri" w:cs="Calibri"/>
        </w:rPr>
        <w:t xml:space="preserve"> функционирования розничных рынков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hyperlink w:anchor="Par1739" w:history="1">
        <w:r>
          <w:rPr>
            <w:rFonts w:ascii="Calibri" w:hAnsi="Calibri" w:cs="Calibri"/>
            <w:color w:val="0000FF"/>
          </w:rPr>
          <w:t>Правила</w:t>
        </w:r>
      </w:hyperlink>
      <w:r>
        <w:rPr>
          <w:rFonts w:ascii="Calibri" w:hAnsi="Calibri" w:cs="Calibri"/>
        </w:rPr>
        <w:t xml:space="preserve"> полного и (или) частичного ограничения режима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hyperlink w:anchor="Par2007" w:history="1">
        <w:r>
          <w:rPr>
            <w:rFonts w:ascii="Calibri" w:hAnsi="Calibri" w:cs="Calibri"/>
            <w:color w:val="0000FF"/>
          </w:rPr>
          <w:t>изменения</w:t>
        </w:r>
      </w:hyperlink>
      <w:r>
        <w:rPr>
          <w:rFonts w:ascii="Calibri" w:hAnsi="Calibri" w:cs="Calibri"/>
        </w:rPr>
        <w:t>, которые вносятся в акты Правительства Российской Федерации по вопросам функционирования розничных рынков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9"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в том числе к потребителям (покупателям) на розничных рынках, функционирующих на территориях, не объединенных в ценовые зоны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anchor="Par62" w:history="1">
        <w:r>
          <w:rPr>
            <w:rFonts w:ascii="Calibri" w:hAnsi="Calibri" w:cs="Calibri"/>
            <w:color w:val="0000FF"/>
          </w:rPr>
          <w:t>положениями</w:t>
        </w:r>
      </w:hyperlink>
      <w:r>
        <w:rPr>
          <w:rFonts w:ascii="Calibri" w:hAnsi="Calibri" w:cs="Calibri"/>
        </w:rPr>
        <w:t xml:space="preserve"> 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anchor="Par62" w:history="1">
        <w:r>
          <w:rPr>
            <w:rFonts w:ascii="Calibri" w:hAnsi="Calibri" w:cs="Calibri"/>
            <w:color w:val="0000FF"/>
          </w:rPr>
          <w:t>положениями</w:t>
        </w:r>
      </w:hyperlink>
      <w:r>
        <w:rPr>
          <w:rFonts w:ascii="Calibri" w:hAnsi="Calibri" w:cs="Calibri"/>
        </w:rP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w:t>
      </w:r>
      <w:hyperlink r:id="rId10"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информация об установленных Основными </w:t>
      </w:r>
      <w:hyperlink w:anchor="Par62" w:history="1">
        <w:r>
          <w:rPr>
            <w:rFonts w:ascii="Calibri" w:hAnsi="Calibri" w:cs="Calibri"/>
            <w:color w:val="0000FF"/>
          </w:rPr>
          <w:t>положениями</w:t>
        </w:r>
      </w:hyperlink>
      <w:r>
        <w:rPr>
          <w:rFonts w:ascii="Calibri" w:hAnsi="Calibri" w:cs="Calibri"/>
        </w:rP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производитель электрической энергии (мощности), владеющий на праве собственности или ином законном основании объектом или объектами по производству электрической энергии (мощности), которые присоединены к Единой энергетической системе России и установленная генерирующая мощность каждого из которых равна или превышает 25 МВт, не имеющий зарегистрированной группы точек поставки в отношении этих объектов на оптовом рынке и имеющий намерение с 1 января 2013 г. участвовать в отношениях по купле-продаже электрической энергии на розничном рынке, обязан не позднее 1 августа 2012 г. получить в соответствии с </w:t>
      </w:r>
      <w:hyperlink r:id="rId11"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утвержденными постановлением Правительства Российской Федерации от 27 декабря 2010 г. N 1172, подтверждение о нераспространении требования о реализации электрической энергии, производимой с использованием такого объекта, только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контроль за соблюдением гарантирующими поставщиками </w:t>
      </w:r>
      <w:hyperlink r:id="rId12" w:history="1">
        <w:r>
          <w:rPr>
            <w:rFonts w:ascii="Calibri" w:hAnsi="Calibri" w:cs="Calibri"/>
            <w:color w:val="0000FF"/>
          </w:rPr>
          <w:t>Правил</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органы исполнительной власти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anchor="Par39" w:history="1">
        <w:r>
          <w:rPr>
            <w:rFonts w:ascii="Calibri" w:hAnsi="Calibri" w:cs="Calibri"/>
            <w:color w:val="0000FF"/>
          </w:rPr>
          <w:t>пунктом 6</w:t>
        </w:r>
      </w:hyperlink>
      <w:r>
        <w:rPr>
          <w:rFonts w:ascii="Calibri" w:hAnsi="Calibri" w:cs="Calibri"/>
        </w:rPr>
        <w:t xml:space="preserve"> настоящего постановления.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органов исполнительной власти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Указанная информация предоставляется не позднее 1 месяца со дня получения соответствующего запроса.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органы исполнительной власти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Федеральной антимонопольной службе: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согласованию с Министерством энергетики Российской Федерации, Федеральной </w:t>
      </w:r>
      <w:r>
        <w:rPr>
          <w:rFonts w:ascii="Calibri" w:hAnsi="Calibri" w:cs="Calibri"/>
        </w:rPr>
        <w:lastRenderedPageBreak/>
        <w:t>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13" w:history="1">
        <w:r>
          <w:rPr>
            <w:rFonts w:ascii="Calibri" w:hAnsi="Calibri" w:cs="Calibri"/>
            <w:color w:val="0000FF"/>
          </w:rPr>
          <w:t>Правил</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0" w:name="Par39"/>
      <w:bookmarkEnd w:id="0"/>
      <w:r>
        <w:rPr>
          <w:rFonts w:ascii="Calibri" w:hAnsi="Calibri" w:cs="Calibri"/>
        </w:rPr>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14" w:history="1">
        <w:r>
          <w:rPr>
            <w:rFonts w:ascii="Calibri" w:hAnsi="Calibri" w:cs="Calibri"/>
            <w:color w:val="0000FF"/>
          </w:rPr>
          <w:t>методические указания</w:t>
        </w:r>
      </w:hyperlink>
      <w:r>
        <w:rPr>
          <w:rFonts w:ascii="Calibri" w:hAnsi="Calibri" w:cs="Calibri"/>
        </w:rPr>
        <w:t xml:space="preserve">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Федеральной службе по тарифам в 3-месячный срок привести свои нормативные правовые акты в соответствие с настоящим постановлением.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Министерству энергетики Российской Федерации по согласованию с Министерством экономического развития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4-месячный срок разработать и утвердить методические указания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6-месячный срок привести в соответствие с настоящим постановлением правила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Признать утратившими силу акты Правительства Российской Федерации по перечню согласно </w:t>
      </w:r>
      <w:hyperlink w:anchor="Par3338" w:history="1">
        <w:r>
          <w:rPr>
            <w:rFonts w:ascii="Calibri" w:hAnsi="Calibri" w:cs="Calibri"/>
            <w:color w:val="0000FF"/>
          </w:rPr>
          <w:t>приложению</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 w:name="Par47"/>
      <w:bookmarkEnd w:id="1"/>
      <w:r>
        <w:rPr>
          <w:rFonts w:ascii="Calibri" w:hAnsi="Calibri" w:cs="Calibri"/>
        </w:rPr>
        <w:t xml:space="preserve">12. </w:t>
      </w:r>
      <w:hyperlink w:anchor="Par119" w:history="1">
        <w:r>
          <w:rPr>
            <w:rFonts w:ascii="Calibri" w:hAnsi="Calibri" w:cs="Calibri"/>
            <w:color w:val="0000FF"/>
          </w:rPr>
          <w:t>Абзац пятый пункта 9</w:t>
        </w:r>
      </w:hyperlink>
      <w:r>
        <w:rPr>
          <w:rFonts w:ascii="Calibri" w:hAnsi="Calibri" w:cs="Calibri"/>
        </w:rP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w:t>
      </w:r>
      <w:r>
        <w:rPr>
          <w:rFonts w:ascii="Calibri" w:hAnsi="Calibri" w:cs="Calibri"/>
        </w:rPr>
        <w:lastRenderedPageBreak/>
        <w:t>1 года со дня вступления в силу настоящего постановления.</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от 4 мая 2012 г. N 442</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b/>
          <w:bCs/>
        </w:rPr>
      </w:pPr>
      <w:bookmarkStart w:id="2" w:name="Par62"/>
      <w:bookmarkEnd w:id="2"/>
      <w:r>
        <w:rPr>
          <w:rFonts w:ascii="Calibri" w:hAnsi="Calibri" w:cs="Calibri"/>
          <w:b/>
          <w:bCs/>
        </w:rPr>
        <w:t>ОСНОВНЫЕ ПОЛОЖЕНИЯ</w:t>
      </w:r>
    </w:p>
    <w:p w:rsidR="00020073" w:rsidRDefault="0002007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ФУНКЦИОНИРОВАНИЯ РОЗНИЧНЫХ РЫНКОВ ЭЛЕКТРИЧЕСКОЙ ЭНЕРГИИ</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28.12.2012 </w:t>
      </w:r>
      <w:hyperlink r:id="rId15" w:history="1">
        <w:r>
          <w:rPr>
            <w:rFonts w:ascii="Calibri" w:hAnsi="Calibri" w:cs="Calibri"/>
            <w:color w:val="0000FF"/>
          </w:rPr>
          <w:t>N 1449</w:t>
        </w:r>
      </w:hyperlink>
      <w:r>
        <w:rPr>
          <w:rFonts w:ascii="Calibri" w:hAnsi="Calibri" w:cs="Calibri"/>
        </w:rPr>
        <w:t>,</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16" w:history="1">
        <w:r>
          <w:rPr>
            <w:rFonts w:ascii="Calibri" w:hAnsi="Calibri" w:cs="Calibri"/>
            <w:color w:val="0000FF"/>
          </w:rPr>
          <w:t>N 1482</w:t>
        </w:r>
      </w:hyperlink>
      <w:r>
        <w:rPr>
          <w:rFonts w:ascii="Calibri" w:hAnsi="Calibri" w:cs="Calibri"/>
        </w:rPr>
        <w:t xml:space="preserve">, от 30.01.2013 </w:t>
      </w:r>
      <w:hyperlink r:id="rId17" w:history="1">
        <w:r>
          <w:rPr>
            <w:rFonts w:ascii="Calibri" w:hAnsi="Calibri" w:cs="Calibri"/>
            <w:color w:val="0000FF"/>
          </w:rPr>
          <w:t>N 67</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outlineLvl w:val="1"/>
        <w:rPr>
          <w:rFonts w:ascii="Calibri" w:hAnsi="Calibri" w:cs="Calibri"/>
        </w:rPr>
      </w:pPr>
      <w:bookmarkStart w:id="3" w:name="Par68"/>
      <w:bookmarkEnd w:id="3"/>
      <w:r>
        <w:rPr>
          <w:rFonts w:ascii="Calibri" w:hAnsi="Calibri" w:cs="Calibri"/>
        </w:rPr>
        <w:t>I. Общие положения</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документ устанавливает правовые основы функционирования розничных рынков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Понятия, используемые в настоящем документе, означают следующее: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w:t>
      </w:r>
      <w:hyperlink r:id="rId18" w:history="1">
        <w:r>
          <w:rPr>
            <w:rFonts w:ascii="Calibri" w:hAnsi="Calibri" w:cs="Calibri"/>
            <w:color w:val="0000FF"/>
          </w:rPr>
          <w:t>законодательством</w:t>
        </w:r>
      </w:hyperlink>
      <w:r>
        <w:rPr>
          <w:rFonts w:ascii="Calibri" w:hAnsi="Calibri" w:cs="Calibri"/>
        </w:rPr>
        <w:t xml:space="preserve">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акте разграничения балансовой принадлежности, а до составления в установленном порядке акта разграничения балансовой принадлежности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с блок-станцией" - потребитель, владеющий на праве собственности или ином законном основании объектом по производству электрической энергии (мощности) и </w:t>
      </w:r>
      <w:r>
        <w:rPr>
          <w:rFonts w:ascii="Calibri" w:hAnsi="Calibri" w:cs="Calibri"/>
        </w:rPr>
        <w:lastRenderedPageBreak/>
        <w:t>энергопринимающими устройствами, соединенными принадлежащими этому потребителю на праве собственности или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w:t>
      </w:r>
      <w:hyperlink r:id="rId19" w:history="1">
        <w:r>
          <w:rPr>
            <w:rFonts w:ascii="Calibri" w:hAnsi="Calibri" w:cs="Calibri"/>
            <w:color w:val="0000FF"/>
          </w:rPr>
          <w:t>требование</w:t>
        </w:r>
      </w:hyperlink>
      <w:r>
        <w:rPr>
          <w:rFonts w:ascii="Calibri" w:hAnsi="Calibri" w:cs="Calibri"/>
        </w:rPr>
        <w:t xml:space="preserve">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(начиная с 1 января 2013 г.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20"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либо иное юридическое лицо, обладающее правом продажи электрической энергии (мощности), произведенной на таких объектах по производству электрической энергии (мощности),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применения настоящего документа к производителю электрической энергии (мощности) на розничном рынке также приравнивается потребитель с блок-станцией, продающий на розничном рынке электрическую энергию, произведенную на принадлежащих ему объектах по производству электрической энергии (мощности), в пределах объемов продажи, определяемых в соответствии с настоящим документом, в случае если на объект по производству электрической энергии (мощности) не распространяется требование о реализации этой электрической энергии (мощности) только на оптовом рынке (начиная с 1 января 2013 г.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21" w:history="1">
        <w:r>
          <w:rPr>
            <w:rFonts w:ascii="Calibri" w:hAnsi="Calibri" w:cs="Calibri"/>
            <w:color w:val="0000FF"/>
          </w:rPr>
          <w:t>Правилами</w:t>
        </w:r>
      </w:hyperlink>
      <w:r>
        <w:rPr>
          <w:rFonts w:ascii="Calibri" w:hAnsi="Calibri" w:cs="Calibri"/>
        </w:rPr>
        <w:t xml:space="preserve"> оптового рынка) и в отношении объектов по производству электрической энергии (мощности) и энергопринимающих устройств такого потребителя с блок-станцией не зарегистрированы группы точек поставки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в установленном порядке договора, обеспечивающего продажу электрической энергии (мощности) на розничных рынках, кроме случаев потребления электрической энергии в отсутствие такого договора в течение 2 месяцев с даты, установленной для принятия гарантирующим поставщиком на обслуживание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(системы учета), обязанность по обеспечению целостности и сохранности которого (которой) возложена на потребителя (покупателя), в том числе в нарушении (повреждении)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 учета), а также в совершении потребителем (покупателем) иных действий (бездействий), которые привели к искажению данных об объеме потребления электрической энергии (мощности).</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понятия, используемые в настоящем документе, имеют значения, определенные Федеральным </w:t>
      </w:r>
      <w:hyperlink r:id="rId23" w:history="1">
        <w:r>
          <w:rPr>
            <w:rFonts w:ascii="Calibri" w:hAnsi="Calibri" w:cs="Calibri"/>
            <w:color w:val="0000FF"/>
          </w:rPr>
          <w:t>законом</w:t>
        </w:r>
      </w:hyperlink>
      <w:r>
        <w:rPr>
          <w:rFonts w:ascii="Calibri" w:hAnsi="Calibri" w:cs="Calibri"/>
        </w:rPr>
        <w:t xml:space="preserve"> "Об электроэнергетике", иными федеральными законами и </w:t>
      </w:r>
      <w:r>
        <w:rPr>
          <w:rFonts w:ascii="Calibri" w:hAnsi="Calibri" w:cs="Calibri"/>
        </w:rPr>
        <w:lastRenderedPageBreak/>
        <w:t>нормативными правовыми актами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Субъектами розничных рынков являются: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коммунальной услуги;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гарантирующие поставщики;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энергосбытовые, энергоснабжающие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производители электрической энергии (мощности) на розничных рынках;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4" w:name="Par97"/>
      <w:bookmarkEnd w:id="4"/>
      <w:r>
        <w:rPr>
          <w:rFonts w:ascii="Calibri" w:hAnsi="Calibri" w:cs="Calibri"/>
        </w:rPr>
        <w:t>5. На территориях субъектов Российской Федерации, объединенных в ценовые зоны оптового рынка, электрическая энергия (мощность) продается по нерегулируемым ценам, за исключением продажи электрической энергии (мощности) населению и приравненным к нему категориям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гарантирующие поставщики продают электрическую энергию (мощность)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энергосбытовые (энергоснабжающие) организации продают электрическую энергию (мощность) по свободным нерегулируемым ценам. Производители электрической энергии (мощности) на розничных рынках продают электрическую энергию (мощность) по свободным нерегулируемым ценам, за исключением указанного в </w:t>
      </w:r>
      <w:hyperlink w:anchor="Par422" w:history="1">
        <w:r>
          <w:rPr>
            <w:rFonts w:ascii="Calibri" w:hAnsi="Calibri" w:cs="Calibri"/>
            <w:color w:val="0000FF"/>
          </w:rPr>
          <w:t>пункте 65</w:t>
        </w:r>
      </w:hyperlink>
      <w:r>
        <w:rPr>
          <w:rFonts w:ascii="Calibri" w:hAnsi="Calibri" w:cs="Calibri"/>
        </w:rPr>
        <w:t xml:space="preserve"> настоящего документа случая продажи электрической энергии (мощности) гарантирующему поставщику.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Поставка электрической энергии (мощности) населению и приравненным к нему категориям потребителей осуществляется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 территориях субъектов Российской Федерации, не объединенных в ценовые зоны оптового рынка, электрическая энергия (мощность) продается по регулируемым ценам (тарифам) в установленном настоящим документом порядке.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Энергосбытовые (энергоснабжающие) организации, за исключением случаев, указанных в </w:t>
      </w:r>
      <w:hyperlink w:anchor="Par391" w:history="1">
        <w:r>
          <w:rPr>
            <w:rFonts w:ascii="Calibri" w:hAnsi="Calibri" w:cs="Calibri"/>
            <w:color w:val="0000FF"/>
          </w:rPr>
          <w:t>пунктах 58</w:t>
        </w:r>
      </w:hyperlink>
      <w:r>
        <w:rPr>
          <w:rFonts w:ascii="Calibri" w:hAnsi="Calibri" w:cs="Calibri"/>
        </w:rPr>
        <w:t xml:space="preserve"> и </w:t>
      </w:r>
      <w:hyperlink w:anchor="Par393" w:history="1">
        <w:r>
          <w:rPr>
            <w:rFonts w:ascii="Calibri" w:hAnsi="Calibri" w:cs="Calibri"/>
            <w:color w:val="0000FF"/>
          </w:rPr>
          <w:t>59</w:t>
        </w:r>
      </w:hyperlink>
      <w:r>
        <w:rPr>
          <w:rFonts w:ascii="Calibri" w:hAnsi="Calibri" w:cs="Calibri"/>
        </w:rP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сетевые организации, системный оператор и субъекты оперативно-диспетчерского управления в технологически изолированных территориальных электроэнергетических системах, а также производители электрической энергии (мощности),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надежности энергоснабжения и качеству электрической энергии устанавливаются в соответствии с законодательством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субъектов электроэнергетики перед исполнителями и потребителями коммунальной услуги за ограничение режима потребления электрической энергии сверх допустимого числа часов ограничения, отклонения показателей надежности и качества электрической энергии сверх величин, установленных законодательством Российской Федерации о техническом регулировании, определяется в том числе в соответствии с жилищным законодательством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outlineLvl w:val="1"/>
        <w:rPr>
          <w:rFonts w:ascii="Calibri" w:hAnsi="Calibri" w:cs="Calibri"/>
        </w:rPr>
      </w:pPr>
      <w:bookmarkStart w:id="5" w:name="Par110"/>
      <w:bookmarkEnd w:id="5"/>
      <w:r>
        <w:rPr>
          <w:rFonts w:ascii="Calibri" w:hAnsi="Calibri" w:cs="Calibri"/>
        </w:rPr>
        <w:t>II. Правила деятельности гарантирующих поставщиков</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anchor="Par1156" w:history="1">
        <w:r>
          <w:rPr>
            <w:rFonts w:ascii="Calibri" w:hAnsi="Calibri" w:cs="Calibri"/>
            <w:color w:val="0000FF"/>
          </w:rPr>
          <w:t>разделе XI</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обязан: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заключать в соответствии с </w:t>
      </w:r>
      <w:hyperlink w:anchor="Par225" w:history="1">
        <w:r>
          <w:rPr>
            <w:rFonts w:ascii="Calibri" w:hAnsi="Calibri" w:cs="Calibri"/>
            <w:color w:val="0000FF"/>
          </w:rPr>
          <w:t>разделом III</w:t>
        </w:r>
      </w:hyperlink>
      <w:r>
        <w:rPr>
          <w:rFonts w:ascii="Calibri" w:hAnsi="Calibri" w:cs="Calibri"/>
        </w:rPr>
        <w:t xml:space="preserve"> настоящего документа договор энергоснабжения (купли-продажи (поставки) электрической энергии (мощности)) с любым обратившимся к нему </w:t>
      </w:r>
      <w:r>
        <w:rPr>
          <w:rFonts w:ascii="Calibri" w:hAnsi="Calibri" w:cs="Calibri"/>
        </w:rPr>
        <w:lastRenderedPageBreak/>
        <w:t>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порядке, установленном в </w:t>
      </w:r>
      <w:hyperlink w:anchor="Par225" w:history="1">
        <w:r>
          <w:rPr>
            <w:rFonts w:ascii="Calibri" w:hAnsi="Calibri" w:cs="Calibri"/>
            <w:color w:val="0000FF"/>
          </w:rPr>
          <w:t>разделе III</w:t>
        </w:r>
      </w:hyperlink>
      <w:r>
        <w:rPr>
          <w:rFonts w:ascii="Calibri" w:hAnsi="Calibri" w:cs="Calibri"/>
        </w:rPr>
        <w:t xml:space="preserve"> настоящего документа, определять по итогам каждого расчетного периода объемы продажи электрической энергии (мощности) по договорам, заключенным с производителями электрической энергии (мощности) на розничных рынках, в отношении энергопринимающих устройств, расположенных в границах зоны деятельности гарантирующего поставщика, а также осуществлять в отношении таких энергопринимающих устройств продажу электрической энергии (мощности) в объеме, не обеспеченном продажей по указанным договорам;</w:t>
      </w:r>
    </w:p>
    <w:p w:rsidR="00020073" w:rsidRDefault="0002007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пятый пункта 9 Основных положений, утвержденных данным документом, вступает в силу по истечении 1 года со дня вступления в силу данного документа (</w:t>
      </w:r>
      <w:hyperlink w:anchor="Par47" w:history="1">
        <w:r>
          <w:rPr>
            <w:rFonts w:ascii="Calibri" w:hAnsi="Calibri" w:cs="Calibri"/>
            <w:color w:val="0000FF"/>
          </w:rPr>
          <w:t>пункт 12</w:t>
        </w:r>
      </w:hyperlink>
      <w:r>
        <w:rPr>
          <w:rFonts w:ascii="Calibri" w:hAnsi="Calibri" w:cs="Calibri"/>
        </w:rPr>
        <w:t xml:space="preserve"> данного документа).</w:t>
      </w:r>
    </w:p>
    <w:p w:rsidR="00020073" w:rsidRDefault="0002007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6" w:name="Par119"/>
      <w:bookmarkEnd w:id="6"/>
      <w:r>
        <w:rPr>
          <w:rFonts w:ascii="Calibri" w:hAnsi="Calibri" w:cs="Calibri"/>
        </w:rPr>
        <w:t xml:space="preserve">соблюдать требования, установленные </w:t>
      </w:r>
      <w:hyperlink w:anchor="Par130" w:history="1">
        <w:r>
          <w:rPr>
            <w:rFonts w:ascii="Calibri" w:hAnsi="Calibri" w:cs="Calibri"/>
            <w:color w:val="0000FF"/>
          </w:rPr>
          <w:t>пунктом 11</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поддерживать показатели финансового состояния согласно </w:t>
      </w:r>
      <w:hyperlink w:anchor="Par1478" w:history="1">
        <w:r>
          <w:rPr>
            <w:rFonts w:ascii="Calibri" w:hAnsi="Calibri" w:cs="Calibri"/>
            <w:color w:val="0000FF"/>
          </w:rPr>
          <w:t>приложению N 1</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организациями коммерческой инфраструктуры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исполнять добровольно принятые на себя обязательства, возникшие из заключенных гарантирующим поставщиком с кредиторами прежнего гарантирующего поставщика, в отношении зоны деятельности которого проводился конкурс, договоров об уступке принадлежащих таким кредиторам прав требования к прежнему гарантирующему поставщику на основании заключенных с ним договоров купли-продажи электрической энергии (мощности) и договоров об оказании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предоставлять 1 раз в календарный год в письменном и электронном виде в орган исполнительной власти в области государственного регулирования тарифов субъекта Российской Федерации, на территории которого расположена зона деятельности гарантирующего поставщика, или в иной орган исполнительной власти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информацию о потребителях по формам согласно </w:t>
      </w:r>
      <w:hyperlink w:anchor="Par1601" w:history="1">
        <w:r>
          <w:rPr>
            <w:rFonts w:ascii="Calibri" w:hAnsi="Calibri" w:cs="Calibri"/>
            <w:color w:val="0000FF"/>
          </w:rPr>
          <w:t>приложению N 2</w:t>
        </w:r>
      </w:hyperlink>
      <w:r>
        <w:rPr>
          <w:rFonts w:ascii="Calibri" w:hAnsi="Calibri" w:cs="Calibri"/>
        </w:rPr>
        <w:t>.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w:t>
      </w:r>
      <w:hyperlink w:anchor="Par1478" w:history="1">
        <w:r>
          <w:rPr>
            <w:rFonts w:ascii="Calibri" w:hAnsi="Calibri" w:cs="Calibri"/>
            <w:color w:val="0000FF"/>
          </w:rPr>
          <w:t>приложением N 1</w:t>
        </w:r>
      </w:hyperlink>
      <w:r>
        <w:rPr>
          <w:rFonts w:ascii="Calibri" w:hAnsi="Calibri" w:cs="Calibri"/>
        </w:rPr>
        <w:t xml:space="preserve"> к настоящему документу. Указанные документы должны быть подписаны руководителем и заверены печатью гарантирующего поставщика. Достоверность данных годовой бухгалтерской (финансовой) и налоговой отчетности должна быть подтверждена заключением аудиторской проверки, представляемым в уполномоченный орган субъекта Российской Федерации не позднее 1 июня года, следующего за отчетным, в случаях если такая проверка в соответствии с законодательством Российской Федерации является обязательной для организации, осуществляющей функции гарантирующего поставщика.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 w:history="1">
        <w:r>
          <w:rPr>
            <w:rFonts w:ascii="Calibri" w:hAnsi="Calibri" w:cs="Calibri"/>
            <w:color w:val="0000FF"/>
          </w:rPr>
          <w:t>Постановления</w:t>
        </w:r>
      </w:hyperlink>
      <w:r>
        <w:rPr>
          <w:rFonts w:ascii="Calibri" w:hAnsi="Calibri" w:cs="Calibri"/>
        </w:rPr>
        <w:t xml:space="preserve"> Правительства РФ от 30.01.2013 N 67)</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Гарантирующий поставщик в целях обеспечения качественного и своевременного обслуживания потребителей (покупателей) обязан внедрять: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стандарты качества обслуживания потребителей (покупателей), отвечающие установленным </w:t>
      </w:r>
      <w:hyperlink w:anchor="Par130" w:history="1">
        <w:r>
          <w:rPr>
            <w:rFonts w:ascii="Calibri" w:hAnsi="Calibri" w:cs="Calibri"/>
            <w:color w:val="0000FF"/>
          </w:rPr>
          <w:t>пунктом 11</w:t>
        </w:r>
      </w:hyperlink>
      <w:r>
        <w:rPr>
          <w:rFonts w:ascii="Calibri" w:hAnsi="Calibri" w:cs="Calibri"/>
        </w:rPr>
        <w:t xml:space="preserve"> настоящего документа требованиям;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мероприятий по повышению качества обслуживания потребителей (покупателей).</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7" w:name="Par130"/>
      <w:bookmarkEnd w:id="7"/>
      <w:r>
        <w:rPr>
          <w:rFonts w:ascii="Calibri" w:hAnsi="Calibri" w:cs="Calibri"/>
        </w:rPr>
        <w:t>11. Обслуживание гарантирующим поставщиком потребителей (покупателей) осуществляется в соответствии со следующими требованиями: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w:t>
      </w:r>
      <w:hyperlink w:anchor="Par260" w:history="1">
        <w:r>
          <w:rPr>
            <w:rFonts w:ascii="Calibri" w:hAnsi="Calibri" w:cs="Calibri"/>
            <w:color w:val="0000FF"/>
          </w:rPr>
          <w:t>пункта 33</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с потребителем (покупателем) договора энергоснабжения (купли-продажи (поставки) электрической энергии (мощности)) в соответствии с </w:t>
      </w:r>
      <w:hyperlink w:anchor="Par225" w:history="1">
        <w:r>
          <w:rPr>
            <w:rFonts w:ascii="Calibri" w:hAnsi="Calibri" w:cs="Calibri"/>
            <w:color w:val="0000FF"/>
          </w:rPr>
          <w:t>разделом III</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потребителей с безличным контактом с работниками организации, в том числе по телефону, почте или через информационно-телекоммуникационную сеть "Интернет" (далее -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(для граждан);</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8" w:name="Par137"/>
      <w:bookmarkEnd w:id="8"/>
      <w:r>
        <w:rPr>
          <w:rFonts w:ascii="Calibri" w:hAnsi="Calibri" w:cs="Calibri"/>
        </w:rPr>
        <w:t>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приема иных, не указанных в </w:t>
      </w:r>
      <w:hyperlink w:anchor="Par137" w:history="1">
        <w:r>
          <w:rPr>
            <w:rFonts w:ascii="Calibri" w:hAnsi="Calibri" w:cs="Calibri"/>
            <w:color w:val="0000FF"/>
          </w:rPr>
          <w:t>абзаце восьмом</w:t>
        </w:r>
      </w:hyperlink>
      <w:r>
        <w:rPr>
          <w:rFonts w:ascii="Calibri" w:hAnsi="Calibri" w:cs="Calibri"/>
        </w:rP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потребителям (покупателям) путем размещения в центрах очного обслуживания и (или) на официальном сайте в сети "Интернет", а также по его запросу следующей информации: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anchor="Par260" w:history="1">
        <w:r>
          <w:rPr>
            <w:rFonts w:ascii="Calibri" w:hAnsi="Calibri" w:cs="Calibri"/>
            <w:color w:val="0000FF"/>
          </w:rPr>
          <w:t>пунктом 33</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внесения платежей по договору энергоснабжения (купли-продажи (поставки)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порядок и условия приема показаний приборов учета и последствия вывода из строя приборов учета либо отсутствия приборов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и порядок расчета стоимости электрической энергии, действующие тарифы и льготы;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обслуживания потребителей (покупателей) в центрах очного и заочного обслуживания потребителей (покупателей), а также адреса и телефоны указанных центров;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подачи обращений, претензий и жалоб на действия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наиболее часто задаваемые вопросы, возникающие у потребителей (покупателей), и ответы на них.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9" w:name="Par151"/>
      <w:bookmarkEnd w:id="9"/>
      <w:r>
        <w:rPr>
          <w:rFonts w:ascii="Calibri" w:hAnsi="Calibri" w:cs="Calibri"/>
        </w:rP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anchor="Par1384" w:history="1">
        <w:r>
          <w:rPr>
            <w:rFonts w:ascii="Calibri" w:hAnsi="Calibri" w:cs="Calibri"/>
            <w:color w:val="0000FF"/>
          </w:rPr>
          <w:t>пунктом 229</w:t>
        </w:r>
      </w:hyperlink>
      <w:r>
        <w:rPr>
          <w:rFonts w:ascii="Calibri" w:hAnsi="Calibri" w:cs="Calibri"/>
        </w:rP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0" w:name="Par153"/>
      <w:bookmarkEnd w:id="10"/>
      <w:r>
        <w:rPr>
          <w:rFonts w:ascii="Calibri" w:hAnsi="Calibri" w:cs="Calibri"/>
        </w:rPr>
        <w:t>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1" w:name="Par154"/>
      <w:bookmarkEnd w:id="11"/>
      <w:r>
        <w:rPr>
          <w:rFonts w:ascii="Calibri" w:hAnsi="Calibri" w:cs="Calibri"/>
        </w:rPr>
        <w:t>присвоение указанной организации статуса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2" w:name="Par155"/>
      <w:bookmarkEnd w:id="12"/>
      <w:r>
        <w:rPr>
          <w:rFonts w:ascii="Calibri" w:hAnsi="Calibri" w:cs="Calibri"/>
        </w:rPr>
        <w:t>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3" w:name="Par156"/>
      <w:bookmarkEnd w:id="13"/>
      <w:r>
        <w:rPr>
          <w:rFonts w:ascii="Calibri" w:hAnsi="Calibri" w:cs="Calibri"/>
        </w:rPr>
        <w:t>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принятие советом рынка в соответствии с </w:t>
      </w:r>
      <w:hyperlink r:id="rId25" w:history="1">
        <w:r>
          <w:rPr>
            <w:rFonts w:ascii="Calibri" w:hAnsi="Calibri" w:cs="Calibri"/>
            <w:color w:val="0000FF"/>
          </w:rPr>
          <w:t>Правилами</w:t>
        </w:r>
      </w:hyperlink>
      <w:r>
        <w:rPr>
          <w:rFonts w:ascii="Calibri" w:hAnsi="Calibri" w:cs="Calibri"/>
        </w:rPr>
        <w:t xml:space="preserve">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федеральный орган исполнительной власти, осуществляющий функции по выработке государственной политики в сфере топливно-энергетического комплекса (далее - уполномоченный федеральный орган), способом, позволяющим подтвердить получение указанного уведомления;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или ненадлежащее исполнение энергосбытовой (энергоснабжающей) организацией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4" w:name="Par160"/>
      <w:bookmarkEnd w:id="14"/>
      <w:r>
        <w:rPr>
          <w:rFonts w:ascii="Calibri" w:hAnsi="Calibri" w:cs="Calibri"/>
        </w:rPr>
        <w:t xml:space="preserve">отказ гарантирующего поставщика в соответствии с </w:t>
      </w:r>
      <w:hyperlink w:anchor="Par364" w:history="1">
        <w:r>
          <w:rPr>
            <w:rFonts w:ascii="Calibri" w:hAnsi="Calibri" w:cs="Calibri"/>
            <w:color w:val="0000FF"/>
          </w:rPr>
          <w:t>пунктами 53</w:t>
        </w:r>
      </w:hyperlink>
      <w:r>
        <w:rPr>
          <w:rFonts w:ascii="Calibri" w:hAnsi="Calibri" w:cs="Calibri"/>
        </w:rPr>
        <w:t xml:space="preserve"> и </w:t>
      </w:r>
      <w:hyperlink w:anchor="Par706" w:history="1">
        <w:r>
          <w:rPr>
            <w:rFonts w:ascii="Calibri" w:hAnsi="Calibri" w:cs="Calibri"/>
            <w:color w:val="0000FF"/>
          </w:rPr>
          <w:t>106</w:t>
        </w:r>
      </w:hyperlink>
      <w:r>
        <w:rPr>
          <w:rFonts w:ascii="Calibri" w:hAnsi="Calibri" w:cs="Calibri"/>
        </w:rP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уведомления в соответствии с </w:t>
      </w:r>
      <w:hyperlink w:anchor="Par364" w:history="1">
        <w:r>
          <w:rPr>
            <w:rFonts w:ascii="Calibri" w:hAnsi="Calibri" w:cs="Calibri"/>
            <w:color w:val="0000FF"/>
          </w:rPr>
          <w:t>пунктом 53</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5" w:name="Par161"/>
      <w:bookmarkEnd w:id="15"/>
      <w:r>
        <w:rPr>
          <w:rFonts w:ascii="Calibri" w:hAnsi="Calibri" w:cs="Calibri"/>
        </w:rPr>
        <w:t xml:space="preserve">наступление даты, на 2 месяца предшествующей указанной в </w:t>
      </w:r>
      <w:hyperlink w:anchor="Par393" w:history="1">
        <w:r>
          <w:rPr>
            <w:rFonts w:ascii="Calibri" w:hAnsi="Calibri" w:cs="Calibri"/>
            <w:color w:val="0000FF"/>
          </w:rPr>
          <w:t>пункте 59</w:t>
        </w:r>
      </w:hyperlink>
      <w:r>
        <w:rPr>
          <w:rFonts w:ascii="Calibri" w:hAnsi="Calibri" w:cs="Calibri"/>
        </w:rPr>
        <w:t xml:space="preserve"> настоящего документа дате прекращения осуществления деятельности энергосбытовой (энергоснабжающей) организации на условиях, определенных в настоящем пункте.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anchor="Par153" w:history="1">
        <w:r>
          <w:rPr>
            <w:rFonts w:ascii="Calibri" w:hAnsi="Calibri" w:cs="Calibri"/>
            <w:color w:val="0000FF"/>
          </w:rPr>
          <w:t>пунктом 15</w:t>
        </w:r>
      </w:hyperlink>
      <w:r>
        <w:rPr>
          <w:rFonts w:ascii="Calibri" w:hAnsi="Calibri" w:cs="Calibri"/>
        </w:rPr>
        <w:t xml:space="preserve">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размещает в электронных средствах распространения информации (в том числе с использованием сети "Интернет") следующие сведения для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случаев, указанных в </w:t>
      </w:r>
      <w:hyperlink w:anchor="Par154" w:history="1">
        <w:r>
          <w:rPr>
            <w:rFonts w:ascii="Calibri" w:hAnsi="Calibri" w:cs="Calibri"/>
            <w:color w:val="0000FF"/>
          </w:rPr>
          <w:t>абзацах втором</w:t>
        </w:r>
      </w:hyperlink>
      <w:r>
        <w:rPr>
          <w:rFonts w:ascii="Calibri" w:hAnsi="Calibri" w:cs="Calibri"/>
        </w:rPr>
        <w:t xml:space="preserve"> и </w:t>
      </w:r>
      <w:hyperlink w:anchor="Par155" w:history="1">
        <w:r>
          <w:rPr>
            <w:rFonts w:ascii="Calibri" w:hAnsi="Calibri" w:cs="Calibri"/>
            <w:color w:val="0000FF"/>
          </w:rPr>
          <w:t>третьем пункта 15</w:t>
        </w:r>
      </w:hyperlink>
      <w:r>
        <w:rPr>
          <w:rFonts w:ascii="Calibri" w:hAnsi="Calibri" w:cs="Calibri"/>
        </w:rP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anchor="Par156" w:history="1">
        <w:r>
          <w:rPr>
            <w:rFonts w:ascii="Calibri" w:hAnsi="Calibri" w:cs="Calibri"/>
            <w:color w:val="0000FF"/>
          </w:rPr>
          <w:t>абзацах четвертом</w:t>
        </w:r>
      </w:hyperlink>
      <w:r>
        <w:rPr>
          <w:rFonts w:ascii="Calibri" w:hAnsi="Calibri" w:cs="Calibri"/>
        </w:rPr>
        <w:t xml:space="preserve"> - </w:t>
      </w:r>
      <w:hyperlink w:anchor="Par161" w:history="1">
        <w:r>
          <w:rPr>
            <w:rFonts w:ascii="Calibri" w:hAnsi="Calibri" w:cs="Calibri"/>
            <w:color w:val="0000FF"/>
          </w:rPr>
          <w:t>девятом пункта 15</w:t>
        </w:r>
      </w:hyperlink>
      <w:r>
        <w:rPr>
          <w:rFonts w:ascii="Calibri" w:hAnsi="Calibri" w:cs="Calibri"/>
        </w:rP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6" w:name="Par165"/>
      <w:bookmarkEnd w:id="16"/>
      <w:r>
        <w:rPr>
          <w:rFonts w:ascii="Calibri" w:hAnsi="Calibri" w:cs="Calibri"/>
        </w:rP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w:t>
      </w:r>
      <w:r>
        <w:rPr>
          <w:rFonts w:ascii="Calibri" w:hAnsi="Calibri" w:cs="Calibri"/>
        </w:rPr>
        <w:lastRenderedPageBreak/>
        <w:t xml:space="preserve">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anchor="Par156" w:history="1">
        <w:r>
          <w:rPr>
            <w:rFonts w:ascii="Calibri" w:hAnsi="Calibri" w:cs="Calibri"/>
            <w:color w:val="0000FF"/>
          </w:rPr>
          <w:t>абзацами четвертым</w:t>
        </w:r>
      </w:hyperlink>
      <w:r>
        <w:rPr>
          <w:rFonts w:ascii="Calibri" w:hAnsi="Calibri" w:cs="Calibri"/>
        </w:rPr>
        <w:t xml:space="preserve"> - </w:t>
      </w:r>
      <w:hyperlink w:anchor="Par160" w:history="1">
        <w:r>
          <w:rPr>
            <w:rFonts w:ascii="Calibri" w:hAnsi="Calibri" w:cs="Calibri"/>
            <w:color w:val="0000FF"/>
          </w:rPr>
          <w:t>восьмым пункта 15</w:t>
        </w:r>
      </w:hyperlink>
      <w:r>
        <w:rPr>
          <w:rFonts w:ascii="Calibri" w:hAnsi="Calibri" w:cs="Calibri"/>
        </w:rPr>
        <w:t xml:space="preserve"> настоящего документа. Указанные дата и время для случаев, указанных в </w:t>
      </w:r>
      <w:hyperlink w:anchor="Par154" w:history="1">
        <w:r>
          <w:rPr>
            <w:rFonts w:ascii="Calibri" w:hAnsi="Calibri" w:cs="Calibri"/>
            <w:color w:val="0000FF"/>
          </w:rPr>
          <w:t>абзацах втором</w:t>
        </w:r>
      </w:hyperlink>
      <w:r>
        <w:rPr>
          <w:rFonts w:ascii="Calibri" w:hAnsi="Calibri" w:cs="Calibri"/>
        </w:rPr>
        <w:t xml:space="preserve"> и </w:t>
      </w:r>
      <w:hyperlink w:anchor="Par155" w:history="1">
        <w:r>
          <w:rPr>
            <w:rFonts w:ascii="Calibri" w:hAnsi="Calibri" w:cs="Calibri"/>
            <w:color w:val="0000FF"/>
          </w:rPr>
          <w:t>третьем пункта 15</w:t>
        </w:r>
      </w:hyperlink>
      <w:r>
        <w:rPr>
          <w:rFonts w:ascii="Calibri" w:hAnsi="Calibri" w:cs="Calibri"/>
        </w:rP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 а для случая, указанного в </w:t>
      </w:r>
      <w:hyperlink w:anchor="Par161" w:history="1">
        <w:r>
          <w:rPr>
            <w:rFonts w:ascii="Calibri" w:hAnsi="Calibri" w:cs="Calibri"/>
            <w:color w:val="0000FF"/>
          </w:rPr>
          <w:t>абзаце девятом пункта 15</w:t>
        </w:r>
      </w:hyperlink>
      <w:r>
        <w:rPr>
          <w:rFonts w:ascii="Calibri" w:hAnsi="Calibri" w:cs="Calibri"/>
        </w:rPr>
        <w:t xml:space="preserve"> настоящего документа, - указанной в </w:t>
      </w:r>
      <w:hyperlink w:anchor="Par393" w:history="1">
        <w:r>
          <w:rPr>
            <w:rFonts w:ascii="Calibri" w:hAnsi="Calibri" w:cs="Calibri"/>
            <w:color w:val="0000FF"/>
          </w:rPr>
          <w:t>пункте 59</w:t>
        </w:r>
      </w:hyperlink>
      <w:r>
        <w:rPr>
          <w:rFonts w:ascii="Calibri" w:hAnsi="Calibri" w:cs="Calibri"/>
        </w:rPr>
        <w:t xml:space="preserve"> настоящего документа датой прекращения осуществления деятельности энергосбытовой (энергоснабжающей) организации на условиях, определенных в </w:t>
      </w:r>
      <w:hyperlink w:anchor="Par393" w:history="1">
        <w:r>
          <w:rPr>
            <w:rFonts w:ascii="Calibri" w:hAnsi="Calibri" w:cs="Calibri"/>
            <w:color w:val="0000FF"/>
          </w:rPr>
          <w:t>пункте 59</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7" w:name="Par166"/>
      <w:bookmarkEnd w:id="17"/>
      <w:r>
        <w:rPr>
          <w:rFonts w:ascii="Calibri" w:hAnsi="Calibri" w:cs="Calibri"/>
        </w:rPr>
        <w:t xml:space="preserve">требование о снятии потребителями показаний приборов учета на дату и время, установленные в соответствии с </w:t>
      </w:r>
      <w:hyperlink w:anchor="Par165" w:history="1">
        <w:r>
          <w:rPr>
            <w:rFonts w:ascii="Calibri" w:hAnsi="Calibri" w:cs="Calibri"/>
            <w:color w:val="0000FF"/>
          </w:rPr>
          <w:t>абзацем четвертым настоящего пункта</w:t>
        </w:r>
      </w:hyperlink>
      <w:r>
        <w:rPr>
          <w:rFonts w:ascii="Calibri" w:hAnsi="Calibri" w:cs="Calibri"/>
        </w:rPr>
        <w:t xml:space="preserve">,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anchor="Par190" w:history="1">
        <w:r>
          <w:rPr>
            <w:rFonts w:ascii="Calibri" w:hAnsi="Calibri" w:cs="Calibri"/>
            <w:color w:val="0000FF"/>
          </w:rPr>
          <w:t>пунктом 21</w:t>
        </w:r>
      </w:hyperlink>
      <w:r>
        <w:rPr>
          <w:rFonts w:ascii="Calibri" w:hAnsi="Calibri" w:cs="Calibri"/>
        </w:rPr>
        <w:t xml:space="preserve">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w:t>
      </w:r>
      <w:hyperlink w:anchor="Par165" w:history="1">
        <w:r>
          <w:rPr>
            <w:rFonts w:ascii="Calibri" w:hAnsi="Calibri" w:cs="Calibri"/>
            <w:color w:val="0000FF"/>
          </w:rPr>
          <w:t>абзацем четвертым настоящего пункта</w:t>
        </w:r>
      </w:hyperlink>
      <w:r>
        <w:rPr>
          <w:rFonts w:ascii="Calibri" w:hAnsi="Calibri" w:cs="Calibri"/>
        </w:rPr>
        <w:t xml:space="preserve">, а также указанные в </w:t>
      </w:r>
      <w:hyperlink w:anchor="Par218" w:history="1">
        <w:r>
          <w:rPr>
            <w:rFonts w:ascii="Calibri" w:hAnsi="Calibri" w:cs="Calibri"/>
            <w:color w:val="0000FF"/>
          </w:rPr>
          <w:t>пункте 26</w:t>
        </w:r>
      </w:hyperlink>
      <w:r>
        <w:rPr>
          <w:rFonts w:ascii="Calibri" w:hAnsi="Calibri" w:cs="Calibri"/>
        </w:rPr>
        <w:t xml:space="preserve"> настоящего документа последствия, наступающие в случае, если такие договоры не будут заключены.</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8" w:name="Par168"/>
      <w:bookmarkEnd w:id="18"/>
      <w:r>
        <w:rPr>
          <w:rFonts w:ascii="Calibri" w:hAnsi="Calibri" w:cs="Calibri"/>
        </w:rPr>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anchor="Par153" w:history="1">
        <w:r>
          <w:rPr>
            <w:rFonts w:ascii="Calibri" w:hAnsi="Calibri" w:cs="Calibri"/>
            <w:color w:val="0000FF"/>
          </w:rPr>
          <w:t>пунктом 15</w:t>
        </w:r>
      </w:hyperlink>
      <w:r>
        <w:rPr>
          <w:rFonts w:ascii="Calibri" w:hAnsi="Calibri" w:cs="Calibri"/>
        </w:rP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федеральный орган;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энергосбытовую (энергоснабжающую) организацию, для которой наступили предусмотренные </w:t>
      </w:r>
      <w:hyperlink w:anchor="Par153" w:history="1">
        <w:r>
          <w:rPr>
            <w:rFonts w:ascii="Calibri" w:hAnsi="Calibri" w:cs="Calibri"/>
            <w:color w:val="0000FF"/>
          </w:rPr>
          <w:t>пунктом 15</w:t>
        </w:r>
      </w:hyperlink>
      <w:r>
        <w:rPr>
          <w:rFonts w:ascii="Calibri" w:hAnsi="Calibri" w:cs="Calibri"/>
        </w:rP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гарантирующего поставщика, который обязан принять на обслуживание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наступили указанные в </w:t>
      </w:r>
      <w:hyperlink w:anchor="Par153" w:history="1">
        <w:r>
          <w:rPr>
            <w:rFonts w:ascii="Calibri" w:hAnsi="Calibri" w:cs="Calibri"/>
            <w:color w:val="0000FF"/>
          </w:rPr>
          <w:t>пункте 15</w:t>
        </w:r>
      </w:hyperlink>
      <w:r>
        <w:rPr>
          <w:rFonts w:ascii="Calibri" w:hAnsi="Calibri" w:cs="Calibri"/>
        </w:rPr>
        <w:t xml:space="preserve"> настоящего документа обстоятельства;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w:t>
      </w:r>
      <w:hyperlink w:anchor="Par153" w:history="1">
        <w:r>
          <w:rPr>
            <w:rFonts w:ascii="Calibri" w:hAnsi="Calibri" w:cs="Calibri"/>
            <w:color w:val="0000FF"/>
          </w:rPr>
          <w:t>пункте 15</w:t>
        </w:r>
      </w:hyperlink>
      <w:r>
        <w:rPr>
          <w:rFonts w:ascii="Calibri" w:hAnsi="Calibri" w:cs="Calibri"/>
        </w:rPr>
        <w:t xml:space="preserve"> настоящего документа обстоятельства, является субъектом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Утратил силу. - </w:t>
      </w:r>
      <w:hyperlink r:id="rId26" w:history="1">
        <w:r>
          <w:rPr>
            <w:rFonts w:ascii="Calibri" w:hAnsi="Calibri" w:cs="Calibri"/>
            <w:color w:val="0000FF"/>
          </w:rPr>
          <w:t>Постановление</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Энергосбытовая (энергоснабжающая) организация, для которой наступили предусмотренные </w:t>
      </w:r>
      <w:hyperlink w:anchor="Par153" w:history="1">
        <w:r>
          <w:rPr>
            <w:rFonts w:ascii="Calibri" w:hAnsi="Calibri" w:cs="Calibri"/>
            <w:color w:val="0000FF"/>
          </w:rPr>
          <w:t>пунктом 15</w:t>
        </w:r>
      </w:hyperlink>
      <w:r>
        <w:rPr>
          <w:rFonts w:ascii="Calibri" w:hAnsi="Calibri" w:cs="Calibri"/>
        </w:rP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w:t>
      </w:r>
      <w:hyperlink w:anchor="Par168" w:history="1">
        <w:r>
          <w:rPr>
            <w:rFonts w:ascii="Calibri" w:hAnsi="Calibri" w:cs="Calibri"/>
            <w:color w:val="0000FF"/>
          </w:rPr>
          <w:t>пунктом 17</w:t>
        </w:r>
      </w:hyperlink>
      <w:r>
        <w:rPr>
          <w:rFonts w:ascii="Calibri" w:hAnsi="Calibri" w:cs="Calibri"/>
        </w:rP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anchor="Par1601" w:history="1">
        <w:r>
          <w:rPr>
            <w:rFonts w:ascii="Calibri" w:hAnsi="Calibri" w:cs="Calibri"/>
            <w:color w:val="0000FF"/>
          </w:rPr>
          <w:t>приложением N 2</w:t>
        </w:r>
      </w:hyperlink>
      <w:r>
        <w:rPr>
          <w:rFonts w:ascii="Calibri" w:hAnsi="Calibri" w:cs="Calibri"/>
        </w:rP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w:t>
      </w:r>
      <w:hyperlink w:anchor="Par168" w:history="1">
        <w:r>
          <w:rPr>
            <w:rFonts w:ascii="Calibri" w:hAnsi="Calibri" w:cs="Calibri"/>
            <w:color w:val="0000FF"/>
          </w:rPr>
          <w:t>пунктом 17</w:t>
        </w:r>
      </w:hyperlink>
      <w:r>
        <w:rPr>
          <w:rFonts w:ascii="Calibri" w:hAnsi="Calibri" w:cs="Calibri"/>
        </w:rP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извещения, полученного от уполномоченного органа субъекта Российской Федерации;</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Потребители коммунальной услуги по электроснабжению, которые в соответствии с </w:t>
      </w:r>
      <w:hyperlink r:id="rId30"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9" w:name="Par190"/>
      <w:bookmarkEnd w:id="19"/>
      <w:r>
        <w:rPr>
          <w:rFonts w:ascii="Calibri" w:hAnsi="Calibri" w:cs="Calibri"/>
        </w:rPr>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anchor="Par168" w:history="1">
        <w:r>
          <w:rPr>
            <w:rFonts w:ascii="Calibri" w:hAnsi="Calibri" w:cs="Calibri"/>
            <w:color w:val="0000FF"/>
          </w:rPr>
          <w:t>пунктом 17</w:t>
        </w:r>
      </w:hyperlink>
      <w:r>
        <w:rPr>
          <w:rFonts w:ascii="Calibri" w:hAnsi="Calibri" w:cs="Calibri"/>
        </w:rPr>
        <w:t xml:space="preserve"> настоящего документа, направляет предложения о заключении с ним не позднее 2 месяцев с даты, установленной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случае невыполнения потребителем указанного в </w:t>
      </w:r>
      <w:hyperlink w:anchor="Par166" w:history="1">
        <w:r>
          <w:rPr>
            <w:rFonts w:ascii="Calibri" w:hAnsi="Calibri" w:cs="Calibri"/>
            <w:color w:val="0000FF"/>
          </w:rPr>
          <w:t>абзаце пятом пункта 16</w:t>
        </w:r>
      </w:hyperlink>
      <w:r>
        <w:rPr>
          <w:rFonts w:ascii="Calibri" w:hAnsi="Calibri" w:cs="Calibri"/>
        </w:rPr>
        <w:t xml:space="preserve"> настоящего </w:t>
      </w:r>
      <w:r>
        <w:rPr>
          <w:rFonts w:ascii="Calibri" w:hAnsi="Calibri" w:cs="Calibri"/>
        </w:rPr>
        <w:lastRenderedPageBreak/>
        <w:t xml:space="preserve">документа требования о снятии и передаче показаний приборов учета на дату и время, установленные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anchor="Par833" w:history="1">
        <w:r>
          <w:rPr>
            <w:rFonts w:ascii="Calibri" w:hAnsi="Calibri" w:cs="Calibri"/>
            <w:color w:val="0000FF"/>
          </w:rPr>
          <w:t>разделе X</w:t>
        </w:r>
      </w:hyperlink>
      <w:r>
        <w:rPr>
          <w:rFonts w:ascii="Calibri" w:hAnsi="Calibri" w:cs="Calibri"/>
        </w:rPr>
        <w:t xml:space="preserve"> настоящего документа для случаев отсутствия (неисправности) приборов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Если потребителем, который в соответствии с </w:t>
      </w:r>
      <w:hyperlink w:anchor="Par190" w:history="1">
        <w:r>
          <w:rPr>
            <w:rFonts w:ascii="Calibri" w:hAnsi="Calibri" w:cs="Calibri"/>
            <w:color w:val="0000FF"/>
          </w:rPr>
          <w:t>пунктом 21</w:t>
        </w:r>
      </w:hyperlink>
      <w:r>
        <w:rPr>
          <w:rFonts w:ascii="Calibri" w:hAnsi="Calibri" w:cs="Calibri"/>
        </w:rPr>
        <w:t xml:space="preserve">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anchor="Par153" w:history="1">
        <w:r>
          <w:rPr>
            <w:rFonts w:ascii="Calibri" w:hAnsi="Calibri" w:cs="Calibri"/>
            <w:color w:val="0000FF"/>
          </w:rPr>
          <w:t>пункте 15</w:t>
        </w:r>
      </w:hyperlink>
      <w:r>
        <w:rPr>
          <w:rFonts w:ascii="Calibri" w:hAnsi="Calibri" w:cs="Calibri"/>
        </w:rPr>
        <w:t xml:space="preserve"> настоящего документа обстоятельства, сетевые организации, к сетям которых присоединены энергопринимающие 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anchor="Par168" w:history="1">
        <w:r>
          <w:rPr>
            <w:rFonts w:ascii="Calibri" w:hAnsi="Calibri" w:cs="Calibri"/>
            <w:color w:val="0000FF"/>
          </w:rPr>
          <w:t>пунктом 17</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коммерческой инфраструктуры оптового рынка передает гарантирующему поставщику по формам, предусмотренным </w:t>
      </w:r>
      <w:hyperlink w:anchor="Par1601" w:history="1">
        <w:r>
          <w:rPr>
            <w:rFonts w:ascii="Calibri" w:hAnsi="Calibri" w:cs="Calibri"/>
            <w:color w:val="0000FF"/>
          </w:rPr>
          <w:t>приложением N 2</w:t>
        </w:r>
      </w:hyperlink>
      <w:r>
        <w:rPr>
          <w:rFonts w:ascii="Calibri" w:hAnsi="Calibri" w:cs="Calibri"/>
        </w:rPr>
        <w:t xml:space="preserve">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w:t>
      </w:r>
      <w:hyperlink w:anchor="Par153" w:history="1">
        <w:r>
          <w:rPr>
            <w:rFonts w:ascii="Calibri" w:hAnsi="Calibri" w:cs="Calibri"/>
            <w:color w:val="0000FF"/>
          </w:rPr>
          <w:t>пунктом 15</w:t>
        </w:r>
      </w:hyperlink>
      <w:r>
        <w:rPr>
          <w:rFonts w:ascii="Calibri" w:hAnsi="Calibri" w:cs="Calibri"/>
        </w:rPr>
        <w:t xml:space="preserve"> настоящего документа обстоятельства.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Указанная энергосбытовая (энергоснабжающая) организация передает гарантирующему поставщику по формам, предусмотренным </w:t>
      </w:r>
      <w:hyperlink w:anchor="Par1601" w:history="1">
        <w:r>
          <w:rPr>
            <w:rFonts w:ascii="Calibri" w:hAnsi="Calibri" w:cs="Calibri"/>
            <w:color w:val="0000FF"/>
          </w:rPr>
          <w:t>приложением N 2</w:t>
        </w:r>
      </w:hyperlink>
      <w:r>
        <w:rPr>
          <w:rFonts w:ascii="Calibri" w:hAnsi="Calibri" w:cs="Calibri"/>
        </w:rP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Сетевые организации передают гарантирующему поставщику по формам, предусмотренным </w:t>
      </w:r>
      <w:hyperlink w:anchor="Par1601" w:history="1">
        <w:r>
          <w:rPr>
            <w:rFonts w:ascii="Calibri" w:hAnsi="Calibri" w:cs="Calibri"/>
            <w:color w:val="0000FF"/>
          </w:rPr>
          <w:t>приложением N 2</w:t>
        </w:r>
      </w:hyperlink>
      <w:r>
        <w:rPr>
          <w:rFonts w:ascii="Calibri" w:hAnsi="Calibri" w:cs="Calibri"/>
        </w:rPr>
        <w:t xml:space="preserve"> к настоящему документу, сведения о потребителях, обслуживаемых энергосбытовой (энергоснабжающей) организацией, для которой наступили предусмотренные </w:t>
      </w:r>
      <w:hyperlink w:anchor="Par153" w:history="1">
        <w:r>
          <w:rPr>
            <w:rFonts w:ascii="Calibri" w:hAnsi="Calibri" w:cs="Calibri"/>
            <w:color w:val="0000FF"/>
          </w:rPr>
          <w:t>пунктом 15</w:t>
        </w:r>
      </w:hyperlink>
      <w:r>
        <w:rPr>
          <w:rFonts w:ascii="Calibri" w:hAnsi="Calibri" w:cs="Calibri"/>
        </w:rP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020073" w:rsidRDefault="0002007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соответствии с </w:t>
      </w:r>
      <w:hyperlink r:id="rId33" w:history="1">
        <w:r>
          <w:rPr>
            <w:rFonts w:ascii="Calibri" w:hAnsi="Calibri" w:cs="Calibri"/>
            <w:color w:val="0000FF"/>
          </w:rPr>
          <w:t>Постановлением</w:t>
        </w:r>
      </w:hyperlink>
      <w:r>
        <w:rPr>
          <w:rFonts w:ascii="Calibri" w:hAnsi="Calibri" w:cs="Calibri"/>
        </w:rPr>
        <w:t xml:space="preserve"> Правительства РФ от 28.12.2012 N 1449 решение об определении (изменении) границ зон деятельности гарантирующих поставщиков принимается не позднее 1 месяца со дня вступления в силу указанного Постановления.</w:t>
      </w:r>
    </w:p>
    <w:p w:rsidR="00020073" w:rsidRDefault="0002007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сведения передаются в течение 5 рабочих дней со дня получения запроса от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0" w:name="Par208"/>
      <w:bookmarkEnd w:id="20"/>
      <w:r>
        <w:rPr>
          <w:rFonts w:ascii="Calibri" w:hAnsi="Calibri" w:cs="Calibri"/>
        </w:rPr>
        <w:t xml:space="preserve">25. Сетевая организация при получении указанного в </w:t>
      </w:r>
      <w:hyperlink w:anchor="Par168" w:history="1">
        <w:r>
          <w:rPr>
            <w:rFonts w:ascii="Calibri" w:hAnsi="Calibri" w:cs="Calibri"/>
            <w:color w:val="0000FF"/>
          </w:rPr>
          <w:t>пункте 17</w:t>
        </w:r>
      </w:hyperlink>
      <w:r>
        <w:rPr>
          <w:rFonts w:ascii="Calibri" w:hAnsi="Calibri" w:cs="Calibri"/>
        </w:rP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w:t>
      </w:r>
      <w:hyperlink r:id="rId34"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anchor="Par153" w:history="1">
        <w:r>
          <w:rPr>
            <w:rFonts w:ascii="Calibri" w:hAnsi="Calibri" w:cs="Calibri"/>
            <w:color w:val="0000FF"/>
          </w:rPr>
          <w:t>пунктом 15</w:t>
        </w:r>
      </w:hyperlink>
      <w:r>
        <w:rPr>
          <w:rFonts w:ascii="Calibri" w:hAnsi="Calibri" w:cs="Calibri"/>
        </w:rPr>
        <w:t xml:space="preserve">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гарантирующим поставщиком, принявшим на обслуживание такого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w:t>
      </w:r>
      <w:r>
        <w:rPr>
          <w:rFonts w:ascii="Calibri" w:hAnsi="Calibri" w:cs="Calibri"/>
        </w:rPr>
        <w:lastRenderedPageBreak/>
        <w:t>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1" w:name="Par218"/>
      <w:bookmarkEnd w:id="21"/>
      <w:r>
        <w:rPr>
          <w:rFonts w:ascii="Calibri" w:hAnsi="Calibri" w:cs="Calibri"/>
        </w:rPr>
        <w:t xml:space="preserve">26. В ходе проведения процедур, указанных в </w:t>
      </w:r>
      <w:hyperlink w:anchor="Par208" w:history="1">
        <w:r>
          <w:rPr>
            <w:rFonts w:ascii="Calibri" w:hAnsi="Calibri" w:cs="Calibri"/>
            <w:color w:val="0000FF"/>
          </w:rPr>
          <w:t>пункте 25</w:t>
        </w:r>
      </w:hyperlink>
      <w:r>
        <w:rPr>
          <w:rFonts w:ascii="Calibri" w:hAnsi="Calibri" w:cs="Calibri"/>
        </w:rPr>
        <w:t xml:space="preserve"> настоящего документа, сетевая организация: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в установленном настоящим документом порядке акт о неучтенном потреблении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меры по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полного ограничения режима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Отмена ограничения режима потребления электрической энергии осуществляется после заключения лицом, потребляющим электрическую энергию, договора, обеспечивающего продажу ему электрической энергии (мощности), и исполнения им обязательств перед сетевой организацией по оплате электрической энергии, потребленной без заключенного в установленном порядке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outlineLvl w:val="1"/>
        <w:rPr>
          <w:rFonts w:ascii="Calibri" w:hAnsi="Calibri" w:cs="Calibri"/>
        </w:rPr>
      </w:pPr>
      <w:bookmarkStart w:id="22" w:name="Par225"/>
      <w:bookmarkEnd w:id="22"/>
      <w:r>
        <w:rPr>
          <w:rFonts w:ascii="Calibri" w:hAnsi="Calibri" w:cs="Calibri"/>
        </w:rPr>
        <w:t>III. Правила заключения договоров между потребителями</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(покупателями) и гарантирующими поставщиками и правила</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их исполнения, включающие существенные условия таких</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договоров, а также условия договоров, заключаемых</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потребителями (покупателями) с энергосбытовыми</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(энергоснабжающими) организациями, производителями</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(мощности) на розничных рынках</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энергоснабжения;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купли-продажи (поставки)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3" w:name="Par236"/>
      <w:bookmarkEnd w:id="23"/>
      <w:r>
        <w:rPr>
          <w:rFonts w:ascii="Calibri" w:hAnsi="Calibri" w:cs="Calibri"/>
        </w:rPr>
        <w:t>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обязательств гарантирующего поставщика по договору энергоснабжения в отношении энергопринимающего устройства осуществляется 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одного энергопринимающего устройства может быть заключен только один договор энергоснабжения.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энергоснабжения, заключаемый с гарантирующим поставщиком, является публичным.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надлежащего исполнения договора энергоснабжения гарантирующий поставщик обязан в порядке, установленном </w:t>
      </w:r>
      <w:hyperlink r:id="rId36"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договоре энергоснабжения, заключаемом гарантирующим поставщиком с потребителем, который соответствует установленным Правительством Российской Федерации критериям </w:t>
      </w:r>
      <w:r>
        <w:rPr>
          <w:rFonts w:ascii="Calibri" w:hAnsi="Calibri" w:cs="Calibri"/>
        </w:rPr>
        <w:lastRenderedPageBreak/>
        <w:t xml:space="preserve">отнесения субъектов электроэнергетики и потребителей к кругу лиц, подлежащих обязательному обслуживанию субъектом оперативно-диспетчерского управления в электроэнергетике, либо который владеет энергопринимающими устройствами, технологический режим работы и эксплуатационное состояние которых влияют на электроэнергетический режим работы энергетической системы, по требованию потребителя должна быть предусмотрена обязанность гарантирующего поставщика урегулировать в интересах и от имени потребителя в порядке, установленном </w:t>
      </w:r>
      <w:hyperlink r:id="rId37"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оперативно-диспетчерскому управлению в электроэнергетике и оказания этих услуг, утвержденными постановлением Правительства Российской Федерации от 27 декабря 2004 г. N 861, отношения по оперативно-диспетчерскому управлению в электроэнергетике с системным оператором или субъектом оперативно-диспетчерского управления в технологически изолированной территориальной электроэнергетической системе. В этом случае права и обязанности в отношениях по оперативно-диспетчерскому управлению возникают непосредственно у такого потребителя. Представление гарантирующим поставщиком интересов потребителя в отношениях по оперативно-диспетчерскому управлению осуществляется в соответствии с гражданским законодательством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с блок-станцией,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установленном </w:t>
      </w:r>
      <w:hyperlink r:id="rId38"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оперативно-диспетчерскому управлению в электроэнергетике и оказания этих услуг.</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4" w:name="Par243"/>
      <w:bookmarkEnd w:id="24"/>
      <w:r>
        <w:rPr>
          <w:rFonts w:ascii="Calibri" w:hAnsi="Calibri" w:cs="Calibri"/>
        </w:rPr>
        <w:t>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обязательств гарантирующего поставщика по договору купли-продажи (поставки) электрической энергии (мощности) осуществляется 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 а в случае, указанном в </w:t>
      </w:r>
      <w:hyperlink w:anchor="Par190" w:history="1">
        <w:r>
          <w:rPr>
            <w:rFonts w:ascii="Calibri" w:hAnsi="Calibri" w:cs="Calibri"/>
            <w:color w:val="0000FF"/>
          </w:rPr>
          <w:t>пункте 21</w:t>
        </w:r>
      </w:hyperlink>
      <w:r>
        <w:rPr>
          <w:rFonts w:ascii="Calibri" w:hAnsi="Calibri" w:cs="Calibri"/>
        </w:rPr>
        <w:t xml:space="preserve"> настоящего документа, - с даты и времени, установленных в соответствии с </w:t>
      </w:r>
      <w:hyperlink w:anchor="Par165" w:history="1">
        <w:r>
          <w:rPr>
            <w:rFonts w:ascii="Calibri" w:hAnsi="Calibri" w:cs="Calibri"/>
            <w:color w:val="0000FF"/>
          </w:rPr>
          <w:t>абзацем четвертым пункта 16</w:t>
        </w:r>
      </w:hyperlink>
      <w:r>
        <w:rPr>
          <w:rFonts w:ascii="Calibri" w:hAnsi="Calibri" w:cs="Calibri"/>
        </w:rPr>
        <w:t xml:space="preserve"> настоящего документа для принятия гарантирующим поставщиком на обслуживание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купли-продажи (поставки) электрической энергии (мощности), заключаемый с гарантирующим поставщиком, является публичным.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5" w:name="Par247"/>
      <w:bookmarkEnd w:id="25"/>
      <w:r>
        <w:rPr>
          <w:rFonts w:ascii="Calibri" w:hAnsi="Calibri" w:cs="Calibri"/>
        </w:rPr>
        <w:t>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энергопринимающее устройство потребителя технологически присоединено к </w:t>
      </w:r>
      <w:r>
        <w:rPr>
          <w:rFonts w:ascii="Calibri" w:hAnsi="Calibri" w:cs="Calibri"/>
        </w:rPr>
        <w:lastRenderedPageBreak/>
        <w:t>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в соответствии с гражданским законодательством Российской Федерации имеет право обратного требования (регресса) к лицам, за действия (бездействия) которых он несет ответственность перед потребителем (покупателем) по договору энергоснабжения (купли-продажи (поставки)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приступить к приобретению электрической энергии и мощности на оптовом рынке в порядке, предусмотренном </w:t>
      </w:r>
      <w:hyperlink r:id="rId39" w:history="1">
        <w:r>
          <w:rPr>
            <w:rFonts w:ascii="Calibri" w:hAnsi="Calibri" w:cs="Calibri"/>
            <w:color w:val="0000FF"/>
          </w:rPr>
          <w:t>Правилами</w:t>
        </w:r>
      </w:hyperlink>
      <w:r>
        <w:rPr>
          <w:rFonts w:ascii="Calibri" w:hAnsi="Calibri" w:cs="Calibri"/>
        </w:rPr>
        <w:t xml:space="preserve">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6" w:name="Par256"/>
      <w:bookmarkEnd w:id="26"/>
      <w:r>
        <w:rPr>
          <w:rFonts w:ascii="Calibri" w:hAnsi="Calibri" w:cs="Calibri"/>
        </w:rPr>
        <w:t>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точки поставки которого находятся в зоне деятельности гарантирующего поставщика и энергопринимающие устройства которого в установленном порядке присоединены к объектам электросетевого хозяйства, или с любым обратившимся к нему покупателем, действующим в интересах такого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7" w:name="Par260"/>
      <w:bookmarkEnd w:id="27"/>
      <w:r>
        <w:rPr>
          <w:rFonts w:ascii="Calibri" w:hAnsi="Calibri" w:cs="Calibri"/>
        </w:rPr>
        <w:t xml:space="preserve">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w:t>
      </w:r>
      <w:r>
        <w:rPr>
          <w:rFonts w:ascii="Calibri" w:hAnsi="Calibri" w:cs="Calibri"/>
        </w:rPr>
        <w:lastRenderedPageBreak/>
        <w:t>не установлено настоящим документом.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8" w:name="Par267"/>
      <w:bookmarkEnd w:id="28"/>
      <w:r>
        <w:rPr>
          <w:rFonts w:ascii="Calibri" w:hAnsi="Calibri" w:cs="Calibri"/>
        </w:rPr>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предоставляет гарантирующему поставщику заявление о заключении соответствующего договора и, если иное не установлено в </w:t>
      </w:r>
      <w:hyperlink w:anchor="Par279" w:history="1">
        <w:r>
          <w:rPr>
            <w:rFonts w:ascii="Calibri" w:hAnsi="Calibri" w:cs="Calibri"/>
            <w:color w:val="0000FF"/>
          </w:rPr>
          <w:t>пунктах 35</w:t>
        </w:r>
      </w:hyperlink>
      <w:r>
        <w:rPr>
          <w:rFonts w:ascii="Calibri" w:hAnsi="Calibri" w:cs="Calibri"/>
        </w:rPr>
        <w:t xml:space="preserve">, </w:t>
      </w:r>
      <w:hyperlink w:anchor="Par443" w:history="1">
        <w:r>
          <w:rPr>
            <w:rFonts w:ascii="Calibri" w:hAnsi="Calibri" w:cs="Calibri"/>
            <w:color w:val="0000FF"/>
          </w:rPr>
          <w:t>74</w:t>
        </w:r>
      </w:hyperlink>
      <w:r>
        <w:rPr>
          <w:rFonts w:ascii="Calibri" w:hAnsi="Calibri" w:cs="Calibri"/>
        </w:rPr>
        <w:t xml:space="preserve"> и </w:t>
      </w:r>
      <w:hyperlink w:anchor="Par706" w:history="1">
        <w:r>
          <w:rPr>
            <w:rFonts w:ascii="Calibri" w:hAnsi="Calibri" w:cs="Calibri"/>
            <w:color w:val="0000FF"/>
          </w:rPr>
          <w:t>106</w:t>
        </w:r>
      </w:hyperlink>
      <w:r>
        <w:rPr>
          <w:rFonts w:ascii="Calibri" w:hAnsi="Calibri" w:cs="Calibri"/>
        </w:rPr>
        <w:t xml:space="preserve"> настоящего документа, следующие документы:</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9" w:name="Par268"/>
      <w:bookmarkEnd w:id="29"/>
      <w:r>
        <w:rPr>
          <w:rFonts w:ascii="Calibri" w:hAnsi="Calibri" w:cs="Calibri"/>
        </w:rP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ar260" w:history="1">
        <w:r>
          <w:rPr>
            <w:rFonts w:ascii="Calibri" w:hAnsi="Calibri" w:cs="Calibri"/>
            <w:color w:val="0000FF"/>
          </w:rPr>
          <w:t>пунктом 33</w:t>
        </w:r>
      </w:hyperlink>
      <w:r>
        <w:rPr>
          <w:rFonts w:ascii="Calibri" w:hAnsi="Calibri" w:cs="Calibri"/>
        </w:rPr>
        <w:t xml:space="preserve"> настоящего документа (предоставляется по желанию заявителя);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30" w:name="Par269"/>
      <w:bookmarkEnd w:id="30"/>
      <w:r>
        <w:rPr>
          <w:rFonts w:ascii="Calibri" w:hAnsi="Calibri" w:cs="Calibri"/>
        </w:rPr>
        <w:t xml:space="preserve">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w:t>
      </w:r>
      <w:r>
        <w:rPr>
          <w:rFonts w:ascii="Calibri" w:hAnsi="Calibri" w:cs="Calibri"/>
        </w:rPr>
        <w:lastRenderedPageBreak/>
        <w:t>Российской Федерации или иного документа, удостоверяющего личность, если заявителем выступает индивидуальный предприниматель или гражданин);</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(предоставляются только потребителем, когда он выступает заявителем);</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31" w:name="Par273"/>
      <w:bookmarkEnd w:id="31"/>
      <w:r>
        <w:rPr>
          <w:rFonts w:ascii="Calibri" w:hAnsi="Calibri" w:cs="Calibri"/>
        </w:rP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32" w:name="Par274"/>
      <w:bookmarkEnd w:id="32"/>
      <w:r>
        <w:rPr>
          <w:rFonts w:ascii="Calibri" w:hAnsi="Calibri" w:cs="Calibri"/>
        </w:rPr>
        <w:t xml:space="preserve">документы, подтверждающие технологическое присоединение (в том числе и опосредованно) в установленном порядке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anchor="Par287" w:history="1">
        <w:r>
          <w:rPr>
            <w:rFonts w:ascii="Calibri" w:hAnsi="Calibri" w:cs="Calibri"/>
            <w:color w:val="0000FF"/>
          </w:rPr>
          <w:t>пунктом 37</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о допуске в эксплуатацию приборов учета (предоставляются при наличии у заявителя приборов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наличие технологической и (или) аварийной брони (предоставляется при его наличии у заявителя);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33" w:name="Par277"/>
      <w:bookmarkEnd w:id="33"/>
      <w:r>
        <w:rPr>
          <w:rFonts w:ascii="Calibri" w:hAnsi="Calibri" w:cs="Calibri"/>
        </w:rPr>
        <w:t xml:space="preserve">иные документы, необходимые для заключения договора оказания услуг по передаче электрической энергии в соответствии с </w:t>
      </w:r>
      <w:hyperlink r:id="rId41"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указанные в </w:t>
      </w:r>
      <w:hyperlink w:anchor="Par274" w:history="1">
        <w:r>
          <w:rPr>
            <w:rFonts w:ascii="Calibri" w:hAnsi="Calibri" w:cs="Calibri"/>
            <w:color w:val="0000FF"/>
          </w:rPr>
          <w:t>абзацах шестом</w:t>
        </w:r>
      </w:hyperlink>
      <w:r>
        <w:rPr>
          <w:rFonts w:ascii="Calibri" w:hAnsi="Calibri" w:cs="Calibri"/>
        </w:rPr>
        <w:t xml:space="preserve"> - </w:t>
      </w:r>
      <w:hyperlink w:anchor="Par277" w:history="1">
        <w:r>
          <w:rPr>
            <w:rFonts w:ascii="Calibri" w:hAnsi="Calibri" w:cs="Calibri"/>
            <w:color w:val="0000FF"/>
          </w:rPr>
          <w:t>девятом настоящего пункта</w:t>
        </w:r>
      </w:hyperlink>
      <w:r>
        <w:rPr>
          <w:rFonts w:ascii="Calibri" w:hAnsi="Calibri" w:cs="Calibri"/>
        </w:rPr>
        <w:t>,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34" w:name="Par279"/>
      <w:bookmarkEnd w:id="34"/>
      <w:r>
        <w:rPr>
          <w:rFonts w:ascii="Calibri" w:hAnsi="Calibri" w:cs="Calibri"/>
        </w:rPr>
        <w:t>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35" w:name="Par280"/>
      <w:bookmarkEnd w:id="35"/>
      <w:r>
        <w:rPr>
          <w:rFonts w:ascii="Calibri" w:hAnsi="Calibri" w:cs="Calibri"/>
        </w:rPr>
        <w:t xml:space="preserve">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anchor="Par260" w:history="1">
        <w:r>
          <w:rPr>
            <w:rFonts w:ascii="Calibri" w:hAnsi="Calibri" w:cs="Calibri"/>
            <w:color w:val="0000FF"/>
          </w:rPr>
          <w:t>пунктом 33</w:t>
        </w:r>
      </w:hyperlink>
      <w:r>
        <w:rPr>
          <w:rFonts w:ascii="Calibri" w:hAnsi="Calibri" w:cs="Calibri"/>
        </w:rPr>
        <w:t xml:space="preserve"> настоящего документа (предоставляется по желанию заявителя);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36" w:name="Par281"/>
      <w:bookmarkEnd w:id="36"/>
      <w:r>
        <w:rPr>
          <w:rFonts w:ascii="Calibri" w:hAnsi="Calibri" w:cs="Calibri"/>
        </w:rPr>
        <w:t xml:space="preserve">правоустанавливающие документы, перечисленные в </w:t>
      </w:r>
      <w:hyperlink w:anchor="Par269" w:history="1">
        <w:r>
          <w:rPr>
            <w:rFonts w:ascii="Calibri" w:hAnsi="Calibri" w:cs="Calibri"/>
            <w:color w:val="0000FF"/>
          </w:rPr>
          <w:t>абзаце третьем пункта 34</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w:t>
      </w:r>
      <w:r>
        <w:rPr>
          <w:rFonts w:ascii="Calibri" w:hAnsi="Calibri" w:cs="Calibri"/>
        </w:rPr>
        <w:lastRenderedPageBreak/>
        <w:t>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w:t>
      </w:r>
      <w:hyperlink r:id="rId42"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w:t>
      </w:r>
      <w:hyperlink w:anchor="Par302" w:history="1">
        <w:r>
          <w:rPr>
            <w:rFonts w:ascii="Calibri" w:hAnsi="Calibri" w:cs="Calibri"/>
            <w:color w:val="0000FF"/>
          </w:rPr>
          <w:t>абзаца четвертого пункта 40</w:t>
        </w:r>
      </w:hyperlink>
      <w:r>
        <w:rPr>
          <w:rFonts w:ascii="Calibri" w:hAnsi="Calibri" w:cs="Calibri"/>
        </w:rPr>
        <w:t xml:space="preserve"> и </w:t>
      </w:r>
      <w:hyperlink w:anchor="Par339" w:history="1">
        <w:r>
          <w:rPr>
            <w:rFonts w:ascii="Calibri" w:hAnsi="Calibri" w:cs="Calibri"/>
            <w:color w:val="0000FF"/>
          </w:rPr>
          <w:t>абзаца восьмого пункта 43</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37" w:name="Par287"/>
      <w:bookmarkEnd w:id="37"/>
      <w:r>
        <w:rPr>
          <w:rFonts w:ascii="Calibri" w:hAnsi="Calibri" w:cs="Calibri"/>
        </w:rP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anchor="Par269" w:history="1">
        <w:r>
          <w:rPr>
            <w:rFonts w:ascii="Calibri" w:hAnsi="Calibri" w:cs="Calibri"/>
            <w:color w:val="0000FF"/>
          </w:rPr>
          <w:t>абзацах третьем</w:t>
        </w:r>
      </w:hyperlink>
      <w:r>
        <w:rPr>
          <w:rFonts w:ascii="Calibri" w:hAnsi="Calibri" w:cs="Calibri"/>
        </w:rPr>
        <w:t xml:space="preserve"> - </w:t>
      </w:r>
      <w:hyperlink w:anchor="Par273" w:history="1">
        <w:r>
          <w:rPr>
            <w:rFonts w:ascii="Calibri" w:hAnsi="Calibri" w:cs="Calibri"/>
            <w:color w:val="0000FF"/>
          </w:rPr>
          <w:t>пятом пункта 34</w:t>
        </w:r>
      </w:hyperlink>
      <w:r>
        <w:rPr>
          <w:rFonts w:ascii="Calibri" w:hAnsi="Calibri" w:cs="Calibri"/>
        </w:rPr>
        <w:t xml:space="preserve"> или </w:t>
      </w:r>
      <w:hyperlink w:anchor="Par281" w:history="1">
        <w:r>
          <w:rPr>
            <w:rFonts w:ascii="Calibri" w:hAnsi="Calibri" w:cs="Calibri"/>
            <w:color w:val="0000FF"/>
          </w:rPr>
          <w:t>абзаце третьем пункта 35</w:t>
        </w:r>
      </w:hyperlink>
      <w:r>
        <w:rPr>
          <w:rFonts w:ascii="Calibri" w:hAnsi="Calibri" w:cs="Calibri"/>
        </w:rPr>
        <w:t xml:space="preserve"> настоящего документа, и по желанию - проект договора. Иные документы, указанные в </w:t>
      </w:r>
      <w:hyperlink w:anchor="Par267" w:history="1">
        <w:r>
          <w:rPr>
            <w:rFonts w:ascii="Calibri" w:hAnsi="Calibri" w:cs="Calibri"/>
            <w:color w:val="0000FF"/>
          </w:rPr>
          <w:t>пункте 34</w:t>
        </w:r>
      </w:hyperlink>
      <w:r>
        <w:rPr>
          <w:rFonts w:ascii="Calibri" w:hAnsi="Calibri" w:cs="Calibri"/>
        </w:rPr>
        <w:t xml:space="preserve"> или в </w:t>
      </w:r>
      <w:hyperlink w:anchor="Par279" w:history="1">
        <w:r>
          <w:rPr>
            <w:rFonts w:ascii="Calibri" w:hAnsi="Calibri" w:cs="Calibri"/>
            <w:color w:val="0000FF"/>
          </w:rPr>
          <w:t>пункте 35</w:t>
        </w:r>
      </w:hyperlink>
      <w:r>
        <w:rPr>
          <w:rFonts w:ascii="Calibri" w:hAnsi="Calibri" w:cs="Calibri"/>
        </w:rP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Документы, указанные в </w:t>
      </w:r>
      <w:hyperlink w:anchor="Par267" w:history="1">
        <w:r>
          <w:rPr>
            <w:rFonts w:ascii="Calibri" w:hAnsi="Calibri" w:cs="Calibri"/>
            <w:color w:val="0000FF"/>
          </w:rPr>
          <w:t>пунктах 34</w:t>
        </w:r>
      </w:hyperlink>
      <w:r>
        <w:rPr>
          <w:rFonts w:ascii="Calibri" w:hAnsi="Calibri" w:cs="Calibri"/>
        </w:rPr>
        <w:t xml:space="preserve"> и </w:t>
      </w:r>
      <w:hyperlink w:anchor="Par279" w:history="1">
        <w:r>
          <w:rPr>
            <w:rFonts w:ascii="Calibri" w:hAnsi="Calibri" w:cs="Calibri"/>
            <w:color w:val="0000FF"/>
          </w:rPr>
          <w:t>35</w:t>
        </w:r>
      </w:hyperlink>
      <w:r>
        <w:rPr>
          <w:rFonts w:ascii="Calibri" w:hAnsi="Calibri" w:cs="Calibri"/>
        </w:rP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w:t>
      </w:r>
      <w:r>
        <w:rPr>
          <w:rFonts w:ascii="Calibri" w:hAnsi="Calibri" w:cs="Calibri"/>
        </w:rPr>
        <w:lastRenderedPageBreak/>
        <w:t>печатью заявителя, если заявителем является юридическое лицо, или подписанных гражданином, если заявителем выступает индивидуальный предприниматель.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38" w:name="Par292"/>
      <w:bookmarkEnd w:id="38"/>
      <w:r>
        <w:rPr>
          <w:rFonts w:ascii="Calibri" w:hAnsi="Calibri" w:cs="Calibri"/>
        </w:rP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anchor="Par268" w:history="1">
        <w:r>
          <w:rPr>
            <w:rFonts w:ascii="Calibri" w:hAnsi="Calibri" w:cs="Calibri"/>
            <w:color w:val="0000FF"/>
          </w:rPr>
          <w:t>абзаце втором пункта 34</w:t>
        </w:r>
      </w:hyperlink>
      <w:r>
        <w:rPr>
          <w:rFonts w:ascii="Calibri" w:hAnsi="Calibri" w:cs="Calibri"/>
        </w:rPr>
        <w:t xml:space="preserve"> и </w:t>
      </w:r>
      <w:hyperlink w:anchor="Par280" w:history="1">
        <w:r>
          <w:rPr>
            <w:rFonts w:ascii="Calibri" w:hAnsi="Calibri" w:cs="Calibri"/>
            <w:color w:val="0000FF"/>
          </w:rPr>
          <w:t>абзаце втором пункта 35</w:t>
        </w:r>
      </w:hyperlink>
      <w:r>
        <w:rPr>
          <w:rFonts w:ascii="Calibri" w:hAnsi="Calibri" w:cs="Calibri"/>
        </w:rPr>
        <w:t xml:space="preserve"> настоящего документа, гарантирующий поставщик, в случае если отсутствуют указанные в </w:t>
      </w:r>
      <w:hyperlink w:anchor="Par256" w:history="1">
        <w:r>
          <w:rPr>
            <w:rFonts w:ascii="Calibri" w:hAnsi="Calibri" w:cs="Calibri"/>
            <w:color w:val="0000FF"/>
          </w:rPr>
          <w:t>пункте 32</w:t>
        </w:r>
      </w:hyperlink>
      <w:r>
        <w:rPr>
          <w:rFonts w:ascii="Calibri" w:hAnsi="Calibri" w:cs="Calibri"/>
        </w:rP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anchor="Par260" w:history="1">
        <w:r>
          <w:rPr>
            <w:rFonts w:ascii="Calibri" w:hAnsi="Calibri" w:cs="Calibri"/>
            <w:color w:val="0000FF"/>
          </w:rPr>
          <w:t>пунктом 33</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anchor="Par260" w:history="1">
        <w:r>
          <w:rPr>
            <w:rFonts w:ascii="Calibri" w:hAnsi="Calibri" w:cs="Calibri"/>
            <w:color w:val="0000FF"/>
          </w:rPr>
          <w:t>пунктом 33</w:t>
        </w:r>
      </w:hyperlink>
      <w:r>
        <w:rPr>
          <w:rFonts w:ascii="Calibri" w:hAnsi="Calibri" w:cs="Calibri"/>
        </w:rPr>
        <w:t xml:space="preserve"> настоящего документа, то гарантирующий поставщик, если отсутствуют указанные в </w:t>
      </w:r>
      <w:hyperlink w:anchor="Par256" w:history="1">
        <w:r>
          <w:rPr>
            <w:rFonts w:ascii="Calibri" w:hAnsi="Calibri" w:cs="Calibri"/>
            <w:color w:val="0000FF"/>
          </w:rPr>
          <w:t>пункте 32</w:t>
        </w:r>
      </w:hyperlink>
      <w:r>
        <w:rPr>
          <w:rFonts w:ascii="Calibri" w:hAnsi="Calibri" w:cs="Calibri"/>
        </w:rP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anchor="Par260" w:history="1">
        <w:r>
          <w:rPr>
            <w:rFonts w:ascii="Calibri" w:hAnsi="Calibri" w:cs="Calibri"/>
            <w:color w:val="0000FF"/>
          </w:rPr>
          <w:t>пунктом 33</w:t>
        </w:r>
      </w:hyperlink>
      <w:r>
        <w:rPr>
          <w:rFonts w:ascii="Calibri" w:hAnsi="Calibri" w:cs="Calibri"/>
        </w:rPr>
        <w:t xml:space="preserve"> настоящего документа, то гарантирующий поставщик, если отсутствуют указанные в </w:t>
      </w:r>
      <w:hyperlink w:anchor="Par256" w:history="1">
        <w:r>
          <w:rPr>
            <w:rFonts w:ascii="Calibri" w:hAnsi="Calibri" w:cs="Calibri"/>
            <w:color w:val="0000FF"/>
          </w:rPr>
          <w:t>пункте 32</w:t>
        </w:r>
      </w:hyperlink>
      <w:r>
        <w:rPr>
          <w:rFonts w:ascii="Calibri" w:hAnsi="Calibri" w:cs="Calibri"/>
        </w:rP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w:t>
      </w:r>
      <w:r>
        <w:rPr>
          <w:rFonts w:ascii="Calibri" w:hAnsi="Calibri" w:cs="Calibri"/>
        </w:rPr>
        <w:lastRenderedPageBreak/>
        <w:t>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anchor="Par267" w:history="1">
        <w:r>
          <w:rPr>
            <w:rFonts w:ascii="Calibri" w:hAnsi="Calibri" w:cs="Calibri"/>
            <w:color w:val="0000FF"/>
          </w:rPr>
          <w:t>пунктах 34</w:t>
        </w:r>
      </w:hyperlink>
      <w:r>
        <w:rPr>
          <w:rFonts w:ascii="Calibri" w:hAnsi="Calibri" w:cs="Calibri"/>
        </w:rPr>
        <w:t xml:space="preserve"> и </w:t>
      </w:r>
      <w:hyperlink w:anchor="Par279" w:history="1">
        <w:r>
          <w:rPr>
            <w:rFonts w:ascii="Calibri" w:hAnsi="Calibri" w:cs="Calibri"/>
            <w:color w:val="0000FF"/>
          </w:rPr>
          <w:t>35</w:t>
        </w:r>
      </w:hyperlink>
      <w:r>
        <w:rPr>
          <w:rFonts w:ascii="Calibri" w:hAnsi="Calibri" w:cs="Calibri"/>
        </w:rP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случае, предусмотренном в </w:t>
      </w:r>
      <w:hyperlink w:anchor="Par287" w:history="1">
        <w:r>
          <w:rPr>
            <w:rFonts w:ascii="Calibri" w:hAnsi="Calibri" w:cs="Calibri"/>
            <w:color w:val="0000FF"/>
          </w:rPr>
          <w:t>пункте 37</w:t>
        </w:r>
      </w:hyperlink>
      <w:r>
        <w:rPr>
          <w:rFonts w:ascii="Calibri" w:hAnsi="Calibri" w:cs="Calibri"/>
        </w:rPr>
        <w:t xml:space="preserve">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39" w:name="Par299"/>
      <w:bookmarkEnd w:id="39"/>
      <w:r>
        <w:rPr>
          <w:rFonts w:ascii="Calibri" w:hAnsi="Calibri" w:cs="Calibri"/>
        </w:rPr>
        <w:t>40. Существенными условиями договора купли-продажи (поставки) электрической энергии (мощности) являются: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40" w:name="Par300"/>
      <w:bookmarkEnd w:id="40"/>
      <w:r>
        <w:rPr>
          <w:rFonts w:ascii="Calibri" w:hAnsi="Calibri" w:cs="Calibri"/>
        </w:rPr>
        <w:t>предмет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и время начала исполнения обязательств по договору;</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41" w:name="Par302"/>
      <w:bookmarkEnd w:id="41"/>
      <w:r>
        <w:rPr>
          <w:rFonts w:ascii="Calibri" w:hAnsi="Calibri" w:cs="Calibri"/>
        </w:rP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43"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и (или) безопасности государства, к необратимому нарушению непрерывных технологических процессов, передать гарантирующему поставщику не позднее 5 дней со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точка (точки) поставки по договору;</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42" w:name="Par304"/>
      <w:bookmarkEnd w:id="42"/>
      <w:r>
        <w:rPr>
          <w:rFonts w:ascii="Calibri" w:hAnsi="Calibri" w:cs="Calibri"/>
        </w:rP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соответствующий настоящему документу порядок определения объема покупки электрической энергии (мощности) по договору за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43" w:name="Par307"/>
      <w:bookmarkEnd w:id="43"/>
      <w:r>
        <w:rPr>
          <w:rFonts w:ascii="Calibri" w:hAnsi="Calibri" w:cs="Calibri"/>
        </w:rP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ar321" w:history="1">
        <w:r>
          <w:rPr>
            <w:rFonts w:ascii="Calibri" w:hAnsi="Calibri" w:cs="Calibri"/>
            <w:color w:val="0000FF"/>
          </w:rPr>
          <w:t>пункте 42</w:t>
        </w:r>
      </w:hyperlink>
      <w:r>
        <w:rPr>
          <w:rFonts w:ascii="Calibri" w:hAnsi="Calibri" w:cs="Calibri"/>
        </w:rPr>
        <w:t xml:space="preserve"> настоящего документа, характеристики приборов учета, имеющихся на дату заключения договора, а также обязанность 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44" w:name="Par310"/>
      <w:bookmarkEnd w:id="44"/>
      <w:r>
        <w:rPr>
          <w:rFonts w:ascii="Calibri" w:hAnsi="Calibri" w:cs="Calibri"/>
        </w:rPr>
        <w:lastRenderedPageBreak/>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следующие права потребителя (покупателя) по договору: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досрочного расторжения или изменения договора с гарантирующим поставщиком при выполнении условий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выбора любого лица для оборудования точек поставки по договору приборами учета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45" w:name="Par315"/>
      <w:bookmarkEnd w:id="45"/>
      <w:r>
        <w:rPr>
          <w:rFonts w:ascii="Calibri" w:hAnsi="Calibri" w:cs="Calibri"/>
        </w:rPr>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46" w:name="Par316"/>
      <w:bookmarkEnd w:id="46"/>
      <w:r>
        <w:rPr>
          <w:rFonts w:ascii="Calibri" w:hAnsi="Calibri" w:cs="Calibri"/>
        </w:rPr>
        <w:t xml:space="preserve">41. Существенными условиями договора энергоснабжения являются условия, предусмотренные </w:t>
      </w:r>
      <w:hyperlink w:anchor="Par299" w:history="1">
        <w:r>
          <w:rPr>
            <w:rFonts w:ascii="Calibri" w:hAnsi="Calibri" w:cs="Calibri"/>
            <w:color w:val="0000FF"/>
          </w:rPr>
          <w:t>пунктом 40</w:t>
        </w:r>
      </w:hyperlink>
      <w:r>
        <w:rPr>
          <w:rFonts w:ascii="Calibri" w:hAnsi="Calibri" w:cs="Calibri"/>
        </w:rPr>
        <w:t xml:space="preserve"> настоящего документа (за исключением условия, указанного в </w:t>
      </w:r>
      <w:hyperlink w:anchor="Par302" w:history="1">
        <w:r>
          <w:rPr>
            <w:rFonts w:ascii="Calibri" w:hAnsi="Calibri" w:cs="Calibri"/>
            <w:color w:val="0000FF"/>
          </w:rPr>
          <w:t>абзаце четвертом пункта 40</w:t>
        </w:r>
      </w:hyperlink>
      <w:r>
        <w:rPr>
          <w:rFonts w:ascii="Calibri" w:hAnsi="Calibri" w:cs="Calibri"/>
        </w:rPr>
        <w:t xml:space="preserve"> настоящего документа), а также следующие условия: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существенные условия договора оказания услуг по передаче электрической энергии в соответствии с </w:t>
      </w:r>
      <w:hyperlink r:id="rId45"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w:t>
      </w:r>
      <w:hyperlink w:anchor="Par833" w:history="1">
        <w:r>
          <w:rPr>
            <w:rFonts w:ascii="Calibri" w:hAnsi="Calibri" w:cs="Calibri"/>
            <w:color w:val="0000FF"/>
          </w:rPr>
          <w:t>разделе X</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6"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47"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или </w:t>
      </w:r>
      <w:hyperlink r:id="rId48"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47" w:name="Par321"/>
      <w:bookmarkEnd w:id="47"/>
      <w:r>
        <w:rPr>
          <w:rFonts w:ascii="Calibri" w:hAnsi="Calibri" w:cs="Calibri"/>
        </w:rPr>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anchor="Par833" w:history="1">
        <w:r>
          <w:rPr>
            <w:rFonts w:ascii="Calibri" w:hAnsi="Calibri" w:cs="Calibri"/>
            <w:color w:val="0000FF"/>
          </w:rPr>
          <w:t>раздела X</w:t>
        </w:r>
      </w:hyperlink>
      <w:r>
        <w:rPr>
          <w:rFonts w:ascii="Calibri" w:hAnsi="Calibri" w:cs="Calibri"/>
        </w:rPr>
        <w:t xml:space="preserve"> настоящего документа и включающие в том числе: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допуска установленного прибора учета в эксплуатацию, порядок проверки прибора учета перед его демонтажем;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предъявляемые к эксплуатации прибора учета, в том числе по обеспечению поверки прибора учета по истечении установленного для него межповерочного интервала, а также порядок определения лица, ответственного за эксплуатацию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предъявляемые к обеспечению сохранности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периодичность передачи гарантирующему поставщику показаний приборов </w:t>
      </w:r>
      <w:r>
        <w:rPr>
          <w:rFonts w:ascii="Calibri" w:hAnsi="Calibri" w:cs="Calibri"/>
        </w:rPr>
        <w:lastRenderedPageBreak/>
        <w:t>учета, если по условиям договора такая обязанность возложена на потребителя (покупателя);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сообщения о выходе прибора учета из строя, его утрате;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восстановления учета в случае выхода из строя или утраты прибора учета, но не более 2 месяцев;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потребителя (покупателя) по обеспечению периодического (не чаще 1 раза в месяц) доступа к приборам учета представителей организаций, уполномоченных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 для их проверки и снятия показаний.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должен также содержать обязанность потребителя (покупателя) по обеспечению оборудования точек поставки приборами учета электрической энергии, в случае если точки поставки на день заключения договора не оборудованы приборами учета, и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определенные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48" w:name="Par332"/>
      <w:bookmarkEnd w:id="48"/>
      <w:r>
        <w:rPr>
          <w:rFonts w:ascii="Calibri" w:hAnsi="Calibri" w:cs="Calibri"/>
        </w:rPr>
        <w:t xml:space="preserve">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w:t>
      </w:r>
      <w:hyperlink r:id="rId49" w:history="1">
        <w:r>
          <w:rPr>
            <w:rFonts w:ascii="Calibri" w:hAnsi="Calibri" w:cs="Calibri"/>
            <w:color w:val="0000FF"/>
          </w:rPr>
          <w:t>Правилах</w:t>
        </w:r>
      </w:hyperlink>
      <w:r>
        <w:rPr>
          <w:rFonts w:ascii="Calibri" w:hAnsi="Calibri" w:cs="Calibri"/>
        </w:rPr>
        <w:t xml:space="preserve">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договоре энергоснабжения в части порядка взаимодействия потребителя с третьими лицами предусматривается в том числе: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потребителя выполнять задания диспетчерских центров системного оператора и субъектов оперативно-диспетчерского управления в технологически изолированных территориальных электроэнергетических системах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w:t>
      </w:r>
      <w:hyperlink r:id="rId50"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о техническом регулировании, соблюдать значения соотношения потребления активной и реактивной мощности для отдельных энергопринимающих устройств (групп энергопринимающих </w:t>
      </w:r>
      <w:r>
        <w:rPr>
          <w:rFonts w:ascii="Calibri" w:hAnsi="Calibri" w:cs="Calibri"/>
        </w:rPr>
        <w:lastRenderedPageBreak/>
        <w:t xml:space="preserve">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w:t>
      </w:r>
      <w:hyperlink r:id="rId51"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и настоящим документом;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потребителя, не обеспечившего оснащение энергопринимающих устройств приборами учета в срок, установленный законодательством Российской Федерации об энергосбережении и о повышении энергетической эффективности, обеспечить допуск сетевой организации к местам установки приборов учета и оплатить произведенные ей расходы на установку приборов учета, а при отказе оплатить такие расходы в добровольном порядке - также оплатить понесенные ей расходы в связи с необходимостью принудительного взыскания расходов на установку приборов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49" w:name="Par339"/>
      <w:bookmarkEnd w:id="49"/>
      <w:r>
        <w:rPr>
          <w:rFonts w:ascii="Calibri" w:hAnsi="Calibri" w:cs="Calibri"/>
        </w:rPr>
        <w:t xml:space="preserve">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w:t>
      </w:r>
      <w:hyperlink r:id="rId52"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w:t>
      </w:r>
      <w:hyperlink w:anchor="Par422" w:history="1">
        <w:r>
          <w:rPr>
            <w:rFonts w:ascii="Calibri" w:hAnsi="Calibri" w:cs="Calibri"/>
            <w:color w:val="0000FF"/>
          </w:rPr>
          <w:t>пунктом 65</w:t>
        </w:r>
      </w:hyperlink>
      <w:r>
        <w:rPr>
          <w:rFonts w:ascii="Calibri" w:hAnsi="Calibri" w:cs="Calibri"/>
        </w:rPr>
        <w:t xml:space="preserve"> настоящего документа, осуществляется с учетом положений указанного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53" w:history="1">
        <w:r>
          <w:rPr>
            <w:rFonts w:ascii="Calibri" w:hAnsi="Calibri" w:cs="Calibri"/>
            <w:color w:val="0000FF"/>
          </w:rPr>
          <w:t>Правилами</w:t>
        </w:r>
      </w:hyperlink>
      <w:r>
        <w:rPr>
          <w:rFonts w:ascii="Calibri" w:hAnsi="Calibri" w:cs="Calibri"/>
        </w:rPr>
        <w:t xml:space="preserve">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w:t>
      </w:r>
      <w:r>
        <w:rPr>
          <w:rFonts w:ascii="Calibri" w:hAnsi="Calibri" w:cs="Calibri"/>
        </w:rPr>
        <w:lastRenderedPageBreak/>
        <w:t>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anchor="Par714" w:history="1">
        <w:r>
          <w:rPr>
            <w:rFonts w:ascii="Calibri" w:hAnsi="Calibri" w:cs="Calibri"/>
            <w:color w:val="0000FF"/>
          </w:rPr>
          <w:t>разделом VII</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50" w:name="Par347"/>
      <w:bookmarkEnd w:id="50"/>
      <w:r>
        <w:rPr>
          <w:rFonts w:ascii="Calibri" w:hAnsi="Calibri" w:cs="Calibri"/>
        </w:rPr>
        <w:t>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51" w:name="Par348"/>
      <w:bookmarkEnd w:id="51"/>
      <w:r>
        <w:rPr>
          <w:rFonts w:ascii="Calibri" w:hAnsi="Calibri" w:cs="Calibri"/>
        </w:rPr>
        <w:t xml:space="preserve">47. В случае если в соответствии с </w:t>
      </w:r>
      <w:hyperlink w:anchor="Par287" w:history="1">
        <w:r>
          <w:rPr>
            <w:rFonts w:ascii="Calibri" w:hAnsi="Calibri" w:cs="Calibri"/>
            <w:color w:val="0000FF"/>
          </w:rPr>
          <w:t>пунктом 37</w:t>
        </w:r>
      </w:hyperlink>
      <w:r>
        <w:rPr>
          <w:rFonts w:ascii="Calibri" w:hAnsi="Calibri" w:cs="Calibri"/>
        </w:rP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w:t>
      </w:r>
      <w:r>
        <w:rPr>
          <w:rFonts w:ascii="Calibri" w:hAnsi="Calibri" w:cs="Calibri"/>
        </w:rPr>
        <w:lastRenderedPageBreak/>
        <w:t>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anchor="Par287" w:history="1">
        <w:r>
          <w:rPr>
            <w:rFonts w:ascii="Calibri" w:hAnsi="Calibri" w:cs="Calibri"/>
            <w:color w:val="0000FF"/>
          </w:rPr>
          <w:t>пунктом 37</w:t>
        </w:r>
      </w:hyperlink>
      <w:r>
        <w:rPr>
          <w:rFonts w:ascii="Calibri" w:hAnsi="Calibri" w:cs="Calibri"/>
        </w:rP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52" w:name="Par351"/>
      <w:bookmarkEnd w:id="52"/>
      <w:r>
        <w:rPr>
          <w:rFonts w:ascii="Calibri" w:hAnsi="Calibri" w:cs="Calibri"/>
        </w:rPr>
        <w:t xml:space="preserve">48. Гарантирующий поставщик вправе в связи с наступлением обстоятельств, указанных в </w:t>
      </w:r>
      <w:hyperlink w:anchor="Par1739" w:history="1">
        <w:r>
          <w:rPr>
            <w:rFonts w:ascii="Calibri" w:hAnsi="Calibri" w:cs="Calibri"/>
            <w:color w:val="0000FF"/>
          </w:rPr>
          <w:t>Правилах</w:t>
        </w:r>
      </w:hyperlink>
      <w:r>
        <w:rPr>
          <w:rFonts w:ascii="Calibri" w:hAnsi="Calibri" w:cs="Calibri"/>
        </w:rPr>
        <w:t xml:space="preserve">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инициировать в установленном порядке введение полного и (или) частичного ограничения режима потребления электрической энергии по договору.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полного и (или) частичного ограничения режима потребления электрической энергии в отношении потребителя по договору энергоснабжения (купли-продажи (поставки) электрической энергии (мощности)) не освобождает потребителя (покупателя)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(покупателем) своих обязательств по договору.</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53" w:name="Par353"/>
      <w:bookmarkEnd w:id="53"/>
      <w:r>
        <w:rPr>
          <w:rFonts w:ascii="Calibri" w:hAnsi="Calibri" w:cs="Calibri"/>
        </w:rPr>
        <w:t xml:space="preserve">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а также в случаях, предусмотренных в </w:t>
      </w:r>
      <w:hyperlink w:anchor="Par488" w:history="1">
        <w:r>
          <w:rPr>
            <w:rFonts w:ascii="Calibri" w:hAnsi="Calibri" w:cs="Calibri"/>
            <w:color w:val="0000FF"/>
          </w:rPr>
          <w:t>пункте 85</w:t>
        </w:r>
      </w:hyperlink>
      <w:r>
        <w:rPr>
          <w:rFonts w:ascii="Calibri" w:hAnsi="Calibri" w:cs="Calibri"/>
        </w:rPr>
        <w:t xml:space="preserve"> настоящего документа, начисленной ему гарантирующим поставщиком суммы компенсации в связи с полным отказом от исполнения договора, что должно быть подтверждено оплатой счета, выставляемого гарантирующим поставщиком в соответствии с </w:t>
      </w:r>
      <w:hyperlink w:anchor="Par488" w:history="1">
        <w:r>
          <w:rPr>
            <w:rFonts w:ascii="Calibri" w:hAnsi="Calibri" w:cs="Calibri"/>
            <w:color w:val="0000FF"/>
          </w:rPr>
          <w:t>пунктом 85</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54" w:name="Par354"/>
      <w:bookmarkEnd w:id="54"/>
      <w:r>
        <w:rPr>
          <w:rFonts w:ascii="Calibri" w:hAnsi="Calibri" w:cs="Calibri"/>
        </w:rPr>
        <w:t>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расчетный период, при условии выполнения потребителем (покупателем) следующих обязанностей: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anchor="Par488" w:history="1">
        <w:r>
          <w:rPr>
            <w:rFonts w:ascii="Calibri" w:hAnsi="Calibri" w:cs="Calibri"/>
            <w:color w:val="0000FF"/>
          </w:rPr>
          <w:t>пунктом 85</w:t>
        </w:r>
      </w:hyperlink>
      <w:r>
        <w:rPr>
          <w:rFonts w:ascii="Calibri" w:hAnsi="Calibri" w:cs="Calibri"/>
        </w:rP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anchor="Par488" w:history="1">
        <w:r>
          <w:rPr>
            <w:rFonts w:ascii="Calibri" w:hAnsi="Calibri" w:cs="Calibri"/>
            <w:color w:val="0000FF"/>
          </w:rPr>
          <w:t>пунктом 85</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w:t>
      </w:r>
      <w:r>
        <w:rPr>
          <w:rFonts w:ascii="Calibri" w:hAnsi="Calibri" w:cs="Calibri"/>
        </w:rPr>
        <w:lastRenderedPageBreak/>
        <w:t xml:space="preserve">розничном рынке, содержащую сведения о продавце, а также согласованные сторонами указанные в </w:t>
      </w:r>
      <w:hyperlink w:anchor="Par409" w:history="1">
        <w:r>
          <w:rPr>
            <w:rFonts w:ascii="Calibri" w:hAnsi="Calibri" w:cs="Calibri"/>
            <w:color w:val="0000FF"/>
          </w:rPr>
          <w:t>пункте 64</w:t>
        </w:r>
      </w:hyperlink>
      <w:r>
        <w:rPr>
          <w:rFonts w:ascii="Calibri" w:hAnsi="Calibri" w:cs="Calibri"/>
        </w:rPr>
        <w:t xml:space="preserve">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Потребитель (покупатель), имеющий намерение в соответствии с </w:t>
      </w:r>
      <w:hyperlink w:anchor="Par353" w:history="1">
        <w:r>
          <w:rPr>
            <w:rFonts w:ascii="Calibri" w:hAnsi="Calibri" w:cs="Calibri"/>
            <w:color w:val="0000FF"/>
          </w:rPr>
          <w:t>пунктом 49</w:t>
        </w:r>
      </w:hyperlink>
      <w:r>
        <w:rPr>
          <w:rFonts w:ascii="Calibri" w:hAnsi="Calibri" w:cs="Calibri"/>
        </w:rPr>
        <w:t xml:space="preserve"> или </w:t>
      </w:r>
      <w:hyperlink w:anchor="Par354" w:history="1">
        <w:r>
          <w:rPr>
            <w:rFonts w:ascii="Calibri" w:hAnsi="Calibri" w:cs="Calibri"/>
            <w:color w:val="0000FF"/>
          </w:rPr>
          <w:t>50</w:t>
        </w:r>
      </w:hyperlink>
      <w:r>
        <w:rPr>
          <w:rFonts w:ascii="Calibri" w:hAnsi="Calibri" w:cs="Calibri"/>
        </w:rP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anchor="Par353" w:history="1">
        <w:r>
          <w:rPr>
            <w:rFonts w:ascii="Calibri" w:hAnsi="Calibri" w:cs="Calibri"/>
            <w:color w:val="0000FF"/>
          </w:rPr>
          <w:t>пунктами 49</w:t>
        </w:r>
      </w:hyperlink>
      <w:r>
        <w:rPr>
          <w:rFonts w:ascii="Calibri" w:hAnsi="Calibri" w:cs="Calibri"/>
        </w:rPr>
        <w:t xml:space="preserve"> или </w:t>
      </w:r>
      <w:hyperlink w:anchor="Par354" w:history="1">
        <w:r>
          <w:rPr>
            <w:rFonts w:ascii="Calibri" w:hAnsi="Calibri" w:cs="Calibri"/>
            <w:color w:val="0000FF"/>
          </w:rPr>
          <w:t>50</w:t>
        </w:r>
      </w:hyperlink>
      <w:r>
        <w:rPr>
          <w:rFonts w:ascii="Calibri" w:hAnsi="Calibri" w:cs="Calibri"/>
        </w:rPr>
        <w:t xml:space="preserve">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гарантирующий поставщик не выставил счет в порядке, предусмотренном </w:t>
      </w:r>
      <w:hyperlink w:anchor="Par488" w:history="1">
        <w:r>
          <w:rPr>
            <w:rFonts w:ascii="Calibri" w:hAnsi="Calibri" w:cs="Calibri"/>
            <w:color w:val="0000FF"/>
          </w:rPr>
          <w:t>пунктом 85</w:t>
        </w:r>
      </w:hyperlink>
      <w:r>
        <w:rPr>
          <w:rFonts w:ascii="Calibri" w:hAnsi="Calibri" w:cs="Calibri"/>
        </w:rPr>
        <w:t xml:space="preserve"> настоящего документа, и при этом потребитель (покупатель) выполнил в установленные сроки иные, указанные в </w:t>
      </w:r>
      <w:hyperlink w:anchor="Par353" w:history="1">
        <w:r>
          <w:rPr>
            <w:rFonts w:ascii="Calibri" w:hAnsi="Calibri" w:cs="Calibri"/>
            <w:color w:val="0000FF"/>
          </w:rPr>
          <w:t>пункте 49</w:t>
        </w:r>
      </w:hyperlink>
      <w:r>
        <w:rPr>
          <w:rFonts w:ascii="Calibri" w:hAnsi="Calibri" w:cs="Calibri"/>
        </w:rPr>
        <w:t xml:space="preserve"> или </w:t>
      </w:r>
      <w:hyperlink w:anchor="Par354" w:history="1">
        <w:r>
          <w:rPr>
            <w:rFonts w:ascii="Calibri" w:hAnsi="Calibri" w:cs="Calibri"/>
            <w:color w:val="0000FF"/>
          </w:rPr>
          <w:t>50</w:t>
        </w:r>
      </w:hyperlink>
      <w:r>
        <w:rPr>
          <w:rFonts w:ascii="Calibri" w:hAnsi="Calibri" w:cs="Calibri"/>
        </w:rP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организации, которой присвоен статус гарантирующего поставщика, вне зависимости от соблюдения условий, предусмотренных </w:t>
      </w:r>
      <w:hyperlink w:anchor="Par353" w:history="1">
        <w:r>
          <w:rPr>
            <w:rFonts w:ascii="Calibri" w:hAnsi="Calibri" w:cs="Calibri"/>
            <w:color w:val="0000FF"/>
          </w:rPr>
          <w:t>пунктом 49</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55" w:name="Par364"/>
      <w:bookmarkEnd w:id="55"/>
      <w:r>
        <w:rPr>
          <w:rFonts w:ascii="Calibri" w:hAnsi="Calibri" w:cs="Calibri"/>
        </w:rP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w:t>
      </w:r>
      <w:hyperlink w:anchor="Par110" w:history="1">
        <w:r>
          <w:rPr>
            <w:rFonts w:ascii="Calibri" w:hAnsi="Calibri" w:cs="Calibri"/>
            <w:color w:val="0000FF"/>
          </w:rPr>
          <w:t>разделом II</w:t>
        </w:r>
      </w:hyperlink>
      <w:r>
        <w:rPr>
          <w:rFonts w:ascii="Calibri" w:hAnsi="Calibri" w:cs="Calibri"/>
        </w:rPr>
        <w:t xml:space="preserve"> настоящего документа порядке.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Лицо, потребляющее электрическую энергию, в отношении которого в соответствии с </w:t>
      </w:r>
      <w:hyperlink r:id="rId54" w:history="1">
        <w:r>
          <w:rPr>
            <w:rFonts w:ascii="Calibri" w:hAnsi="Calibri" w:cs="Calibri"/>
            <w:color w:val="0000FF"/>
          </w:rPr>
          <w:t>Правилами</w:t>
        </w:r>
      </w:hyperlink>
      <w:r>
        <w:rPr>
          <w:rFonts w:ascii="Calibri" w:hAnsi="Calibri" w:cs="Calibri"/>
        </w:rPr>
        <w:t xml:space="preserve">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w:t>
      </w:r>
      <w:r>
        <w:rPr>
          <w:rFonts w:ascii="Calibri" w:hAnsi="Calibri" w:cs="Calibri"/>
        </w:rPr>
        <w:lastRenderedPageBreak/>
        <w:t xml:space="preserve">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вводит в отношении данного лица полное ограничение режима потребления электрической энергии в соответствии с </w:t>
      </w:r>
      <w:hyperlink w:anchor="Par774" w:history="1">
        <w:r>
          <w:rPr>
            <w:rFonts w:ascii="Calibri" w:hAnsi="Calibri" w:cs="Calibri"/>
            <w:color w:val="0000FF"/>
          </w:rPr>
          <w:t>пунктом 121</w:t>
        </w:r>
      </w:hyperlink>
      <w:r>
        <w:rPr>
          <w:rFonts w:ascii="Calibri" w:hAnsi="Calibri" w:cs="Calibri"/>
        </w:rPr>
        <w:t xml:space="preserve"> настоящего документа в связи с выявлением факта бездоговорного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56" w:name="Par366"/>
      <w:bookmarkEnd w:id="56"/>
      <w:r>
        <w:rPr>
          <w:rFonts w:ascii="Calibri" w:hAnsi="Calibri" w:cs="Calibri"/>
        </w:rP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 соответствующего договора, указанный в </w:t>
      </w:r>
      <w:hyperlink w:anchor="Par236" w:history="1">
        <w:r>
          <w:rPr>
            <w:rFonts w:ascii="Calibri" w:hAnsi="Calibri" w:cs="Calibri"/>
            <w:color w:val="0000FF"/>
          </w:rPr>
          <w:t>пункте 28</w:t>
        </w:r>
      </w:hyperlink>
      <w:r>
        <w:rPr>
          <w:rFonts w:ascii="Calibri" w:hAnsi="Calibri" w:cs="Calibri"/>
        </w:rPr>
        <w:t xml:space="preserve"> или </w:t>
      </w:r>
      <w:hyperlink w:anchor="Par243" w:history="1">
        <w:r>
          <w:rPr>
            <w:rFonts w:ascii="Calibri" w:hAnsi="Calibri" w:cs="Calibri"/>
            <w:color w:val="0000FF"/>
          </w:rPr>
          <w:t>29</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существенные условия соответствующего договора, указанные в </w:t>
      </w:r>
      <w:hyperlink w:anchor="Par300" w:history="1">
        <w:r>
          <w:rPr>
            <w:rFonts w:ascii="Calibri" w:hAnsi="Calibri" w:cs="Calibri"/>
            <w:color w:val="0000FF"/>
          </w:rPr>
          <w:t>абзацах втором</w:t>
        </w:r>
      </w:hyperlink>
      <w:r>
        <w:rPr>
          <w:rFonts w:ascii="Calibri" w:hAnsi="Calibri" w:cs="Calibri"/>
        </w:rPr>
        <w:t xml:space="preserve"> - </w:t>
      </w:r>
      <w:hyperlink w:anchor="Par304" w:history="1">
        <w:r>
          <w:rPr>
            <w:rFonts w:ascii="Calibri" w:hAnsi="Calibri" w:cs="Calibri"/>
            <w:color w:val="0000FF"/>
          </w:rPr>
          <w:t>шестом</w:t>
        </w:r>
      </w:hyperlink>
      <w:r>
        <w:rPr>
          <w:rFonts w:ascii="Calibri" w:hAnsi="Calibri" w:cs="Calibri"/>
        </w:rPr>
        <w:t xml:space="preserve">, </w:t>
      </w:r>
      <w:hyperlink w:anchor="Par307" w:history="1">
        <w:r>
          <w:rPr>
            <w:rFonts w:ascii="Calibri" w:hAnsi="Calibri" w:cs="Calibri"/>
            <w:color w:val="0000FF"/>
          </w:rPr>
          <w:t>девятом</w:t>
        </w:r>
      </w:hyperlink>
      <w:r>
        <w:rPr>
          <w:rFonts w:ascii="Calibri" w:hAnsi="Calibri" w:cs="Calibri"/>
        </w:rPr>
        <w:t xml:space="preserve">, </w:t>
      </w:r>
      <w:hyperlink w:anchor="Par310" w:history="1">
        <w:r>
          <w:rPr>
            <w:rFonts w:ascii="Calibri" w:hAnsi="Calibri" w:cs="Calibri"/>
            <w:color w:val="0000FF"/>
          </w:rPr>
          <w:t>десятом</w:t>
        </w:r>
      </w:hyperlink>
      <w:r>
        <w:rPr>
          <w:rFonts w:ascii="Calibri" w:hAnsi="Calibri" w:cs="Calibri"/>
        </w:rPr>
        <w:t xml:space="preserve"> и </w:t>
      </w:r>
      <w:hyperlink w:anchor="Par315" w:history="1">
        <w:r>
          <w:rPr>
            <w:rFonts w:ascii="Calibri" w:hAnsi="Calibri" w:cs="Calibri"/>
            <w:color w:val="0000FF"/>
          </w:rPr>
          <w:t>пятнадцатом пункта 40</w:t>
        </w:r>
      </w:hyperlink>
      <w:r>
        <w:rPr>
          <w:rFonts w:ascii="Calibri" w:hAnsi="Calibri" w:cs="Calibri"/>
        </w:rPr>
        <w:t xml:space="preserve"> настоящего документа или в </w:t>
      </w:r>
      <w:hyperlink w:anchor="Par316" w:history="1">
        <w:r>
          <w:rPr>
            <w:rFonts w:ascii="Calibri" w:hAnsi="Calibri" w:cs="Calibri"/>
            <w:color w:val="0000FF"/>
          </w:rPr>
          <w:t>пункте 41</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цена, определяемая с учетом </w:t>
      </w:r>
      <w:hyperlink w:anchor="Par97" w:history="1">
        <w:r>
          <w:rPr>
            <w:rFonts w:ascii="Calibri" w:hAnsi="Calibri" w:cs="Calibri"/>
            <w:color w:val="0000FF"/>
          </w:rPr>
          <w:t>пункта 5</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anchor="Par378" w:history="1">
        <w:r>
          <w:rPr>
            <w:rFonts w:ascii="Calibri" w:hAnsi="Calibri" w:cs="Calibri"/>
            <w:color w:val="0000FF"/>
          </w:rPr>
          <w:t>пункте 56</w:t>
        </w:r>
      </w:hyperlink>
      <w:r>
        <w:rPr>
          <w:rFonts w:ascii="Calibri" w:hAnsi="Calibri" w:cs="Calibri"/>
        </w:rPr>
        <w:t xml:space="preserve">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о порядке и сроках исполнения такой обязанности, а также о дате и времени прекращения у нее права распоряжения электрической энергией (мощностью);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anchor="Par378" w:history="1">
        <w:r>
          <w:rPr>
            <w:rFonts w:ascii="Calibri" w:hAnsi="Calibri" w:cs="Calibri"/>
            <w:color w:val="0000FF"/>
          </w:rPr>
          <w:t>пункте 56</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anchor="Par385" w:history="1">
        <w:r>
          <w:rPr>
            <w:rFonts w:ascii="Calibri" w:hAnsi="Calibri" w:cs="Calibri"/>
            <w:color w:val="0000FF"/>
          </w:rPr>
          <w:t>пункте 57</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anchor="Par488" w:history="1">
        <w:r>
          <w:rPr>
            <w:rFonts w:ascii="Calibri" w:hAnsi="Calibri" w:cs="Calibri"/>
            <w:color w:val="0000FF"/>
          </w:rPr>
          <w:t>пунктом 85</w:t>
        </w:r>
      </w:hyperlink>
      <w:r>
        <w:rPr>
          <w:rFonts w:ascii="Calibri" w:hAnsi="Calibri" w:cs="Calibri"/>
        </w:rPr>
        <w:t xml:space="preserve">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указанные в </w:t>
      </w:r>
      <w:hyperlink w:anchor="Par247" w:history="1">
        <w:r>
          <w:rPr>
            <w:rFonts w:ascii="Calibri" w:hAnsi="Calibri" w:cs="Calibri"/>
            <w:color w:val="0000FF"/>
          </w:rPr>
          <w:t>пунктах 30</w:t>
        </w:r>
      </w:hyperlink>
      <w:r>
        <w:rPr>
          <w:rFonts w:ascii="Calibri" w:hAnsi="Calibri" w:cs="Calibri"/>
        </w:rPr>
        <w:t xml:space="preserve">, </w:t>
      </w:r>
      <w:hyperlink w:anchor="Par321" w:history="1">
        <w:r>
          <w:rPr>
            <w:rFonts w:ascii="Calibri" w:hAnsi="Calibri" w:cs="Calibri"/>
            <w:color w:val="0000FF"/>
          </w:rPr>
          <w:t>42</w:t>
        </w:r>
      </w:hyperlink>
      <w:r>
        <w:rPr>
          <w:rFonts w:ascii="Calibri" w:hAnsi="Calibri" w:cs="Calibri"/>
        </w:rPr>
        <w:t xml:space="preserve">, </w:t>
      </w:r>
      <w:hyperlink w:anchor="Par332" w:history="1">
        <w:r>
          <w:rPr>
            <w:rFonts w:ascii="Calibri" w:hAnsi="Calibri" w:cs="Calibri"/>
            <w:color w:val="0000FF"/>
          </w:rPr>
          <w:t>43</w:t>
        </w:r>
      </w:hyperlink>
      <w:r>
        <w:rPr>
          <w:rFonts w:ascii="Calibri" w:hAnsi="Calibri" w:cs="Calibri"/>
        </w:rPr>
        <w:t xml:space="preserve">, </w:t>
      </w:r>
      <w:hyperlink w:anchor="Par347" w:history="1">
        <w:r>
          <w:rPr>
            <w:rFonts w:ascii="Calibri" w:hAnsi="Calibri" w:cs="Calibri"/>
            <w:color w:val="0000FF"/>
          </w:rPr>
          <w:t>46</w:t>
        </w:r>
      </w:hyperlink>
      <w:r>
        <w:rPr>
          <w:rFonts w:ascii="Calibri" w:hAnsi="Calibri" w:cs="Calibri"/>
        </w:rPr>
        <w:t xml:space="preserve"> и </w:t>
      </w:r>
      <w:hyperlink w:anchor="Par351" w:history="1">
        <w:r>
          <w:rPr>
            <w:rFonts w:ascii="Calibri" w:hAnsi="Calibri" w:cs="Calibri"/>
            <w:color w:val="0000FF"/>
          </w:rPr>
          <w:t>48</w:t>
        </w:r>
      </w:hyperlink>
      <w:r>
        <w:rPr>
          <w:rFonts w:ascii="Calibri" w:hAnsi="Calibri" w:cs="Calibri"/>
        </w:rPr>
        <w:t xml:space="preserve">, а также в </w:t>
      </w:r>
      <w:hyperlink w:anchor="Par714" w:history="1">
        <w:r>
          <w:rPr>
            <w:rFonts w:ascii="Calibri" w:hAnsi="Calibri" w:cs="Calibri"/>
            <w:color w:val="0000FF"/>
          </w:rPr>
          <w:t>разделе VII</w:t>
        </w:r>
      </w:hyperlink>
      <w:r>
        <w:rPr>
          <w:rFonts w:ascii="Calibri" w:hAnsi="Calibri" w:cs="Calibri"/>
        </w:rP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w:t>
      </w:r>
      <w:r>
        <w:rPr>
          <w:rFonts w:ascii="Calibri" w:hAnsi="Calibri" w:cs="Calibri"/>
        </w:rPr>
        <w:lastRenderedPageBreak/>
        <w:t>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57" w:name="Par378"/>
      <w:bookmarkEnd w:id="57"/>
      <w:r>
        <w:rPr>
          <w:rFonts w:ascii="Calibri" w:hAnsi="Calibri" w:cs="Calibri"/>
        </w:rPr>
        <w:t>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договору с производителем электрической энергии (мощности) на розничном рынке, заключенному в соответствии с требованиями </w:t>
      </w:r>
      <w:hyperlink w:anchor="Par409" w:history="1">
        <w:r>
          <w:rPr>
            <w:rFonts w:ascii="Calibri" w:hAnsi="Calibri" w:cs="Calibri"/>
            <w:color w:val="0000FF"/>
          </w:rPr>
          <w:t>пункта 64</w:t>
        </w:r>
      </w:hyperlink>
      <w:r>
        <w:rPr>
          <w:rFonts w:ascii="Calibri" w:hAnsi="Calibri" w:cs="Calibri"/>
        </w:rPr>
        <w:t xml:space="preserve"> настоящего документа, с гарантирующим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58" w:name="Par385"/>
      <w:bookmarkEnd w:id="58"/>
      <w:r>
        <w:rPr>
          <w:rFonts w:ascii="Calibri" w:hAnsi="Calibri" w:cs="Calibri"/>
        </w:rPr>
        <w:t xml:space="preserve">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w:t>
      </w:r>
      <w:r>
        <w:rPr>
          <w:rFonts w:ascii="Calibri" w:hAnsi="Calibri" w:cs="Calibri"/>
        </w:rPr>
        <w:lastRenderedPageBreak/>
        <w:t>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невыполнении таких требований до истечения 30 дней со дня получения указанного уведомления сетевая организация вводит в отношении указанных энергопринимающих устройств полное ограничение режима потребления электрической энергии в соответствии с </w:t>
      </w:r>
      <w:hyperlink w:anchor="Par774" w:history="1">
        <w:r>
          <w:rPr>
            <w:rFonts w:ascii="Calibri" w:hAnsi="Calibri" w:cs="Calibri"/>
            <w:color w:val="0000FF"/>
          </w:rPr>
          <w:t>пунктом 121</w:t>
        </w:r>
      </w:hyperlink>
      <w:r>
        <w:rPr>
          <w:rFonts w:ascii="Calibri" w:hAnsi="Calibri" w:cs="Calibri"/>
        </w:rPr>
        <w:t xml:space="preserve"> настоящего документа и взыскивает с владельца указанных энергопринимающих устройств стоимость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потребления электрической энергии (мощности) в этом случае рассчитывается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59" w:name="Par391"/>
      <w:bookmarkEnd w:id="59"/>
      <w:r>
        <w:rPr>
          <w:rFonts w:ascii="Calibri" w:hAnsi="Calibri" w:cs="Calibri"/>
        </w:rPr>
        <w:t>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60" w:name="Par393"/>
      <w:bookmarkEnd w:id="60"/>
      <w:r>
        <w:rPr>
          <w:rFonts w:ascii="Calibri" w:hAnsi="Calibri" w:cs="Calibri"/>
        </w:rPr>
        <w:t xml:space="preserve">59. Энергосбытовая (энергоснабжающая) организация, которая на дату вступления в силу настоящего документа осуществляет продажу приобретенной ею у гарантирующего поставщика электрической энергии (мощности) сетевой организации для целей компенсации потерь </w:t>
      </w:r>
      <w:r>
        <w:rPr>
          <w:rFonts w:ascii="Calibri" w:hAnsi="Calibri" w:cs="Calibri"/>
        </w:rPr>
        <w:lastRenderedPageBreak/>
        <w:t>электрической энергии в принадлежащих ей объектах электросетевого хозяйства, до 1 июля 2013 г. вправе осуществлять продажу электрической энергии (мощности) такой сетевой организации, а также потребителям, энергопринимающие устройства которых присоединены к объектам электросетевого хозяйства такой сетевой организации, при условии наличия у энергосбытовой (энергоснабжающей) организации заключенных с такой сетевой организацией, потребителями договоров, обеспечивающих продажу им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Указанная энергосбытовая (энергоснабжающая) организация обязана до 1 января 2013 г. представить в уполномоченный орган субъекта Российской Федерации информацию об обслуживаемых ею потребителях по формам, предусмотренным </w:t>
      </w:r>
      <w:hyperlink w:anchor="Par1601" w:history="1">
        <w:r>
          <w:rPr>
            <w:rFonts w:ascii="Calibri" w:hAnsi="Calibri" w:cs="Calibri"/>
            <w:color w:val="0000FF"/>
          </w:rPr>
          <w:t>приложением N 2</w:t>
        </w:r>
      </w:hyperlink>
      <w:r>
        <w:rPr>
          <w:rFonts w:ascii="Calibri" w:hAnsi="Calibri" w:cs="Calibri"/>
        </w:rPr>
        <w:t xml:space="preserve"> к настоящему документу. Такая информация подлежит представлению в электронном виде, обеспечивающем защиту от изменения, и (или) в бумажном виде с письмом, подписанным руководителем организации или иным уполномоченным лицом.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Энергосбытовая (энергоснабжающая) организация, указанная в </w:t>
      </w:r>
      <w:hyperlink w:anchor="Par393" w:history="1">
        <w:r>
          <w:rPr>
            <w:rFonts w:ascii="Calibri" w:hAnsi="Calibri" w:cs="Calibri"/>
            <w:color w:val="0000FF"/>
          </w:rPr>
          <w:t>пункте 59</w:t>
        </w:r>
      </w:hyperlink>
      <w:r>
        <w:rPr>
          <w:rFonts w:ascii="Calibri" w:hAnsi="Calibri" w:cs="Calibri"/>
        </w:rPr>
        <w:t xml:space="preserve"> настоящего документа, в целях обеспечения продажи электрической энергии (мощности) сетевой организации, покупающей у нее электрическую энергию (мощность) для целей компенсации потерь в принадлежащих ей объектах электросетевого хозяйства, а также потребителям, энергопринимающие устройства которых присоединены к объектам электросетевого хозяйства такой сетевой организации, обязана иметь заключенный с гарантирующим поставщиком, в границах зоны деятельности которого расположены объекты электросетевого хозяйства указанной сетевой организации, договор энергоснабжения либо договор купли-продажи (поставки) электрической энергии (мощности) (при условии заключения энергосбытовой (энергоснабжающей) организацией в установленном порядке также договора оказания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заключения с гарантирующим поставщиком указанного в настоящем пункте договора энергоснабжения либо купли-продажи (поставки) электрической энергии (мощности) энергосбытовая (энергоснабжающая) организация помимо документов, указанных в </w:t>
      </w:r>
      <w:hyperlink w:anchor="Par267" w:history="1">
        <w:r>
          <w:rPr>
            <w:rFonts w:ascii="Calibri" w:hAnsi="Calibri" w:cs="Calibri"/>
            <w:color w:val="0000FF"/>
          </w:rPr>
          <w:t>пункте 34</w:t>
        </w:r>
      </w:hyperlink>
      <w:r>
        <w:rPr>
          <w:rFonts w:ascii="Calibri" w:hAnsi="Calibri" w:cs="Calibri"/>
        </w:rPr>
        <w:t xml:space="preserve"> настоящего документа, обязана представить 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энергоснабжения либо купли-продажи (поставки) электрической энергии (мощности), заключаемый энергосбытовой (энергоснабжающей) организацией с гарантирующим поставщиком, содержит следующие условия: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объема электрической энергии (мощности), покупаемой энергосбытовой (энергоснабжающей) организацией у гарантирующего поставщика, как разницы между объемом электрической энергии, принятой в объекты электросетевого хозяйства сетевой организации, которой энергосбытовая (энергоснабжающая) организация продает электрическую энергию (мощность) для целей компенсации потерь в принадлежащих ей объектах электросетевого хозяйства, и объемом электрической энергии, поставленной иными продавцами электрической энергии в отношении присоединенных к объектам электросетевого хозяйства такой сетевой организации энергопринимающих устройств потребителей, а также объемом электрической энергии, отпущенной в объекты электросетевого хозяйства других сетевых организаций;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электрической энергии (мощности), покупаемой энергосбытовой (энергоснабжающей) организацией у гарантирующего поставщика, в соответствии с </w:t>
      </w:r>
      <w:hyperlink w:anchor="Par501" w:history="1">
        <w:r>
          <w:rPr>
            <w:rFonts w:ascii="Calibri" w:hAnsi="Calibri" w:cs="Calibri"/>
            <w:color w:val="0000FF"/>
          </w:rPr>
          <w:t>разделом V</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Энергосбытовая (энергоснабжающая) организация, указанная в </w:t>
      </w:r>
      <w:hyperlink w:anchor="Par393" w:history="1">
        <w:r>
          <w:rPr>
            <w:rFonts w:ascii="Calibri" w:hAnsi="Calibri" w:cs="Calibri"/>
            <w:color w:val="0000FF"/>
          </w:rPr>
          <w:t>пункте 59</w:t>
        </w:r>
      </w:hyperlink>
      <w:r>
        <w:rPr>
          <w:rFonts w:ascii="Calibri" w:hAnsi="Calibri" w:cs="Calibri"/>
        </w:rPr>
        <w:t xml:space="preserve"> настоящего документа, не вправе препятствовать потребителям, энергопринимающие устройства которых присоединены к объектам электросетевого хозяйства сетевой организации, которой такая энергосбытовая (энергоснабжающая) организация продает электрическую энергию (мощность) в целях компенсации потерь электрической энергии в принадлежащих ей объектах электросетевого хозяйства, в реализации их права перехода на обслуживание к гарантирующему поставщику, в границах зоны деятельности которого расположены энергопринимающие устройства таких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Гарантирующий поставщик в целях недопущения ущемления прав потребителей, находящихся на обслуживании у таких энергосбытовых (энергоснабжающих) организаций, обязан размещать в центрах очного обслуживания и на своем сайте в сети "Интернет" информацию о праве указанных потребителей в любое время перейти на обслуживание к гарантирующему поставщику.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anchor="Par409" w:history="1">
        <w:r>
          <w:rPr>
            <w:rFonts w:ascii="Calibri" w:hAnsi="Calibri" w:cs="Calibri"/>
            <w:color w:val="0000FF"/>
          </w:rPr>
          <w:t>пунктов 64</w:t>
        </w:r>
      </w:hyperlink>
      <w:r>
        <w:rPr>
          <w:rFonts w:ascii="Calibri" w:hAnsi="Calibri" w:cs="Calibri"/>
        </w:rPr>
        <w:t xml:space="preserve"> и </w:t>
      </w:r>
      <w:hyperlink w:anchor="Par422" w:history="1">
        <w:r>
          <w:rPr>
            <w:rFonts w:ascii="Calibri" w:hAnsi="Calibri" w:cs="Calibri"/>
            <w:color w:val="0000FF"/>
          </w:rPr>
          <w:t>65</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anchor="Par714" w:history="1">
        <w:r>
          <w:rPr>
            <w:rFonts w:ascii="Calibri" w:hAnsi="Calibri" w:cs="Calibri"/>
            <w:color w:val="0000FF"/>
          </w:rPr>
          <w:t>раздела VII</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 с учетом положений </w:t>
      </w:r>
      <w:hyperlink w:anchor="Par753" w:history="1">
        <w:r>
          <w:rPr>
            <w:rFonts w:ascii="Calibri" w:hAnsi="Calibri" w:cs="Calibri"/>
            <w:color w:val="0000FF"/>
          </w:rPr>
          <w:t>раздела VIII</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Потребитель с блок-станцией, приравненный к производителям электрической энергии (мощности) на розничных рынках, в целях участия на розничном рынке в отношениях по продаже электрической энергии (мощности), произведенной на принадлежащих ему объектах по производству электрической энергии (мощности), обязан обеспечить раздельный почасовой учет производства и собственного потребления электрической энергии в соответствии с требованиями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объемом продажи электрической энергии потребителем с блок-станцией в целях заключения и исполнения им договоров, обеспечивающих продажу электрической энергии (мощности), понимается величина, на которую объем его производства электрической энергии в каждый час превышает объем его собственного потребления электрической энергии и которая определяется на границе балансовой принадлежности электрических сетей (энергопринимающих устройств) такого потребителя и соответствующей сетевой организации, а также иных лиц, присоединенных к энергетическим установкам или объектам электросетевого хозяйства потребителя с блок-станцией.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объемом покупки электрической энергии потребителем с блок-станцией в целях заключения и исполнения им договоров, обеспечивающих продажу электрической энергии (мощности), понимается величина, на которую объем его собственного потребления электрической энергии в каждый час превышает объем его производства электрической энергии и которая определяется на границе балансовой принадлежности электрических сетей (энергопринимающих устройств) такого потребителя и соответствующей сетевой (энергоснабжающей) организации, а также иных лиц, присоединенных к энергетическим установкам или объектам электросетевого хозяйства потребителя с блок-станцией.</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61" w:name="Par409"/>
      <w:bookmarkEnd w:id="61"/>
      <w:r>
        <w:rPr>
          <w:rFonts w:ascii="Calibri" w:hAnsi="Calibri" w:cs="Calibri"/>
        </w:rPr>
        <w:t>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на основании договоров, обеспечивающих продажу электрической энергии (мощности), заключенных им в письменной форме на предусмотренных настоящим пунктом условиях в отношении энергопринимающих устройств, расположенных в границах зоны деятельности того гарантирующего поставщика, в зоне деятельности которого расположены точки поставки, в которых исполняются обязательства по поставке электрической энергии (мощности) таким производителем.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Условиями, обязательными при заключении договора, обеспечивающего продажу электрической энергии (мощности), с указанным производителем электрической энергии (мощности) на розничном рынке, являются: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 соответствующего договора, указанный в </w:t>
      </w:r>
      <w:hyperlink w:anchor="Par236" w:history="1">
        <w:r>
          <w:rPr>
            <w:rFonts w:ascii="Calibri" w:hAnsi="Calibri" w:cs="Calibri"/>
            <w:color w:val="0000FF"/>
          </w:rPr>
          <w:t>пункте 28</w:t>
        </w:r>
      </w:hyperlink>
      <w:r>
        <w:rPr>
          <w:rFonts w:ascii="Calibri" w:hAnsi="Calibri" w:cs="Calibri"/>
        </w:rPr>
        <w:t xml:space="preserve"> или </w:t>
      </w:r>
      <w:hyperlink w:anchor="Par243" w:history="1">
        <w:r>
          <w:rPr>
            <w:rFonts w:ascii="Calibri" w:hAnsi="Calibri" w:cs="Calibri"/>
            <w:color w:val="0000FF"/>
          </w:rPr>
          <w:t>пункте 29</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существенные условия соответствующего договора, указанные в </w:t>
      </w:r>
      <w:hyperlink w:anchor="Par300" w:history="1">
        <w:r>
          <w:rPr>
            <w:rFonts w:ascii="Calibri" w:hAnsi="Calibri" w:cs="Calibri"/>
            <w:color w:val="0000FF"/>
          </w:rPr>
          <w:t>абзацах втором</w:t>
        </w:r>
      </w:hyperlink>
      <w:r>
        <w:rPr>
          <w:rFonts w:ascii="Calibri" w:hAnsi="Calibri" w:cs="Calibri"/>
        </w:rPr>
        <w:t xml:space="preserve"> - </w:t>
      </w:r>
      <w:hyperlink w:anchor="Par304" w:history="1">
        <w:r>
          <w:rPr>
            <w:rFonts w:ascii="Calibri" w:hAnsi="Calibri" w:cs="Calibri"/>
            <w:color w:val="0000FF"/>
          </w:rPr>
          <w:t>шестом</w:t>
        </w:r>
      </w:hyperlink>
      <w:r>
        <w:rPr>
          <w:rFonts w:ascii="Calibri" w:hAnsi="Calibri" w:cs="Calibri"/>
        </w:rPr>
        <w:t xml:space="preserve">, </w:t>
      </w:r>
      <w:hyperlink w:anchor="Par310" w:history="1">
        <w:r>
          <w:rPr>
            <w:rFonts w:ascii="Calibri" w:hAnsi="Calibri" w:cs="Calibri"/>
            <w:color w:val="0000FF"/>
          </w:rPr>
          <w:t>десятом</w:t>
        </w:r>
      </w:hyperlink>
      <w:r>
        <w:rPr>
          <w:rFonts w:ascii="Calibri" w:hAnsi="Calibri" w:cs="Calibri"/>
        </w:rPr>
        <w:t xml:space="preserve">, </w:t>
      </w:r>
      <w:hyperlink w:anchor="Par315" w:history="1">
        <w:r>
          <w:rPr>
            <w:rFonts w:ascii="Calibri" w:hAnsi="Calibri" w:cs="Calibri"/>
            <w:color w:val="0000FF"/>
          </w:rPr>
          <w:t>пятнадцатом пункта 40</w:t>
        </w:r>
      </w:hyperlink>
      <w:r>
        <w:rPr>
          <w:rFonts w:ascii="Calibri" w:hAnsi="Calibri" w:cs="Calibri"/>
        </w:rPr>
        <w:t xml:space="preserve"> настоящего документа или в </w:t>
      </w:r>
      <w:hyperlink w:anchor="Par316" w:history="1">
        <w:r>
          <w:rPr>
            <w:rFonts w:ascii="Calibri" w:hAnsi="Calibri" w:cs="Calibri"/>
            <w:color w:val="0000FF"/>
          </w:rPr>
          <w:t>пункте 41</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цена, определяемая с учетом </w:t>
      </w:r>
      <w:hyperlink w:anchor="Par97" w:history="1">
        <w:r>
          <w:rPr>
            <w:rFonts w:ascii="Calibri" w:hAnsi="Calibri" w:cs="Calibri"/>
            <w:color w:val="0000FF"/>
          </w:rPr>
          <w:t>пункта 5</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почасовые договорные объемы продажи электрической энергии (мощности) по договору;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сторонами договора наличия и надлежащего функционирования приборов учета, установленных в отношении объекта по производству электрической энергии (мощности) и энергопринимающих устройств,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обязанность каждой стороны договора передавать показания таких приборов учета гарантирующему поставщику в сроки, указанные в </w:t>
      </w:r>
      <w:hyperlink w:anchor="Par992" w:history="1">
        <w:r>
          <w:rPr>
            <w:rFonts w:ascii="Calibri" w:hAnsi="Calibri" w:cs="Calibri"/>
            <w:color w:val="0000FF"/>
          </w:rPr>
          <w:t>пунктах 161</w:t>
        </w:r>
      </w:hyperlink>
      <w:r>
        <w:rPr>
          <w:rFonts w:ascii="Calibri" w:hAnsi="Calibri" w:cs="Calibri"/>
        </w:rPr>
        <w:t xml:space="preserve"> и </w:t>
      </w:r>
      <w:hyperlink w:anchor="Par1007" w:history="1">
        <w:r>
          <w:rPr>
            <w:rFonts w:ascii="Calibri" w:hAnsi="Calibri" w:cs="Calibri"/>
            <w:color w:val="0000FF"/>
          </w:rPr>
          <w:t>164</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w:t>
      </w:r>
      <w:hyperlink w:anchor="Par422" w:history="1">
        <w:r>
          <w:rPr>
            <w:rFonts w:ascii="Calibri" w:hAnsi="Calibri" w:cs="Calibri"/>
            <w:color w:val="0000FF"/>
          </w:rPr>
          <w:t>пунктом 65</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дата и время начала исполнения обязательств по договору не ранее даты и времени начала исполнения указанного в </w:t>
      </w:r>
      <w:hyperlink w:anchor="Par422" w:history="1">
        <w:r>
          <w:rPr>
            <w:rFonts w:ascii="Calibri" w:hAnsi="Calibri" w:cs="Calibri"/>
            <w:color w:val="0000FF"/>
          </w:rPr>
          <w:t>пункте 65</w:t>
        </w:r>
      </w:hyperlink>
      <w:r>
        <w:rPr>
          <w:rFonts w:ascii="Calibri" w:hAnsi="Calibri" w:cs="Calibri"/>
        </w:rP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в отношении которых заключен договор;</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продажи по договору в течение всего периода, в течение которого по указанному в </w:t>
      </w:r>
      <w:hyperlink w:anchor="Par422" w:history="1">
        <w:r>
          <w:rPr>
            <w:rFonts w:ascii="Calibri" w:hAnsi="Calibri" w:cs="Calibri"/>
            <w:color w:val="0000FF"/>
          </w:rPr>
          <w:t>пункте 65</w:t>
        </w:r>
      </w:hyperlink>
      <w:r>
        <w:rPr>
          <w:rFonts w:ascii="Calibri" w:hAnsi="Calibri" w:cs="Calibri"/>
        </w:rP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anchor="Par422" w:history="1">
        <w:r>
          <w:rPr>
            <w:rFonts w:ascii="Calibri" w:hAnsi="Calibri" w:cs="Calibri"/>
            <w:color w:val="0000FF"/>
          </w:rPr>
          <w:t>пункте 65</w:t>
        </w:r>
      </w:hyperlink>
      <w:r>
        <w:rPr>
          <w:rFonts w:ascii="Calibri" w:hAnsi="Calibri" w:cs="Calibri"/>
        </w:rP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указанные в </w:t>
      </w:r>
      <w:hyperlink w:anchor="Par247" w:history="1">
        <w:r>
          <w:rPr>
            <w:rFonts w:ascii="Calibri" w:hAnsi="Calibri" w:cs="Calibri"/>
            <w:color w:val="0000FF"/>
          </w:rPr>
          <w:t>пунктах 30</w:t>
        </w:r>
      </w:hyperlink>
      <w:r>
        <w:rPr>
          <w:rFonts w:ascii="Calibri" w:hAnsi="Calibri" w:cs="Calibri"/>
        </w:rPr>
        <w:t xml:space="preserve">, </w:t>
      </w:r>
      <w:hyperlink w:anchor="Par332" w:history="1">
        <w:r>
          <w:rPr>
            <w:rFonts w:ascii="Calibri" w:hAnsi="Calibri" w:cs="Calibri"/>
            <w:color w:val="0000FF"/>
          </w:rPr>
          <w:t>43</w:t>
        </w:r>
      </w:hyperlink>
      <w:r>
        <w:rPr>
          <w:rFonts w:ascii="Calibri" w:hAnsi="Calibri" w:cs="Calibri"/>
        </w:rPr>
        <w:t xml:space="preserve">, </w:t>
      </w:r>
      <w:hyperlink w:anchor="Par347" w:history="1">
        <w:r>
          <w:rPr>
            <w:rFonts w:ascii="Calibri" w:hAnsi="Calibri" w:cs="Calibri"/>
            <w:color w:val="0000FF"/>
          </w:rPr>
          <w:t>46</w:t>
        </w:r>
      </w:hyperlink>
      <w:r>
        <w:rPr>
          <w:rFonts w:ascii="Calibri" w:hAnsi="Calibri" w:cs="Calibri"/>
        </w:rPr>
        <w:t xml:space="preserve"> и </w:t>
      </w:r>
      <w:hyperlink w:anchor="Par351" w:history="1">
        <w:r>
          <w:rPr>
            <w:rFonts w:ascii="Calibri" w:hAnsi="Calibri" w:cs="Calibri"/>
            <w:color w:val="0000FF"/>
          </w:rPr>
          <w:t>48</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62" w:name="Par422"/>
      <w:bookmarkEnd w:id="62"/>
      <w:r>
        <w:rPr>
          <w:rFonts w:ascii="Calibri" w:hAnsi="Calibri" w:cs="Calibri"/>
        </w:rPr>
        <w:t xml:space="preserve">65. Для энергопринимающих устройств, в отношении которых с производителем электрической энергии (мощности) на розничном рынке заключен договор, указанный в </w:t>
      </w:r>
      <w:hyperlink w:anchor="Par409" w:history="1">
        <w:r>
          <w:rPr>
            <w:rFonts w:ascii="Calibri" w:hAnsi="Calibri" w:cs="Calibri"/>
            <w:color w:val="0000FF"/>
          </w:rPr>
          <w:t>пункте 64</w:t>
        </w:r>
      </w:hyperlink>
      <w:r>
        <w:rPr>
          <w:rFonts w:ascii="Calibri" w:hAnsi="Calibri" w:cs="Calibri"/>
        </w:rP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w:t>
      </w:r>
      <w:hyperlink w:anchor="Par354" w:history="1">
        <w:r>
          <w:rPr>
            <w:rFonts w:ascii="Calibri" w:hAnsi="Calibri" w:cs="Calibri"/>
            <w:color w:val="0000FF"/>
          </w:rPr>
          <w:t>пунктом 50</w:t>
        </w:r>
      </w:hyperlink>
      <w:r>
        <w:rPr>
          <w:rFonts w:ascii="Calibri" w:hAnsi="Calibri" w:cs="Calibri"/>
        </w:rP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определяется гарантирующим поставщиком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договору, указанному в </w:t>
      </w:r>
      <w:hyperlink w:anchor="Par409" w:history="1">
        <w:r>
          <w:rPr>
            <w:rFonts w:ascii="Calibri" w:hAnsi="Calibri" w:cs="Calibri"/>
            <w:color w:val="0000FF"/>
          </w:rPr>
          <w:t>пункте 64</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Почасовой объем продажи электрической энергии (мощности) для каждого часа по указанному в </w:t>
      </w:r>
      <w:hyperlink w:anchor="Par409" w:history="1">
        <w:r>
          <w:rPr>
            <w:rFonts w:ascii="Calibri" w:hAnsi="Calibri" w:cs="Calibri"/>
            <w:color w:val="0000FF"/>
          </w:rPr>
          <w:t>пункте 64</w:t>
        </w:r>
      </w:hyperlink>
      <w:r>
        <w:rPr>
          <w:rFonts w:ascii="Calibri" w:hAnsi="Calibri" w:cs="Calibri"/>
        </w:rPr>
        <w:t xml:space="preserve"> настоящего документа договору определяется гарантирующим поставщиком на основании показаний указанных в таком договоре приборов учета, </w:t>
      </w:r>
      <w:r>
        <w:rPr>
          <w:rFonts w:ascii="Calibri" w:hAnsi="Calibri" w:cs="Calibri"/>
        </w:rPr>
        <w:lastRenderedPageBreak/>
        <w:t xml:space="preserve">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в </w:t>
      </w:r>
      <w:hyperlink w:anchor="Par992" w:history="1">
        <w:r>
          <w:rPr>
            <w:rFonts w:ascii="Calibri" w:hAnsi="Calibri" w:cs="Calibri"/>
            <w:color w:val="0000FF"/>
          </w:rPr>
          <w:t>пунктах 161</w:t>
        </w:r>
      </w:hyperlink>
      <w:r>
        <w:rPr>
          <w:rFonts w:ascii="Calibri" w:hAnsi="Calibri" w:cs="Calibri"/>
        </w:rPr>
        <w:t xml:space="preserve"> и </w:t>
      </w:r>
      <w:hyperlink w:anchor="Par1007" w:history="1">
        <w:r>
          <w:rPr>
            <w:rFonts w:ascii="Calibri" w:hAnsi="Calibri" w:cs="Calibri"/>
            <w:color w:val="0000FF"/>
          </w:rPr>
          <w:t>164</w:t>
        </w:r>
      </w:hyperlink>
      <w:r>
        <w:rPr>
          <w:rFonts w:ascii="Calibri" w:hAnsi="Calibri" w:cs="Calibri"/>
        </w:rPr>
        <w:t xml:space="preserve"> настоящего документа, как минимум из следующих величин: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почасовой договорной объем продажи электрической энергии (мощности) по договору, указанный в </w:t>
      </w:r>
      <w:hyperlink w:anchor="Par409" w:history="1">
        <w:r>
          <w:rPr>
            <w:rFonts w:ascii="Calibri" w:hAnsi="Calibri" w:cs="Calibri"/>
            <w:color w:val="0000FF"/>
          </w:rPr>
          <w:t>пункте 64</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указанного объекта по производству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указанных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над почасовым объемом продажи электрической энергии (мощности), поставленной за тот же час по договору (договорам), указанному в </w:t>
      </w:r>
      <w:hyperlink w:anchor="Par409" w:history="1">
        <w:r>
          <w:rPr>
            <w:rFonts w:ascii="Calibri" w:hAnsi="Calibri" w:cs="Calibri"/>
            <w:color w:val="0000FF"/>
          </w:rPr>
          <w:t>пункте 64</w:t>
        </w:r>
      </w:hyperlink>
      <w:r>
        <w:rPr>
          <w:rFonts w:ascii="Calibri" w:hAnsi="Calibri" w:cs="Calibri"/>
        </w:rP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В случае если объекты по производству электрической энергии (мощности)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услуги по передаче электрической энергии, услуги по оперативно-диспетчерскому управлению в электроэнергетике, а также иные услуги, оказание которых является неотъемлемой частью процесса поставки электрической энергии потребителям,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Производитель электрической энергии (мощности), осуществляющий эксплуатацию генерирующих объектов, расположенных на территориях субъектов Российской Федерации, объединенных в ценовые или неценовые зоны оптового рынка, и технологически не связанных с Единой энергетической системой России, осуществляет продажу электрической энергии (мощности) гарантирующему поставщику, в границах зоны деятельности которого расположены указанные объекты, и потребителям, чьи энергопринимающие устройства присоединены к таким объектам непосредственно либо через объекты электросетевого хозяйства сетевых организаций и (или) иных владельцев объектов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w:t>
      </w:r>
      <w:r>
        <w:rPr>
          <w:rFonts w:ascii="Calibri" w:hAnsi="Calibri" w:cs="Calibri"/>
        </w:rPr>
        <w:lastRenderedPageBreak/>
        <w:t xml:space="preserve">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w:t>
      </w:r>
      <w:hyperlink r:id="rId55" w:history="1">
        <w:r>
          <w:rPr>
            <w:rFonts w:ascii="Calibri" w:hAnsi="Calibri" w:cs="Calibri"/>
            <w:color w:val="0000FF"/>
          </w:rPr>
          <w:t>Правилами</w:t>
        </w:r>
      </w:hyperlink>
      <w:r>
        <w:rPr>
          <w:rFonts w:ascii="Calibri" w:hAnsi="Calibri" w:cs="Calibri"/>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63" w:name="Par434"/>
      <w:bookmarkEnd w:id="63"/>
      <w:r>
        <w:rPr>
          <w:rFonts w:ascii="Calibri" w:hAnsi="Calibri" w:cs="Calibri"/>
        </w:rPr>
        <w:t xml:space="preserve">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w:t>
      </w:r>
      <w:hyperlink r:id="rId56"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w:t>
      </w:r>
      <w:hyperlink r:id="rId57"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потребительского кооператива.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64" w:name="Par436"/>
      <w:bookmarkEnd w:id="64"/>
      <w:r>
        <w:rPr>
          <w:rFonts w:ascii="Calibri" w:hAnsi="Calibri" w:cs="Calibri"/>
        </w:rPr>
        <w:t xml:space="preserve">71. Граждане - потребители электрической энергии, за исключением граждан, указанных в </w:t>
      </w:r>
      <w:hyperlink w:anchor="Par434" w:history="1">
        <w:r>
          <w:rPr>
            <w:rFonts w:ascii="Calibri" w:hAnsi="Calibri" w:cs="Calibri"/>
            <w:color w:val="0000FF"/>
          </w:rPr>
          <w:t>пункте 69</w:t>
        </w:r>
      </w:hyperlink>
      <w:r>
        <w:rPr>
          <w:rFonts w:ascii="Calibri" w:hAnsi="Calibri" w:cs="Calibri"/>
        </w:rP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Действие договора энергоснабжения между гарантирующим поставщиком и гражданином, указанным в </w:t>
      </w:r>
      <w:hyperlink w:anchor="Par436" w:history="1">
        <w:r>
          <w:rPr>
            <w:rFonts w:ascii="Calibri" w:hAnsi="Calibri" w:cs="Calibri"/>
            <w:color w:val="0000FF"/>
          </w:rPr>
          <w:t>пункте 71</w:t>
        </w:r>
      </w:hyperlink>
      <w:r>
        <w:rPr>
          <w:rFonts w:ascii="Calibri" w:hAnsi="Calibri" w:cs="Calibri"/>
        </w:rPr>
        <w:t xml:space="preserve"> настоящего документа, не ставится в зависимость от факта составления документа, подписанного сторонами в письменной форме.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Наличие заключенного гражданином, указанным в </w:t>
      </w:r>
      <w:hyperlink w:anchor="Par436" w:history="1">
        <w:r>
          <w:rPr>
            <w:rFonts w:ascii="Calibri" w:hAnsi="Calibri" w:cs="Calibri"/>
            <w:color w:val="0000FF"/>
          </w:rPr>
          <w:t>пункте 71</w:t>
        </w:r>
      </w:hyperlink>
      <w:r>
        <w:rPr>
          <w:rFonts w:ascii="Calibri" w:hAnsi="Calibri" w:cs="Calibri"/>
        </w:rPr>
        <w:t xml:space="preserve">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w:t>
      </w:r>
      <w:r>
        <w:rPr>
          <w:rFonts w:ascii="Calibri" w:hAnsi="Calibri" w:cs="Calibri"/>
        </w:rPr>
        <w:lastRenderedPageBreak/>
        <w:t>соответствующей организации (в зависимости от того, какая дата наступила позднее), но не более чем за 3 года до выявления указанного факта.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65" w:name="Par443"/>
      <w:bookmarkEnd w:id="65"/>
      <w:r>
        <w:rPr>
          <w:rFonts w:ascii="Calibri" w:hAnsi="Calibri" w:cs="Calibri"/>
        </w:rPr>
        <w:t xml:space="preserve">74. В случае если гражданин, указанный в </w:t>
      </w:r>
      <w:hyperlink w:anchor="Par436" w:history="1">
        <w:r>
          <w:rPr>
            <w:rFonts w:ascii="Calibri" w:hAnsi="Calibri" w:cs="Calibri"/>
            <w:color w:val="0000FF"/>
          </w:rPr>
          <w:t>пункте 71</w:t>
        </w:r>
      </w:hyperlink>
      <w:r>
        <w:rPr>
          <w:rFonts w:ascii="Calibri" w:hAnsi="Calibri" w:cs="Calibri"/>
        </w:rPr>
        <w:t xml:space="preserve">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anchor="Par267" w:history="1">
        <w:r>
          <w:rPr>
            <w:rFonts w:ascii="Calibri" w:hAnsi="Calibri" w:cs="Calibri"/>
            <w:color w:val="0000FF"/>
          </w:rPr>
          <w:t>пункте 34</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anchor="Par260" w:history="1">
        <w:r>
          <w:rPr>
            <w:rFonts w:ascii="Calibri" w:hAnsi="Calibri" w:cs="Calibri"/>
            <w:color w:val="0000FF"/>
          </w:rPr>
          <w:t>пунктом 33</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anchor="Par267" w:history="1">
        <w:r>
          <w:rPr>
            <w:rFonts w:ascii="Calibri" w:hAnsi="Calibri" w:cs="Calibri"/>
            <w:color w:val="0000FF"/>
          </w:rPr>
          <w:t>пунктом 34</w:t>
        </w:r>
      </w:hyperlink>
      <w:r>
        <w:rPr>
          <w:rFonts w:ascii="Calibri" w:hAnsi="Calibri" w:cs="Calibri"/>
        </w:rP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Договором энергоснабжения между гарантирующим поставщиком и гражданином, указанным в </w:t>
      </w:r>
      <w:hyperlink w:anchor="Par436" w:history="1">
        <w:r>
          <w:rPr>
            <w:rFonts w:ascii="Calibri" w:hAnsi="Calibri" w:cs="Calibri"/>
            <w:color w:val="0000FF"/>
          </w:rPr>
          <w:t>пункте 71</w:t>
        </w:r>
      </w:hyperlink>
      <w:r>
        <w:rPr>
          <w:rFonts w:ascii="Calibri" w:hAnsi="Calibri" w:cs="Calibri"/>
        </w:rP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Гарантирующий поставщик не вправе устанавливать в договорах энергоснабжения с гражданами, указанными в </w:t>
      </w:r>
      <w:hyperlink w:anchor="Par436" w:history="1">
        <w:r>
          <w:rPr>
            <w:rFonts w:ascii="Calibri" w:hAnsi="Calibri" w:cs="Calibri"/>
            <w:color w:val="0000FF"/>
          </w:rPr>
          <w:t>пункте 71</w:t>
        </w:r>
      </w:hyperlink>
      <w:r>
        <w:rPr>
          <w:rFonts w:ascii="Calibri" w:hAnsi="Calibri" w:cs="Calibri"/>
        </w:rPr>
        <w:t xml:space="preserve"> настоящего документа, иные требования к приборам учета электрической энергии, чем требования, предусмотренные </w:t>
      </w:r>
      <w:hyperlink w:anchor="Par833" w:history="1">
        <w:r>
          <w:rPr>
            <w:rFonts w:ascii="Calibri" w:hAnsi="Calibri" w:cs="Calibri"/>
            <w:color w:val="0000FF"/>
          </w:rPr>
          <w:t>разделом X</w:t>
        </w:r>
      </w:hyperlink>
      <w:r>
        <w:rPr>
          <w:rFonts w:ascii="Calibri" w:hAnsi="Calibri" w:cs="Calibri"/>
        </w:rPr>
        <w:t xml:space="preserve"> настоящего документа и иными нормативными правовыми актами. При этом установка приборов учета электрической энергии более высокого класса точности и (или) обладающих дополнительными функциями осуществляется за счет потребителя только при его согласии.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При возникновении у гражданина, указанного в </w:t>
      </w:r>
      <w:hyperlink w:anchor="Par436" w:history="1">
        <w:r>
          <w:rPr>
            <w:rFonts w:ascii="Calibri" w:hAnsi="Calibri" w:cs="Calibri"/>
            <w:color w:val="0000FF"/>
          </w:rPr>
          <w:t>пункте 71</w:t>
        </w:r>
      </w:hyperlink>
      <w:r>
        <w:rPr>
          <w:rFonts w:ascii="Calibri" w:hAnsi="Calibri" w:cs="Calibri"/>
        </w:rP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anchor="Par1739"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outlineLvl w:val="1"/>
        <w:rPr>
          <w:rFonts w:ascii="Calibri" w:hAnsi="Calibri" w:cs="Calibri"/>
        </w:rPr>
      </w:pPr>
      <w:bookmarkStart w:id="66" w:name="Par452"/>
      <w:bookmarkEnd w:id="66"/>
      <w:r>
        <w:rPr>
          <w:rFonts w:ascii="Calibri" w:hAnsi="Calibri" w:cs="Calibri"/>
        </w:rPr>
        <w:t>IV. Порядок осуществления расчетов</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за электрическую энергию (мощность), в том числе</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при продаже по нерегулируемым ценам</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w:t>
      </w:r>
      <w:r>
        <w:rPr>
          <w:rFonts w:ascii="Calibri" w:hAnsi="Calibri" w:cs="Calibri"/>
        </w:rPr>
        <w:lastRenderedPageBreak/>
        <w:t>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w:t>
      </w:r>
      <w:hyperlink r:id="rId58" w:history="1">
        <w:r>
          <w:rPr>
            <w:rFonts w:ascii="Calibri" w:hAnsi="Calibri" w:cs="Calibri"/>
            <w:color w:val="0000FF"/>
          </w:rPr>
          <w:t>Правилами</w:t>
        </w:r>
      </w:hyperlink>
      <w:r>
        <w:rPr>
          <w:rFonts w:ascii="Calibri" w:hAnsi="Calibri" w:cs="Calibri"/>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Расчетным периодом для осуществления расчетов потребителей (покупателей) с гарантирующими поставщиками является 1 месяц.</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начиная с 1 июля 2012 г.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w:t>
      </w:r>
      <w:hyperlink r:id="rId59"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67" w:name="Par462"/>
      <w:bookmarkEnd w:id="67"/>
      <w:r>
        <w:rPr>
          <w:rFonts w:ascii="Calibri" w:hAnsi="Calibri" w:cs="Calibri"/>
        </w:rPr>
        <w:t>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68" w:name="Par465"/>
      <w:bookmarkEnd w:id="68"/>
      <w:r>
        <w:rPr>
          <w:rFonts w:ascii="Calibri" w:hAnsi="Calibri" w:cs="Calibri"/>
        </w:rPr>
        <w:t xml:space="preserve">82. Если иное не установлено </w:t>
      </w:r>
      <w:hyperlink w:anchor="Par462" w:history="1">
        <w:r>
          <w:rPr>
            <w:rFonts w:ascii="Calibri" w:hAnsi="Calibri" w:cs="Calibri"/>
            <w:color w:val="0000FF"/>
          </w:rPr>
          <w:t>пунктом 81</w:t>
        </w:r>
      </w:hyperlink>
      <w:r>
        <w:rPr>
          <w:rFonts w:ascii="Calibri" w:hAnsi="Calibri" w:cs="Calibri"/>
        </w:rP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объема покупки электрической энергии (мощности) в месяце, за который </w:t>
      </w:r>
      <w:r>
        <w:rPr>
          <w:rFonts w:ascii="Calibri" w:hAnsi="Calibri" w:cs="Calibri"/>
        </w:rPr>
        <w:lastRenderedPageBreak/>
        <w:t>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заcчитывается в счет платежа за месяц, следующий за месяцем, в котором была осуществлена такая оплата.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субъектов Российской Федерации, не объединенных в ценовые зоны оптового рынка, - исходя из регулируемых цен (тарифов) на электрическую энергию (мощность), установленных органом исполнительной власти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зоны оптового рынка, используется нерегулируемая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с учетом дифференциации нерегулируемых цен,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Подлежащий оплате объем покупки электрической энергии (мощности) для применения </w:t>
      </w:r>
      <w:hyperlink w:anchor="Par465" w:history="1">
        <w:r>
          <w:rPr>
            <w:rFonts w:ascii="Calibri" w:hAnsi="Calibri" w:cs="Calibri"/>
            <w:color w:val="0000FF"/>
          </w:rPr>
          <w:t>пункта 82</w:t>
        </w:r>
      </w:hyperlink>
      <w:r>
        <w:rPr>
          <w:rFonts w:ascii="Calibri" w:hAnsi="Calibri" w:cs="Calibri"/>
        </w:rPr>
        <w:t xml:space="preserve"> настоящего документа принимается равным определяемому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w:t>
      </w:r>
      <w:hyperlink r:id="rId60"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Стоимость объема бездоговорного потребления за весь период осуществления такого потребления на территориях субъектов Российской Федерации, объединенных в ценовые зоны оптового рынка, рассчитывается по нерегулируемой цене, определенной за расчетный период, в котором составлен акт о неучтенном потреблении электрической энергии, как сумма следующих составляющих: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электрическую энергию на оптовом рынке, определенная за соответствующий расчетный период по результатам конкурентных отборов на сутки вперед и для балансирования системы коммерческим оператором;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произведение коэффициента оплаты мощности, равного 0,002824, и средневзвешенной нерегулируемой цены на мощность на оптовом рынке, определенной коммерческим оператором;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 на услуги по передаче электрической энергии на соответствующем уровне напряжения;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сбытовая надбавка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объема бездоговорного потребления за весь период осуществления такого потребления на территориях субъектов Российской Федерации, объединенных в неценовые зоны оптового рынка, рассчитывается с применением умноженной на коэффициент 1,5 цены, рассчитанной гарантирующим поставщиком (энергосбытовой, энергоснабжающей организацией) в соответствии с </w:t>
      </w:r>
      <w:hyperlink r:id="rId61" w:history="1">
        <w:r>
          <w:rPr>
            <w:rFonts w:ascii="Calibri" w:hAnsi="Calibri" w:cs="Calibri"/>
            <w:color w:val="0000FF"/>
          </w:rPr>
          <w:t>правилами</w:t>
        </w:r>
      </w:hyperlink>
      <w:r>
        <w:rPr>
          <w:rFonts w:ascii="Calibri" w:hAnsi="Calibri" w:cs="Calibri"/>
        </w:rPr>
        <w:t xml:space="preserve"> применения цен (тарифов), определения стоимости электрической энергии (мощности), реализуемой на розничных рынках по регулируемым ценам (тарифам), оплаты отклонений фактических объемов потребления электрической энергии (мощности) от договорных, а также возмещения расходов в связи с изменением договорного объема потребления электрической энергии (мощности) на территориях, не объединенных в ценовые зоны оптового рынка, утверждаемыми федеральным органом исполнительной власти в области регулирования цен (тарифов) (далее - правила применения цен (тарифов) на розничных рынках на территориях, не объединенных в ценовые зоны оптового рынка) за расчетный период, в котором составлен акт о неучтенном потреблении электрической энергии, исходя из тарифов на электрическую энергию (мощность), дифференцированных по 3 зонам суток и установленных органом исполнительной власти субъекта Российской Федерации в области государственного регулирования тарифов в отношении пиковой зоны суток, и включающей тариф на услуги по передаче электрической энергии на соответствующем уровне напряжения, сбытовую надбавку гарантирующего поставщика и плату за иные услуги, оказание которых является неотъемлемой частью процесса поставки электрической энергии потребителям, определяемую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объема бездоговорного потребления за весь период осуществления такого потребления на территориях технологически изолированных территориальных электроэнергетических систем рассчитывается с применением умноженной на коэффициент 1,5 цены, рассчитанной за расчетный период, в котором составлен акт о неучтенном потреблении электрической энергии, исходя из тарифов на электрическую энергию (мощность), дифференцированных по 3 зонам суток и установленных органом исполнительной власти субъекта Российской Федерации в области государственного регулирования тарифов в отношении пиковой зоны суток, и включающей тариф на услуги по передаче электрической энергии на соответствующем уровне напряжения, сбытовую надбавку гарантирующего поставщика и плату за иные услуги, оказание которых является неотъемлемой частью процесса поставки электрической энергии потребителям, определяемую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объема безучетного потребления по договору энергоснабжения (купли-продажи </w:t>
      </w:r>
      <w:r>
        <w:rPr>
          <w:rFonts w:ascii="Calibri" w:hAnsi="Calibri" w:cs="Calibri"/>
        </w:rPr>
        <w:lastRenderedPageBreak/>
        <w:t>(поставки)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органом исполнительной власти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69" w:name="Par488"/>
      <w:bookmarkEnd w:id="69"/>
      <w:r>
        <w:rPr>
          <w:rFonts w:ascii="Calibri" w:hAnsi="Calibri" w:cs="Calibri"/>
        </w:rPr>
        <w:t>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70" w:name="Par489"/>
      <w:bookmarkEnd w:id="70"/>
      <w:r>
        <w:rPr>
          <w:rFonts w:ascii="Calibri" w:hAnsi="Calibri" w:cs="Calibri"/>
        </w:rPr>
        <w:t>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71" w:name="Par490"/>
      <w:bookmarkEnd w:id="71"/>
      <w:r>
        <w:rPr>
          <w:rFonts w:ascii="Calibri" w:hAnsi="Calibri" w:cs="Calibri"/>
        </w:rP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anchor="Par354" w:history="1">
        <w:r>
          <w:rPr>
            <w:rFonts w:ascii="Calibri" w:hAnsi="Calibri" w:cs="Calibri"/>
            <w:color w:val="0000FF"/>
          </w:rPr>
          <w:t>пунктом 50</w:t>
        </w:r>
      </w:hyperlink>
      <w:r>
        <w:rPr>
          <w:rFonts w:ascii="Calibri" w:hAnsi="Calibri" w:cs="Calibri"/>
        </w:rPr>
        <w:t xml:space="preserve"> настоящего документа выписке из договора, обеспечивающего продажу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72" w:name="Par491"/>
      <w:bookmarkEnd w:id="72"/>
      <w:r>
        <w:rPr>
          <w:rFonts w:ascii="Calibri" w:hAnsi="Calibri" w:cs="Calibri"/>
        </w:rPr>
        <w:t xml:space="preserve">величину компенсации гарантирующему поставщику в связи с расторжением или изменением договора, которая подлежит определению в случаях, когда в отношении соответствующих точек поставки после расторжения или изменения договора прекращается или уменьшается покупка электрической энергии у гарантирующего поставщика. Указанная величина в случае расторжения договора определяется как произведение сбытовой надбавки и объемов потребления электрической энергии (мощности), определенных исходя из объемов потребления электрической энергии (мощности) за аналогичный период предыдущего года, а при отсутствии таких данных - исходя из среднесуточного потребления электрической энергии (мощности) потребителем (покупателем) за предыдущий расчетный период. В случае уменьшения объемов электрической энергии (мощности) по договору с гарантирующим поставщиком указанная величина компенсации определяется как произведение сбытовой надбавки и объемов потребления электрической энергии (мощности), на которые уменьшается покупка у гарантирующего поставщика, указанных в предоставленной потребителем (покупателем) гарантирующему поставщику в соответствии с </w:t>
      </w:r>
      <w:hyperlink w:anchor="Par354" w:history="1">
        <w:r>
          <w:rPr>
            <w:rFonts w:ascii="Calibri" w:hAnsi="Calibri" w:cs="Calibri"/>
            <w:color w:val="0000FF"/>
          </w:rPr>
          <w:t>пунктом 50</w:t>
        </w:r>
      </w:hyperlink>
      <w:r>
        <w:rPr>
          <w:rFonts w:ascii="Calibri" w:hAnsi="Calibri" w:cs="Calibri"/>
        </w:rPr>
        <w:t xml:space="preserve"> настоящего документа выписке из договора, обеспечивающего продажу электрической энергии (мощности). Указанная величина компенсации определяется для периода с даты расторжения или изменения договора, повлекшего уменьшение объемов электрической энергии (мощности), до даты окончания текущего периода регулирования (текущего расчетного периода регулирования в пределах долгосрочного периода регулирования в соответствии с </w:t>
      </w:r>
      <w:hyperlink r:id="rId62" w:history="1">
        <w:r>
          <w:rPr>
            <w:rFonts w:ascii="Calibri" w:hAnsi="Calibri" w:cs="Calibri"/>
            <w:color w:val="0000FF"/>
          </w:rPr>
          <w:t>Основами</w:t>
        </w:r>
      </w:hyperlink>
      <w:r>
        <w:rPr>
          <w:rFonts w:ascii="Calibri" w:hAnsi="Calibri" w:cs="Calibri"/>
        </w:rPr>
        <w:t xml:space="preserve"> ценообразования в области </w:t>
      </w:r>
      <w:r>
        <w:rPr>
          <w:rFonts w:ascii="Calibri" w:hAnsi="Calibri" w:cs="Calibri"/>
        </w:rPr>
        <w:lastRenderedPageBreak/>
        <w:t xml:space="preserve">регулируемых цен (тарифов) в электроэнергетике, утвержденными постановлением Правительства Российской Федерации от 29 декабря 2011 г. N 1178) или очередного периода регулирования (очередного расчетного периода регулирования в пределах долгосрочного периода регулирования в соответствии с </w:t>
      </w:r>
      <w:hyperlink r:id="rId63"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если потребитель (покупатель) заявил гарантирующему поставщику о расторжении или изменении договора после утверждения органом исполнительной власти субъекта Российской Федерации в области государственного регулирования тарифов сбытовой надбавки гарантирующего поставщика на очередной период регулирования (корректировки на очередной расчетный период регулирования в пределах долгосрочного периода регулирования в соответствии с </w:t>
      </w:r>
      <w:hyperlink r:id="rId64"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Гарантирующий поставщик не включает положения, предусмотренные </w:t>
      </w:r>
      <w:hyperlink w:anchor="Par491" w:history="1">
        <w:r>
          <w:rPr>
            <w:rFonts w:ascii="Calibri" w:hAnsi="Calibri" w:cs="Calibri"/>
            <w:color w:val="0000FF"/>
          </w:rPr>
          <w:t>абзацем четвертым</w:t>
        </w:r>
      </w:hyperlink>
      <w:r>
        <w:rPr>
          <w:rFonts w:ascii="Calibri" w:hAnsi="Calibri" w:cs="Calibri"/>
        </w:rPr>
        <w:t xml:space="preserve"> настоящего пункта, в счет, выставляемый: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потребителю (покупателю), приобретающему электрическую энергию (мощность) в отношении энергопринимающих устройств, максимальная мощность которых менее 1,8 МВт и (или) присоединенная мощность которых менее 2 МВА;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потребителю (покупателю), приобретающему электрическую энергию (мощность) в отношении энергопринимающих устройств, максимальная мощность которых не менее 1,8 МВт и (или) присоединенная мощность которых не менее 2 МВА, если таким потребителем (покупателем) в уведомлении заявлено о расторжении или изменении договора с даты начала следующего периода регулирования (расчетного периода регулирования в пределах долгосрочного периода регулирования в соответствии с </w:t>
      </w:r>
      <w:hyperlink r:id="rId65"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или с 1 апреля 2013 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получении энергосбытовой (энергоснабжающей)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anchor="Par489" w:history="1">
        <w:r>
          <w:rPr>
            <w:rFonts w:ascii="Calibri" w:hAnsi="Calibri" w:cs="Calibri"/>
            <w:color w:val="0000FF"/>
          </w:rPr>
          <w:t>абзацами вторым</w:t>
        </w:r>
      </w:hyperlink>
      <w:r>
        <w:rPr>
          <w:rFonts w:ascii="Calibri" w:hAnsi="Calibri" w:cs="Calibri"/>
        </w:rPr>
        <w:t xml:space="preserve"> и </w:t>
      </w:r>
      <w:hyperlink w:anchor="Par490" w:history="1">
        <w:r>
          <w:rPr>
            <w:rFonts w:ascii="Calibri" w:hAnsi="Calibri" w:cs="Calibri"/>
            <w:color w:val="0000FF"/>
          </w:rPr>
          <w:t>третьим</w:t>
        </w:r>
      </w:hyperlink>
      <w:r>
        <w:rPr>
          <w:rFonts w:ascii="Calibri" w:hAnsi="Calibri" w:cs="Calibri"/>
        </w:rPr>
        <w:t xml:space="preserve"> настоящего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осуществления окончательных расчетов за электрическую энергию (мощность) потребитель (покупатель) обязан обеспечить предоставление гарантирующему поставщику (энергосбытовой, энергоснабжающей организации) показаний приборов учета, используемых для расчетов по договору, на дату расторжения или изменения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w:t>
      </w:r>
      <w:hyperlink r:id="rId66"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 в отношении потребителей (покупателей) розничных рынков, функционирующих на территориях, не объединенных в ценовые зоны.</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outlineLvl w:val="1"/>
        <w:rPr>
          <w:rFonts w:ascii="Calibri" w:hAnsi="Calibri" w:cs="Calibri"/>
        </w:rPr>
      </w:pPr>
      <w:bookmarkStart w:id="73" w:name="Par501"/>
      <w:bookmarkEnd w:id="73"/>
      <w:r>
        <w:rPr>
          <w:rFonts w:ascii="Calibri" w:hAnsi="Calibri" w:cs="Calibri"/>
        </w:rPr>
        <w:t>V. Порядок определения и применения гарантирующими</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поставщиками предельных уровней нерегулируемых цен</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на электрическую энергию (мощность) и структура</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нерегулируемых цен на электрическую</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энергию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74" w:name="Par507"/>
      <w:bookmarkEnd w:id="74"/>
      <w:r>
        <w:rPr>
          <w:rFonts w:ascii="Calibri" w:hAnsi="Calibri" w:cs="Calibri"/>
        </w:rPr>
        <w:t>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первая ценовая категория - для объемов покупки электрической энергии (мощности), учет которых осуществляется в целом за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начиная с расчетного периода, в котором применяются сбытовые надбавки гарантирующих поставщиков, определяемые в виде формулы в соответствии с </w:t>
      </w:r>
      <w:hyperlink r:id="rId67"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предельные уровни нерегулируемых цен дифференцируются по группам (подгруппам)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потребитель (покупатель) не уведомил гарантирующего поставщика о согласованной с сетевой организацией в соответствии с </w:t>
      </w:r>
      <w:hyperlink r:id="rId68"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9"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87. Гарантирующие поставщики рассчитывают значения предельных уровней нерегулируемых цен с учетом особенностей, предусмотренных </w:t>
      </w:r>
      <w:hyperlink w:anchor="Par626" w:history="1">
        <w:r>
          <w:rPr>
            <w:rFonts w:ascii="Calibri" w:hAnsi="Calibri" w:cs="Calibri"/>
            <w:color w:val="0000FF"/>
          </w:rPr>
          <w:t>пунктом 96</w:t>
        </w:r>
      </w:hyperlink>
      <w:r>
        <w:rPr>
          <w:rFonts w:ascii="Calibri" w:hAnsi="Calibri" w:cs="Calibri"/>
        </w:rPr>
        <w:t xml:space="preserve"> настоящего документа, по формулам расчета предельных уровней нерегулируемых цен на электрическую энергию (мощность) и их составляющих согласно </w:t>
      </w:r>
      <w:hyperlink r:id="rId70" w:history="1">
        <w:r>
          <w:rPr>
            <w:rFonts w:ascii="Calibri" w:hAnsi="Calibri" w:cs="Calibri"/>
            <w:color w:val="0000FF"/>
          </w:rPr>
          <w:t>Правилам</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75" w:name="Par518"/>
      <w:bookmarkEnd w:id="75"/>
      <w:r>
        <w:rPr>
          <w:rFonts w:ascii="Calibri" w:hAnsi="Calibri" w:cs="Calibri"/>
        </w:rPr>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электрическую энергию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сбытовая надбавка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составляющие предельного уровня нерегулируемых цен определяются в рублях за мегаватт-час.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ar675" w:history="1">
        <w:r>
          <w:rPr>
            <w:rFonts w:ascii="Calibri" w:hAnsi="Calibri" w:cs="Calibri"/>
            <w:color w:val="0000FF"/>
          </w:rPr>
          <w:t>пунктом 100</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ar675" w:history="1">
        <w:r>
          <w:rPr>
            <w:rFonts w:ascii="Calibri" w:hAnsi="Calibri" w:cs="Calibri"/>
            <w:color w:val="0000FF"/>
          </w:rPr>
          <w:t>пунктом 100</w:t>
        </w:r>
      </w:hyperlink>
      <w:r>
        <w:rPr>
          <w:rFonts w:ascii="Calibri" w:hAnsi="Calibri" w:cs="Calibri"/>
        </w:rPr>
        <w:t xml:space="preserve"> настоящего документа, и коэффициента оплаты мощности потребителями (покупателями), осуществляющими расчеты по первой ценовой категории.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w:t>
      </w:r>
      <w:hyperlink r:id="rId71" w:history="1">
        <w:r>
          <w:rPr>
            <w:rFonts w:ascii="Calibri" w:hAnsi="Calibri" w:cs="Calibri"/>
            <w:color w:val="0000FF"/>
          </w:rPr>
          <w:t>Правилами</w:t>
        </w:r>
      </w:hyperlink>
      <w:r>
        <w:rPr>
          <w:rFonts w:ascii="Calibri" w:hAnsi="Calibri" w:cs="Calibri"/>
        </w:rPr>
        <w:t xml:space="preserve">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w:t>
      </w:r>
      <w:hyperlink r:id="rId72" w:history="1">
        <w:r>
          <w:rPr>
            <w:rFonts w:ascii="Calibri" w:hAnsi="Calibri" w:cs="Calibri"/>
            <w:color w:val="0000FF"/>
          </w:rPr>
          <w:t>Правилами</w:t>
        </w:r>
      </w:hyperlink>
      <w:r>
        <w:rPr>
          <w:rFonts w:ascii="Calibri" w:hAnsi="Calibri" w:cs="Calibri"/>
        </w:rPr>
        <w:t xml:space="preserve">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w:t>
      </w:r>
      <w:r>
        <w:rPr>
          <w:rFonts w:ascii="Calibri" w:hAnsi="Calibri" w:cs="Calibri"/>
        </w:rPr>
        <w:lastRenderedPageBreak/>
        <w:t>мощности потребителями (покупателями), осуществляющими расчеты по первой ценовой категории, принимается равным нулю.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w:t>
      </w:r>
      <w:hyperlink w:anchor="Par616" w:history="1">
        <w:r>
          <w:rPr>
            <w:rFonts w:ascii="Calibri" w:hAnsi="Calibri" w:cs="Calibri"/>
            <w:color w:val="0000FF"/>
          </w:rPr>
          <w:t>пункте 95</w:t>
        </w:r>
      </w:hyperlink>
      <w:r>
        <w:rPr>
          <w:rFonts w:ascii="Calibri" w:hAnsi="Calibri" w:cs="Calibri"/>
        </w:rPr>
        <w:t xml:space="preserve"> настоящего документа, которые публикуются коммерческим оператором оптового рынка в соответствии с </w:t>
      </w:r>
      <w:hyperlink r:id="rId73" w:history="1">
        <w:r>
          <w:rPr>
            <w:rFonts w:ascii="Calibri" w:hAnsi="Calibri" w:cs="Calibri"/>
            <w:color w:val="0000FF"/>
          </w:rPr>
          <w:t>Правилами</w:t>
        </w:r>
      </w:hyperlink>
      <w:r>
        <w:rPr>
          <w:rFonts w:ascii="Calibri" w:hAnsi="Calibri" w:cs="Calibri"/>
        </w:rPr>
        <w:t xml:space="preserve">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января 2013 г. 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в той части, которая соответствует покупке электрической энергии у производителей электрической энергии (мощности) на розничных рынках, учитывает объемы электрической энергии (мощности), приобретаемые гарантирующим поставщиком только у производителей электрической энергии (мощности) на розничных рынках, которые имеют соответствующее подтверждение о нераспространении на них требования о реализации электрической энергии (мощности) только на оптовом рынке, выданное в порядке, определенном в соответствии с </w:t>
      </w:r>
      <w:hyperlink r:id="rId74" w:history="1">
        <w:r>
          <w:rPr>
            <w:rFonts w:ascii="Calibri" w:hAnsi="Calibri" w:cs="Calibri"/>
            <w:color w:val="0000FF"/>
          </w:rPr>
          <w:t>Правилами</w:t>
        </w:r>
      </w:hyperlink>
      <w:r>
        <w:rPr>
          <w:rFonts w:ascii="Calibri" w:hAnsi="Calibri" w:cs="Calibri"/>
        </w:rPr>
        <w:t xml:space="preserve">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w:t>
      </w:r>
      <w:hyperlink r:id="rId75"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и </w:t>
      </w:r>
      <w:hyperlink r:id="rId76" w:history="1">
        <w:r>
          <w:rPr>
            <w:rFonts w:ascii="Calibri" w:hAnsi="Calibri" w:cs="Calibri"/>
            <w:color w:val="0000FF"/>
          </w:rPr>
          <w:t>Правилами</w:t>
        </w:r>
      </w:hyperlink>
      <w:r>
        <w:rPr>
          <w:rFonts w:ascii="Calibri" w:hAnsi="Calibri" w:cs="Calibri"/>
        </w:rPr>
        <w:t xml:space="preserve">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w:t>
      </w:r>
      <w:hyperlink w:anchor="Par616" w:history="1">
        <w:r>
          <w:rPr>
            <w:rFonts w:ascii="Calibri" w:hAnsi="Calibri" w:cs="Calibri"/>
            <w:color w:val="0000FF"/>
          </w:rPr>
          <w:t>пунктом 95</w:t>
        </w:r>
      </w:hyperlink>
      <w:r>
        <w:rPr>
          <w:rFonts w:ascii="Calibri" w:hAnsi="Calibri" w:cs="Calibri"/>
        </w:rP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 и используемых при расчете цены.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w:t>
      </w:r>
      <w:hyperlink r:id="rId77"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объемов покупки либо ценовой категории потребителя (покупателя) гарантирующего поставщика на основании решения суда;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ar833" w:history="1">
        <w:r>
          <w:rPr>
            <w:rFonts w:ascii="Calibri" w:hAnsi="Calibri" w:cs="Calibri"/>
            <w:color w:val="0000FF"/>
          </w:rPr>
          <w:t>разделом X</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составляющих предельных уровней нерегулируемых цен и иных параметров расчета, указанных в </w:t>
      </w:r>
      <w:hyperlink r:id="rId78" w:history="1">
        <w:r>
          <w:rPr>
            <w:rFonts w:ascii="Calibri" w:hAnsi="Calibri" w:cs="Calibri"/>
            <w:color w:val="0000FF"/>
          </w:rPr>
          <w:t>пунктах 183</w:t>
        </w:r>
      </w:hyperlink>
      <w:r>
        <w:rPr>
          <w:rFonts w:ascii="Calibri" w:hAnsi="Calibri" w:cs="Calibri"/>
        </w:rPr>
        <w:t xml:space="preserve"> и </w:t>
      </w:r>
      <w:hyperlink r:id="rId79" w:history="1">
        <w:r>
          <w:rPr>
            <w:rFonts w:ascii="Calibri" w:hAnsi="Calibri" w:cs="Calibri"/>
            <w:color w:val="0000FF"/>
          </w:rPr>
          <w:t>184</w:t>
        </w:r>
      </w:hyperlink>
      <w:r>
        <w:rPr>
          <w:rFonts w:ascii="Calibri" w:hAnsi="Calibri" w:cs="Calibri"/>
        </w:rPr>
        <w:t xml:space="preserve">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w:t>
      </w:r>
      <w:hyperlink r:id="rId80" w:history="1">
        <w:r>
          <w:rPr>
            <w:rFonts w:ascii="Calibri" w:hAnsi="Calibri" w:cs="Calibri"/>
            <w:color w:val="0000FF"/>
          </w:rPr>
          <w:t>пунктах 183</w:t>
        </w:r>
      </w:hyperlink>
      <w:r>
        <w:rPr>
          <w:rFonts w:ascii="Calibri" w:hAnsi="Calibri" w:cs="Calibri"/>
        </w:rPr>
        <w:t xml:space="preserve"> и </w:t>
      </w:r>
      <w:hyperlink r:id="rId81" w:history="1">
        <w:r>
          <w:rPr>
            <w:rFonts w:ascii="Calibri" w:hAnsi="Calibri" w:cs="Calibri"/>
            <w:color w:val="0000FF"/>
          </w:rPr>
          <w:t>184</w:t>
        </w:r>
      </w:hyperlink>
      <w:r>
        <w:rPr>
          <w:rFonts w:ascii="Calibri" w:hAnsi="Calibri" w:cs="Calibri"/>
        </w:rPr>
        <w:t xml:space="preserve"> Правил оптового рынка, за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Средневзвешенные нерегулируемые цены электрической энергии (мощности) за предыдущие расчетные периоды изменению и перерасчету не подлежат.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июля 2013 г. при определении предельного уровня нерегулируемых цен для первой ценовой категории гарантирующий поставщик применяет минимальную из следующих цен: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определенная в соответствии с настоящим пунктом средневзвешенная нерегулируемая цена на электрическую энергию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средневзвешенная нерегулируемая цена на электрическую энергию (мощность), рассчитываемая как сумма средневзвешенной нерегулируемой цены на электрическую энергию на оптовом рынке, определяемой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ar675" w:history="1">
        <w:r>
          <w:rPr>
            <w:rFonts w:ascii="Calibri" w:hAnsi="Calibri" w:cs="Calibri"/>
            <w:color w:val="0000FF"/>
          </w:rPr>
          <w:t>пунктом 100</w:t>
        </w:r>
      </w:hyperlink>
      <w:r>
        <w:rPr>
          <w:rFonts w:ascii="Calibri" w:hAnsi="Calibri" w:cs="Calibri"/>
        </w:rPr>
        <w:t xml:space="preserve"> настоящего документа, и произведения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ar675" w:history="1">
        <w:r>
          <w:rPr>
            <w:rFonts w:ascii="Calibri" w:hAnsi="Calibri" w:cs="Calibri"/>
            <w:color w:val="0000FF"/>
          </w:rPr>
          <w:t>пунктом 100</w:t>
        </w:r>
      </w:hyperlink>
      <w:r>
        <w:rPr>
          <w:rFonts w:ascii="Calibri" w:hAnsi="Calibri" w:cs="Calibri"/>
        </w:rPr>
        <w:t xml:space="preserve"> настоящего документа, и коэффициента оплаты мощности, равного 0,002087.</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w:t>
      </w:r>
      <w:hyperlink r:id="rId82"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сбытовая надбавка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составляющие предельного уровня нерегулируемых цен определяются в рублях за мегаватт-час.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Отнесение часов расчетного периода к зонам суток производится в соответствии с </w:t>
      </w:r>
      <w:hyperlink r:id="rId83" w:history="1">
        <w:r>
          <w:rPr>
            <w:rFonts w:ascii="Calibri" w:hAnsi="Calibri" w:cs="Calibri"/>
            <w:color w:val="0000FF"/>
          </w:rPr>
          <w:t>решением</w:t>
        </w:r>
      </w:hyperlink>
      <w:r>
        <w:rPr>
          <w:rFonts w:ascii="Calibri" w:hAnsi="Calibri" w:cs="Calibri"/>
        </w:rPr>
        <w:t xml:space="preserve"> федерального </w:t>
      </w:r>
      <w:hyperlink r:id="rId84" w:history="1">
        <w:r>
          <w:rPr>
            <w:rFonts w:ascii="Calibri" w:hAnsi="Calibri" w:cs="Calibri"/>
            <w:color w:val="0000FF"/>
          </w:rPr>
          <w:t>органа</w:t>
        </w:r>
      </w:hyperlink>
      <w:r>
        <w:rPr>
          <w:rFonts w:ascii="Calibri" w:hAnsi="Calibri" w:cs="Calibri"/>
        </w:rPr>
        <w:t xml:space="preserve"> исполнительной власти в области регулирования тарифов об интервалах тарифных зон суток.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электрической энергии потребителем (покупателем) за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76" w:name="Par557"/>
      <w:bookmarkEnd w:id="76"/>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77" w:name="Par558"/>
      <w:bookmarkEnd w:id="77"/>
      <w:r>
        <w:rPr>
          <w:rFonts w:ascii="Calibri" w:hAnsi="Calibri" w:cs="Calibri"/>
        </w:rPr>
        <w:t>средневзвешенная нерегулируемая цена на мощность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78" w:name="Par559"/>
      <w:bookmarkEnd w:id="78"/>
      <w:r>
        <w:rPr>
          <w:rFonts w:ascii="Calibri" w:hAnsi="Calibri" w:cs="Calibri"/>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79" w:name="Par560"/>
      <w:bookmarkEnd w:id="79"/>
      <w:r>
        <w:rPr>
          <w:rFonts w:ascii="Calibri" w:hAnsi="Calibri" w:cs="Calibri"/>
        </w:rPr>
        <w:t>сбытовая надбавка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80" w:name="Par561"/>
      <w:bookmarkEnd w:id="80"/>
      <w:r>
        <w:rPr>
          <w:rFonts w:ascii="Calibri" w:hAnsi="Calibri" w:cs="Calibri"/>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w:t>
      </w:r>
      <w:hyperlink w:anchor="Par557" w:history="1">
        <w:r>
          <w:rPr>
            <w:rFonts w:ascii="Calibri" w:hAnsi="Calibri" w:cs="Calibri"/>
            <w:color w:val="0000FF"/>
          </w:rPr>
          <w:t>абзацах втором</w:t>
        </w:r>
      </w:hyperlink>
      <w:r>
        <w:rPr>
          <w:rFonts w:ascii="Calibri" w:hAnsi="Calibri" w:cs="Calibri"/>
        </w:rPr>
        <w:t xml:space="preserve">, </w:t>
      </w:r>
      <w:hyperlink w:anchor="Par559" w:history="1">
        <w:r>
          <w:rPr>
            <w:rFonts w:ascii="Calibri" w:hAnsi="Calibri" w:cs="Calibri"/>
            <w:color w:val="0000FF"/>
          </w:rPr>
          <w:t>четвертом</w:t>
        </w:r>
      </w:hyperlink>
      <w:r>
        <w:rPr>
          <w:rFonts w:ascii="Calibri" w:hAnsi="Calibri" w:cs="Calibri"/>
        </w:rPr>
        <w:t xml:space="preserve"> и </w:t>
      </w:r>
      <w:hyperlink w:anchor="Par561" w:history="1">
        <w:r>
          <w:rPr>
            <w:rFonts w:ascii="Calibri" w:hAnsi="Calibri" w:cs="Calibri"/>
            <w:color w:val="0000FF"/>
          </w:rPr>
          <w:t>шестом</w:t>
        </w:r>
      </w:hyperlink>
      <w:r>
        <w:rPr>
          <w:rFonts w:ascii="Calibri" w:hAnsi="Calibri" w:cs="Calibri"/>
        </w:rPr>
        <w:t xml:space="preserve"> настоящего пункта составляющие предельного уровня нерегулируемых цен определяются в рублях за мегаватт-час. Указанная в </w:t>
      </w:r>
      <w:hyperlink w:anchor="Par558" w:history="1">
        <w:r>
          <w:rPr>
            <w:rFonts w:ascii="Calibri" w:hAnsi="Calibri" w:cs="Calibri"/>
            <w:color w:val="0000FF"/>
          </w:rPr>
          <w:t>абзаце третьем</w:t>
        </w:r>
      </w:hyperlink>
      <w:r>
        <w:rPr>
          <w:rFonts w:ascii="Calibri" w:hAnsi="Calibri" w:cs="Calibri"/>
        </w:rPr>
        <w:t xml:space="preserve"> настоящего пункта составляющая предельного уровня нерегулируемых цен определяется в рублях за мегаватт. Указанная в </w:t>
      </w:r>
      <w:hyperlink w:anchor="Par560" w:history="1">
        <w:r>
          <w:rPr>
            <w:rFonts w:ascii="Calibri" w:hAnsi="Calibri" w:cs="Calibri"/>
            <w:color w:val="0000FF"/>
          </w:rPr>
          <w:t>абзаце пятом</w:t>
        </w:r>
      </w:hyperlink>
      <w:r>
        <w:rPr>
          <w:rFonts w:ascii="Calibri" w:hAnsi="Calibri" w:cs="Calibri"/>
        </w:rP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уровень нерегулируемых цен для третьей ценовой категории включает: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величина которой определяется равной сумме составляющих, указанных в </w:t>
      </w:r>
      <w:hyperlink w:anchor="Par557" w:history="1">
        <w:r>
          <w:rPr>
            <w:rFonts w:ascii="Calibri" w:hAnsi="Calibri" w:cs="Calibri"/>
            <w:color w:val="0000FF"/>
          </w:rPr>
          <w:t>абзацах втором</w:t>
        </w:r>
      </w:hyperlink>
      <w:r>
        <w:rPr>
          <w:rFonts w:ascii="Calibri" w:hAnsi="Calibri" w:cs="Calibri"/>
        </w:rPr>
        <w:t xml:space="preserve"> и </w:t>
      </w:r>
      <w:hyperlink w:anchor="Par559" w:history="1">
        <w:r>
          <w:rPr>
            <w:rFonts w:ascii="Calibri" w:hAnsi="Calibri" w:cs="Calibri"/>
            <w:color w:val="0000FF"/>
          </w:rPr>
          <w:t>четвертом</w:t>
        </w:r>
      </w:hyperlink>
      <w:r>
        <w:rPr>
          <w:rFonts w:ascii="Calibri" w:hAnsi="Calibri" w:cs="Calibri"/>
        </w:rPr>
        <w:t xml:space="preserve"> - </w:t>
      </w:r>
      <w:hyperlink w:anchor="Par561" w:history="1">
        <w:r>
          <w:rPr>
            <w:rFonts w:ascii="Calibri" w:hAnsi="Calibri" w:cs="Calibri"/>
            <w:color w:val="0000FF"/>
          </w:rPr>
          <w:t>шестом</w:t>
        </w:r>
      </w:hyperlink>
      <w:r>
        <w:rPr>
          <w:rFonts w:ascii="Calibri" w:hAnsi="Calibri" w:cs="Calibri"/>
        </w:rPr>
        <w:t xml:space="preserve"> настоящего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558" w:history="1">
        <w:r>
          <w:rPr>
            <w:rFonts w:ascii="Calibri" w:hAnsi="Calibri" w:cs="Calibri"/>
            <w:color w:val="0000FF"/>
          </w:rPr>
          <w:t>абзацах третьем</w:t>
        </w:r>
      </w:hyperlink>
      <w:r>
        <w:rPr>
          <w:rFonts w:ascii="Calibri" w:hAnsi="Calibri" w:cs="Calibri"/>
        </w:rPr>
        <w:t xml:space="preserve"> и </w:t>
      </w:r>
      <w:hyperlink w:anchor="Par560" w:history="1">
        <w:r>
          <w:rPr>
            <w:rFonts w:ascii="Calibri" w:hAnsi="Calibri" w:cs="Calibri"/>
            <w:color w:val="0000FF"/>
          </w:rPr>
          <w:t>пятом</w:t>
        </w:r>
      </w:hyperlink>
      <w:r>
        <w:rPr>
          <w:rFonts w:ascii="Calibri" w:hAnsi="Calibri" w:cs="Calibri"/>
        </w:rPr>
        <w:t xml:space="preserve"> настоящего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81" w:name="Par567"/>
      <w:bookmarkEnd w:id="81"/>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82" w:name="Par568"/>
      <w:bookmarkEnd w:id="82"/>
      <w:r>
        <w:rPr>
          <w:rFonts w:ascii="Calibri" w:hAnsi="Calibri" w:cs="Calibri"/>
        </w:rPr>
        <w:t>средневзвешенная нерегулируемая цена на мощность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83" w:name="Par569"/>
      <w:bookmarkEnd w:id="83"/>
      <w:r>
        <w:rPr>
          <w:rFonts w:ascii="Calibri" w:hAnsi="Calibri" w:cs="Calibri"/>
        </w:rP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84" w:name="Par570"/>
      <w:bookmarkEnd w:id="84"/>
      <w:r>
        <w:rPr>
          <w:rFonts w:ascii="Calibri" w:hAnsi="Calibri" w:cs="Calibri"/>
        </w:rPr>
        <w:lastRenderedPageBreak/>
        <w:t>ставка, отражающая удельную величину расходов на содержание электрических сетей, тарифа на услуги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85" w:name="Par571"/>
      <w:bookmarkEnd w:id="85"/>
      <w:r>
        <w:rPr>
          <w:rFonts w:ascii="Calibri" w:hAnsi="Calibri" w:cs="Calibri"/>
        </w:rPr>
        <w:t>сбытовая надбавка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86" w:name="Par572"/>
      <w:bookmarkEnd w:id="86"/>
      <w:r>
        <w:rPr>
          <w:rFonts w:ascii="Calibri" w:hAnsi="Calibri" w:cs="Calibri"/>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w:t>
      </w:r>
      <w:hyperlink w:anchor="Par567" w:history="1">
        <w:r>
          <w:rPr>
            <w:rFonts w:ascii="Calibri" w:hAnsi="Calibri" w:cs="Calibri"/>
            <w:color w:val="0000FF"/>
          </w:rPr>
          <w:t>абзацах втором</w:t>
        </w:r>
      </w:hyperlink>
      <w:r>
        <w:rPr>
          <w:rFonts w:ascii="Calibri" w:hAnsi="Calibri" w:cs="Calibri"/>
        </w:rPr>
        <w:t xml:space="preserve">, </w:t>
      </w:r>
      <w:hyperlink w:anchor="Par569" w:history="1">
        <w:r>
          <w:rPr>
            <w:rFonts w:ascii="Calibri" w:hAnsi="Calibri" w:cs="Calibri"/>
            <w:color w:val="0000FF"/>
          </w:rPr>
          <w:t>четвертом</w:t>
        </w:r>
      </w:hyperlink>
      <w:r>
        <w:rPr>
          <w:rFonts w:ascii="Calibri" w:hAnsi="Calibri" w:cs="Calibri"/>
        </w:rPr>
        <w:t xml:space="preserve"> и </w:t>
      </w:r>
      <w:hyperlink w:anchor="Par572" w:history="1">
        <w:r>
          <w:rPr>
            <w:rFonts w:ascii="Calibri" w:hAnsi="Calibri" w:cs="Calibri"/>
            <w:color w:val="0000FF"/>
          </w:rPr>
          <w:t>седьмом</w:t>
        </w:r>
      </w:hyperlink>
      <w:r>
        <w:rPr>
          <w:rFonts w:ascii="Calibri" w:hAnsi="Calibri" w:cs="Calibri"/>
        </w:rPr>
        <w:t xml:space="preserve"> настоящего пункта составляющие предельного уровня нерегулируемых цен определяются в рублях за мегаватт-час. Указанные в </w:t>
      </w:r>
      <w:hyperlink w:anchor="Par568" w:history="1">
        <w:r>
          <w:rPr>
            <w:rFonts w:ascii="Calibri" w:hAnsi="Calibri" w:cs="Calibri"/>
            <w:color w:val="0000FF"/>
          </w:rPr>
          <w:t>абзацах третьем</w:t>
        </w:r>
      </w:hyperlink>
      <w:r>
        <w:rPr>
          <w:rFonts w:ascii="Calibri" w:hAnsi="Calibri" w:cs="Calibri"/>
        </w:rPr>
        <w:t xml:space="preserve"> и </w:t>
      </w:r>
      <w:hyperlink w:anchor="Par570" w:history="1">
        <w:r>
          <w:rPr>
            <w:rFonts w:ascii="Calibri" w:hAnsi="Calibri" w:cs="Calibri"/>
            <w:color w:val="0000FF"/>
          </w:rPr>
          <w:t>пятом</w:t>
        </w:r>
      </w:hyperlink>
      <w:r>
        <w:rPr>
          <w:rFonts w:ascii="Calibri" w:hAnsi="Calibri" w:cs="Calibri"/>
        </w:rPr>
        <w:t xml:space="preserve"> настоящего пункта составляющие предельного уровня нерегулируемых цен определяются в рублях за мегаватт. Указанная в </w:t>
      </w:r>
      <w:hyperlink w:anchor="Par571" w:history="1">
        <w:r>
          <w:rPr>
            <w:rFonts w:ascii="Calibri" w:hAnsi="Calibri" w:cs="Calibri"/>
            <w:color w:val="0000FF"/>
          </w:rPr>
          <w:t>абзаце шестом</w:t>
        </w:r>
      </w:hyperlink>
      <w:r>
        <w:rPr>
          <w:rFonts w:ascii="Calibri" w:hAnsi="Calibri" w:cs="Calibri"/>
        </w:rP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уровень нерегулируемых цен для четвертой ценовой категории включает: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величина которой определяется равной сумме составляющих, указанных в </w:t>
      </w:r>
      <w:hyperlink w:anchor="Par567" w:history="1">
        <w:r>
          <w:rPr>
            <w:rFonts w:ascii="Calibri" w:hAnsi="Calibri" w:cs="Calibri"/>
            <w:color w:val="0000FF"/>
          </w:rPr>
          <w:t>абзацах втором</w:t>
        </w:r>
      </w:hyperlink>
      <w:r>
        <w:rPr>
          <w:rFonts w:ascii="Calibri" w:hAnsi="Calibri" w:cs="Calibri"/>
        </w:rPr>
        <w:t xml:space="preserve">, </w:t>
      </w:r>
      <w:hyperlink w:anchor="Par569" w:history="1">
        <w:r>
          <w:rPr>
            <w:rFonts w:ascii="Calibri" w:hAnsi="Calibri" w:cs="Calibri"/>
            <w:color w:val="0000FF"/>
          </w:rPr>
          <w:t>четвертом</w:t>
        </w:r>
      </w:hyperlink>
      <w:r>
        <w:rPr>
          <w:rFonts w:ascii="Calibri" w:hAnsi="Calibri" w:cs="Calibri"/>
        </w:rPr>
        <w:t xml:space="preserve">, </w:t>
      </w:r>
      <w:hyperlink w:anchor="Par571" w:history="1">
        <w:r>
          <w:rPr>
            <w:rFonts w:ascii="Calibri" w:hAnsi="Calibri" w:cs="Calibri"/>
            <w:color w:val="0000FF"/>
          </w:rPr>
          <w:t>шестом</w:t>
        </w:r>
      </w:hyperlink>
      <w:r>
        <w:rPr>
          <w:rFonts w:ascii="Calibri" w:hAnsi="Calibri" w:cs="Calibri"/>
        </w:rPr>
        <w:t xml:space="preserve"> и </w:t>
      </w:r>
      <w:hyperlink w:anchor="Par572" w:history="1">
        <w:r>
          <w:rPr>
            <w:rFonts w:ascii="Calibri" w:hAnsi="Calibri" w:cs="Calibri"/>
            <w:color w:val="0000FF"/>
          </w:rPr>
          <w:t>седьмом</w:t>
        </w:r>
      </w:hyperlink>
      <w:r>
        <w:rPr>
          <w:rFonts w:ascii="Calibri" w:hAnsi="Calibri" w:cs="Calibri"/>
        </w:rPr>
        <w:t xml:space="preserve"> настоящего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568" w:history="1">
        <w:r>
          <w:rPr>
            <w:rFonts w:ascii="Calibri" w:hAnsi="Calibri" w:cs="Calibri"/>
            <w:color w:val="0000FF"/>
          </w:rPr>
          <w:t>абзацах третьем</w:t>
        </w:r>
      </w:hyperlink>
      <w:r>
        <w:rPr>
          <w:rFonts w:ascii="Calibri" w:hAnsi="Calibri" w:cs="Calibri"/>
        </w:rPr>
        <w:t xml:space="preserve"> и </w:t>
      </w:r>
      <w:hyperlink w:anchor="Par571" w:history="1">
        <w:r>
          <w:rPr>
            <w:rFonts w:ascii="Calibri" w:hAnsi="Calibri" w:cs="Calibri"/>
            <w:color w:val="0000FF"/>
          </w:rPr>
          <w:t>шестом</w:t>
        </w:r>
      </w:hyperlink>
      <w:r>
        <w:rPr>
          <w:rFonts w:ascii="Calibri" w:hAnsi="Calibri" w:cs="Calibri"/>
        </w:rPr>
        <w:t xml:space="preserve"> настоящего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ar570" w:history="1">
        <w:r>
          <w:rPr>
            <w:rFonts w:ascii="Calibri" w:hAnsi="Calibri" w:cs="Calibri"/>
            <w:color w:val="0000FF"/>
          </w:rPr>
          <w:t>абзаце пятом</w:t>
        </w:r>
      </w:hyperlink>
      <w:r>
        <w:rPr>
          <w:rFonts w:ascii="Calibri" w:hAnsi="Calibri" w:cs="Calibri"/>
        </w:rPr>
        <w:t xml:space="preserve"> настоящего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87" w:name="Par579"/>
      <w:bookmarkEnd w:id="87"/>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88" w:name="Par580"/>
      <w:bookmarkEnd w:id="88"/>
      <w:r>
        <w:rPr>
          <w:rFonts w:ascii="Calibri" w:hAnsi="Calibri" w:cs="Calibri"/>
        </w:rPr>
        <w:t>средневзвешенная нерегулируемая цена на мощность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89" w:name="Par581"/>
      <w:bookmarkEnd w:id="89"/>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90" w:name="Par582"/>
      <w:bookmarkEnd w:id="90"/>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91" w:name="Par583"/>
      <w:bookmarkEnd w:id="91"/>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92" w:name="Par584"/>
      <w:bookmarkEnd w:id="92"/>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93" w:name="Par585"/>
      <w:bookmarkEnd w:id="93"/>
      <w:r>
        <w:rPr>
          <w:rFonts w:ascii="Calibri" w:hAnsi="Calibri" w:cs="Calibri"/>
        </w:rP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94" w:name="Par586"/>
      <w:bookmarkEnd w:id="94"/>
      <w:r>
        <w:rPr>
          <w:rFonts w:ascii="Calibri" w:hAnsi="Calibri" w:cs="Calibri"/>
        </w:rPr>
        <w:t>сбытовая надбавка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95" w:name="Par587"/>
      <w:bookmarkEnd w:id="95"/>
      <w:r>
        <w:rPr>
          <w:rFonts w:ascii="Calibri" w:hAnsi="Calibri" w:cs="Calibri"/>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w:t>
      </w:r>
      <w:hyperlink w:anchor="Par579" w:history="1">
        <w:r>
          <w:rPr>
            <w:rFonts w:ascii="Calibri" w:hAnsi="Calibri" w:cs="Calibri"/>
            <w:color w:val="0000FF"/>
          </w:rPr>
          <w:t>абзацах втором</w:t>
        </w:r>
      </w:hyperlink>
      <w:r>
        <w:rPr>
          <w:rFonts w:ascii="Calibri" w:hAnsi="Calibri" w:cs="Calibri"/>
        </w:rPr>
        <w:t xml:space="preserve">, </w:t>
      </w:r>
      <w:hyperlink w:anchor="Par581" w:history="1">
        <w:r>
          <w:rPr>
            <w:rFonts w:ascii="Calibri" w:hAnsi="Calibri" w:cs="Calibri"/>
            <w:color w:val="0000FF"/>
          </w:rPr>
          <w:t>четвертом</w:t>
        </w:r>
      </w:hyperlink>
      <w:r>
        <w:rPr>
          <w:rFonts w:ascii="Calibri" w:hAnsi="Calibri" w:cs="Calibri"/>
        </w:rPr>
        <w:t xml:space="preserve"> - </w:t>
      </w:r>
      <w:hyperlink w:anchor="Par585" w:history="1">
        <w:r>
          <w:rPr>
            <w:rFonts w:ascii="Calibri" w:hAnsi="Calibri" w:cs="Calibri"/>
            <w:color w:val="0000FF"/>
          </w:rPr>
          <w:t>восьмом</w:t>
        </w:r>
      </w:hyperlink>
      <w:r>
        <w:rPr>
          <w:rFonts w:ascii="Calibri" w:hAnsi="Calibri" w:cs="Calibri"/>
        </w:rPr>
        <w:t xml:space="preserve"> и </w:t>
      </w:r>
      <w:hyperlink w:anchor="Par587" w:history="1">
        <w:r>
          <w:rPr>
            <w:rFonts w:ascii="Calibri" w:hAnsi="Calibri" w:cs="Calibri"/>
            <w:color w:val="0000FF"/>
          </w:rPr>
          <w:t>десятом</w:t>
        </w:r>
      </w:hyperlink>
      <w:r>
        <w:rPr>
          <w:rFonts w:ascii="Calibri" w:hAnsi="Calibri" w:cs="Calibri"/>
        </w:rPr>
        <w:t xml:space="preserve"> настоящего пункта составляющие предельного уровня нерегулируемых цен определяются в рублях за мегаватт-час. Указанная в </w:t>
      </w:r>
      <w:hyperlink w:anchor="Par580" w:history="1">
        <w:r>
          <w:rPr>
            <w:rFonts w:ascii="Calibri" w:hAnsi="Calibri" w:cs="Calibri"/>
            <w:color w:val="0000FF"/>
          </w:rPr>
          <w:t>абзаце третьем</w:t>
        </w:r>
      </w:hyperlink>
      <w:r>
        <w:rPr>
          <w:rFonts w:ascii="Calibri" w:hAnsi="Calibri" w:cs="Calibri"/>
        </w:rPr>
        <w:t xml:space="preserve"> настоящего пункта составляющая предельного уровня нерегулируемых цен определяется в рублях за мегаватт. Указанная в </w:t>
      </w:r>
      <w:hyperlink w:anchor="Par586" w:history="1">
        <w:r>
          <w:rPr>
            <w:rFonts w:ascii="Calibri" w:hAnsi="Calibri" w:cs="Calibri"/>
            <w:color w:val="0000FF"/>
          </w:rPr>
          <w:t>абзаце девятом</w:t>
        </w:r>
      </w:hyperlink>
      <w:r>
        <w:rPr>
          <w:rFonts w:ascii="Calibri" w:hAnsi="Calibri" w:cs="Calibri"/>
        </w:rPr>
        <w:t xml:space="preserve"> настоящего пункта составляющая предельного уровня нерегулируемых цен определяется в рублях за </w:t>
      </w:r>
      <w:r>
        <w:rPr>
          <w:rFonts w:ascii="Calibri" w:hAnsi="Calibri" w:cs="Calibri"/>
        </w:rPr>
        <w:lastRenderedPageBreak/>
        <w:t>мегаватт-час и в рублях за мегаватт.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уровень нерегулируемых цен для пятой ценовой категории включает: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величина которой определяется равной сумме составляющих, указанных в </w:t>
      </w:r>
      <w:hyperlink w:anchor="Par579" w:history="1">
        <w:r>
          <w:rPr>
            <w:rFonts w:ascii="Calibri" w:hAnsi="Calibri" w:cs="Calibri"/>
            <w:color w:val="0000FF"/>
          </w:rPr>
          <w:t>абзацах втором</w:t>
        </w:r>
      </w:hyperlink>
      <w:r>
        <w:rPr>
          <w:rFonts w:ascii="Calibri" w:hAnsi="Calibri" w:cs="Calibri"/>
        </w:rPr>
        <w:t xml:space="preserve"> и </w:t>
      </w:r>
      <w:hyperlink w:anchor="Par585" w:history="1">
        <w:r>
          <w:rPr>
            <w:rFonts w:ascii="Calibri" w:hAnsi="Calibri" w:cs="Calibri"/>
            <w:color w:val="0000FF"/>
          </w:rPr>
          <w:t>восьмом</w:t>
        </w:r>
      </w:hyperlink>
      <w:r>
        <w:rPr>
          <w:rFonts w:ascii="Calibri" w:hAnsi="Calibri" w:cs="Calibri"/>
        </w:rPr>
        <w:t xml:space="preserve"> - </w:t>
      </w:r>
      <w:hyperlink w:anchor="Par587" w:history="1">
        <w:r>
          <w:rPr>
            <w:rFonts w:ascii="Calibri" w:hAnsi="Calibri" w:cs="Calibri"/>
            <w:color w:val="0000FF"/>
          </w:rPr>
          <w:t>десятом</w:t>
        </w:r>
      </w:hyperlink>
      <w:r>
        <w:rPr>
          <w:rFonts w:ascii="Calibri" w:hAnsi="Calibri" w:cs="Calibri"/>
        </w:rP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ar616" w:history="1">
        <w:r>
          <w:rPr>
            <w:rFonts w:ascii="Calibri" w:hAnsi="Calibri" w:cs="Calibri"/>
            <w:color w:val="0000FF"/>
          </w:rPr>
          <w:t>пунктом 95</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581" w:history="1">
        <w:r>
          <w:rPr>
            <w:rFonts w:ascii="Calibri" w:hAnsi="Calibri" w:cs="Calibri"/>
            <w:color w:val="0000FF"/>
          </w:rPr>
          <w:t>абзацах четвертом</w:t>
        </w:r>
      </w:hyperlink>
      <w:r>
        <w:rPr>
          <w:rFonts w:ascii="Calibri" w:hAnsi="Calibri" w:cs="Calibri"/>
        </w:rPr>
        <w:t xml:space="preserve"> и </w:t>
      </w:r>
      <w:hyperlink w:anchor="Par586" w:history="1">
        <w:r>
          <w:rPr>
            <w:rFonts w:ascii="Calibri" w:hAnsi="Calibri" w:cs="Calibri"/>
            <w:color w:val="0000FF"/>
          </w:rPr>
          <w:t>девятом</w:t>
        </w:r>
      </w:hyperlink>
      <w:r>
        <w:rPr>
          <w:rFonts w:ascii="Calibri" w:hAnsi="Calibri" w:cs="Calibri"/>
        </w:rPr>
        <w:t xml:space="preserve"> настоящего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582" w:history="1">
        <w:r>
          <w:rPr>
            <w:rFonts w:ascii="Calibri" w:hAnsi="Calibri" w:cs="Calibri"/>
            <w:color w:val="0000FF"/>
          </w:rPr>
          <w:t>абзацах пятом</w:t>
        </w:r>
      </w:hyperlink>
      <w:r>
        <w:rPr>
          <w:rFonts w:ascii="Calibri" w:hAnsi="Calibri" w:cs="Calibri"/>
        </w:rPr>
        <w:t xml:space="preserve"> и </w:t>
      </w:r>
      <w:hyperlink w:anchor="Par586" w:history="1">
        <w:r>
          <w:rPr>
            <w:rFonts w:ascii="Calibri" w:hAnsi="Calibri" w:cs="Calibri"/>
            <w:color w:val="0000FF"/>
          </w:rPr>
          <w:t>девятом</w:t>
        </w:r>
      </w:hyperlink>
      <w:r>
        <w:rPr>
          <w:rFonts w:ascii="Calibri" w:hAnsi="Calibri" w:cs="Calibri"/>
        </w:rPr>
        <w:t xml:space="preserve"> настоящего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586" w:history="1">
        <w:r>
          <w:rPr>
            <w:rFonts w:ascii="Calibri" w:hAnsi="Calibri" w:cs="Calibri"/>
            <w:color w:val="0000FF"/>
          </w:rPr>
          <w:t>абзаце девятом</w:t>
        </w:r>
      </w:hyperlink>
      <w:r>
        <w:rPr>
          <w:rFonts w:ascii="Calibri" w:hAnsi="Calibri" w:cs="Calibri"/>
        </w:rPr>
        <w:t xml:space="preserve"> настоящего пункта, и абсолютного значения составляющей, указанной в </w:t>
      </w:r>
      <w:hyperlink w:anchor="Par583" w:history="1">
        <w:r>
          <w:rPr>
            <w:rFonts w:ascii="Calibri" w:hAnsi="Calibri" w:cs="Calibri"/>
            <w:color w:val="0000FF"/>
          </w:rPr>
          <w:t>абзаце шестом</w:t>
        </w:r>
      </w:hyperlink>
      <w:r>
        <w:rPr>
          <w:rFonts w:ascii="Calibri" w:hAnsi="Calibri" w:cs="Calibri"/>
        </w:rPr>
        <w:t xml:space="preserve"> настоящего пункта. В случае если составляющая, указанная в </w:t>
      </w:r>
      <w:hyperlink w:anchor="Par583" w:history="1">
        <w:r>
          <w:rPr>
            <w:rFonts w:ascii="Calibri" w:hAnsi="Calibri" w:cs="Calibri"/>
            <w:color w:val="0000FF"/>
          </w:rPr>
          <w:t>абзаце шестом</w:t>
        </w:r>
      </w:hyperlink>
      <w:r>
        <w:rPr>
          <w:rFonts w:ascii="Calibri" w:hAnsi="Calibri" w:cs="Calibri"/>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583" w:history="1">
        <w:r>
          <w:rPr>
            <w:rFonts w:ascii="Calibri" w:hAnsi="Calibri" w:cs="Calibri"/>
            <w:color w:val="0000FF"/>
          </w:rPr>
          <w:t>абзаце шестом</w:t>
        </w:r>
      </w:hyperlink>
      <w:r>
        <w:rPr>
          <w:rFonts w:ascii="Calibri" w:hAnsi="Calibri" w:cs="Calibri"/>
        </w:rP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586" w:history="1">
        <w:r>
          <w:rPr>
            <w:rFonts w:ascii="Calibri" w:hAnsi="Calibri" w:cs="Calibri"/>
            <w:color w:val="0000FF"/>
          </w:rPr>
          <w:t>абзаце девятом</w:t>
        </w:r>
      </w:hyperlink>
      <w:r>
        <w:rPr>
          <w:rFonts w:ascii="Calibri" w:hAnsi="Calibri" w:cs="Calibri"/>
        </w:rPr>
        <w:t xml:space="preserve"> настоящего пункта, и абсолютного значения составляющей, указанной в </w:t>
      </w:r>
      <w:hyperlink w:anchor="Par584" w:history="1">
        <w:r>
          <w:rPr>
            <w:rFonts w:ascii="Calibri" w:hAnsi="Calibri" w:cs="Calibri"/>
            <w:color w:val="0000FF"/>
          </w:rPr>
          <w:t>абзаце седьмом</w:t>
        </w:r>
      </w:hyperlink>
      <w:r>
        <w:rPr>
          <w:rFonts w:ascii="Calibri" w:hAnsi="Calibri" w:cs="Calibri"/>
        </w:rPr>
        <w:t xml:space="preserve"> настоящего пункта. В случае если составляющая, указанная в </w:t>
      </w:r>
      <w:hyperlink w:anchor="Par584" w:history="1">
        <w:r>
          <w:rPr>
            <w:rFonts w:ascii="Calibri" w:hAnsi="Calibri" w:cs="Calibri"/>
            <w:color w:val="0000FF"/>
          </w:rPr>
          <w:t>абзаце седьмом</w:t>
        </w:r>
      </w:hyperlink>
      <w:r>
        <w:rPr>
          <w:rFonts w:ascii="Calibri" w:hAnsi="Calibri" w:cs="Calibri"/>
        </w:rPr>
        <w:t xml:space="preserve"> настоящего пункта, имеет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584" w:history="1">
        <w:r>
          <w:rPr>
            <w:rFonts w:ascii="Calibri" w:hAnsi="Calibri" w:cs="Calibri"/>
            <w:color w:val="0000FF"/>
          </w:rPr>
          <w:t>абзаце седьмом</w:t>
        </w:r>
      </w:hyperlink>
      <w:r>
        <w:rPr>
          <w:rFonts w:ascii="Calibri" w:hAnsi="Calibri" w:cs="Calibri"/>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580" w:history="1">
        <w:r>
          <w:rPr>
            <w:rFonts w:ascii="Calibri" w:hAnsi="Calibri" w:cs="Calibri"/>
            <w:color w:val="0000FF"/>
          </w:rPr>
          <w:t>абзацах третьем</w:t>
        </w:r>
      </w:hyperlink>
      <w:r>
        <w:rPr>
          <w:rFonts w:ascii="Calibri" w:hAnsi="Calibri" w:cs="Calibri"/>
        </w:rPr>
        <w:t xml:space="preserve"> и </w:t>
      </w:r>
      <w:hyperlink w:anchor="Par586" w:history="1">
        <w:r>
          <w:rPr>
            <w:rFonts w:ascii="Calibri" w:hAnsi="Calibri" w:cs="Calibri"/>
            <w:color w:val="0000FF"/>
          </w:rPr>
          <w:t>девятом</w:t>
        </w:r>
      </w:hyperlink>
      <w:r>
        <w:rPr>
          <w:rFonts w:ascii="Calibri" w:hAnsi="Calibri" w:cs="Calibri"/>
        </w:rPr>
        <w:t xml:space="preserve"> настоящего пункта, в рамках которой ставка за мощность нерегулируемой цены применяется в порядке, предусмотренном </w:t>
      </w:r>
      <w:hyperlink w:anchor="Par616" w:history="1">
        <w:r>
          <w:rPr>
            <w:rFonts w:ascii="Calibri" w:hAnsi="Calibri" w:cs="Calibri"/>
            <w:color w:val="0000FF"/>
          </w:rPr>
          <w:t>пунктом 95</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96" w:name="Par597"/>
      <w:bookmarkEnd w:id="96"/>
      <w:r>
        <w:rPr>
          <w:rFonts w:ascii="Calibri" w:hAnsi="Calibri" w:cs="Calibri"/>
        </w:rPr>
        <w:lastRenderedPageBreak/>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97" w:name="Par598"/>
      <w:bookmarkEnd w:id="97"/>
      <w:r>
        <w:rPr>
          <w:rFonts w:ascii="Calibri" w:hAnsi="Calibri" w:cs="Calibri"/>
        </w:rPr>
        <w:t>средневзвешенная нерегулируемая цена на мощность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98" w:name="Par599"/>
      <w:bookmarkEnd w:id="98"/>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99" w:name="Par600"/>
      <w:bookmarkEnd w:id="99"/>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00" w:name="Par601"/>
      <w:bookmarkEnd w:id="100"/>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01" w:name="Par602"/>
      <w:bookmarkEnd w:id="101"/>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02" w:name="Par603"/>
      <w:bookmarkEnd w:id="102"/>
      <w:r>
        <w:rPr>
          <w:rFonts w:ascii="Calibri" w:hAnsi="Calibri" w:cs="Calibri"/>
        </w:rP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03" w:name="Par604"/>
      <w:bookmarkEnd w:id="103"/>
      <w:r>
        <w:rPr>
          <w:rFonts w:ascii="Calibri" w:hAnsi="Calibri" w:cs="Calibri"/>
        </w:rPr>
        <w:t>ставка, отражающая удельную величину расходов на содержание электрических сетей, тарифа на услуги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04" w:name="Par605"/>
      <w:bookmarkEnd w:id="104"/>
      <w:r>
        <w:rPr>
          <w:rFonts w:ascii="Calibri" w:hAnsi="Calibri" w:cs="Calibri"/>
        </w:rPr>
        <w:t>сбытовая надбавка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05" w:name="Par606"/>
      <w:bookmarkEnd w:id="105"/>
      <w:r>
        <w:rPr>
          <w:rFonts w:ascii="Calibri" w:hAnsi="Calibri" w:cs="Calibri"/>
        </w:rP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anchor="Par688" w:history="1">
        <w:r>
          <w:rPr>
            <w:rFonts w:ascii="Calibri" w:hAnsi="Calibri" w:cs="Calibri"/>
            <w:color w:val="0000FF"/>
          </w:rPr>
          <w:t>пунктом 101</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w:t>
      </w:r>
      <w:hyperlink w:anchor="Par597" w:history="1">
        <w:r>
          <w:rPr>
            <w:rFonts w:ascii="Calibri" w:hAnsi="Calibri" w:cs="Calibri"/>
            <w:color w:val="0000FF"/>
          </w:rPr>
          <w:t>абзацах втором</w:t>
        </w:r>
      </w:hyperlink>
      <w:r>
        <w:rPr>
          <w:rFonts w:ascii="Calibri" w:hAnsi="Calibri" w:cs="Calibri"/>
        </w:rPr>
        <w:t xml:space="preserve">, </w:t>
      </w:r>
      <w:hyperlink w:anchor="Par599" w:history="1">
        <w:r>
          <w:rPr>
            <w:rFonts w:ascii="Calibri" w:hAnsi="Calibri" w:cs="Calibri"/>
            <w:color w:val="0000FF"/>
          </w:rPr>
          <w:t>четвертом</w:t>
        </w:r>
      </w:hyperlink>
      <w:r>
        <w:rPr>
          <w:rFonts w:ascii="Calibri" w:hAnsi="Calibri" w:cs="Calibri"/>
        </w:rPr>
        <w:t xml:space="preserve"> - </w:t>
      </w:r>
      <w:hyperlink w:anchor="Par603" w:history="1">
        <w:r>
          <w:rPr>
            <w:rFonts w:ascii="Calibri" w:hAnsi="Calibri" w:cs="Calibri"/>
            <w:color w:val="0000FF"/>
          </w:rPr>
          <w:t>восьмом</w:t>
        </w:r>
      </w:hyperlink>
      <w:r>
        <w:rPr>
          <w:rFonts w:ascii="Calibri" w:hAnsi="Calibri" w:cs="Calibri"/>
        </w:rPr>
        <w:t xml:space="preserve"> и </w:t>
      </w:r>
      <w:hyperlink w:anchor="Par606" w:history="1">
        <w:r>
          <w:rPr>
            <w:rFonts w:ascii="Calibri" w:hAnsi="Calibri" w:cs="Calibri"/>
            <w:color w:val="0000FF"/>
          </w:rPr>
          <w:t>одиннадцатом</w:t>
        </w:r>
      </w:hyperlink>
      <w:r>
        <w:rPr>
          <w:rFonts w:ascii="Calibri" w:hAnsi="Calibri" w:cs="Calibri"/>
        </w:rPr>
        <w:t xml:space="preserve"> настоящего пункта составляющие предельного уровня нерегулируемых цен определяются в рублях за мегаватт-час. Указанные в </w:t>
      </w:r>
      <w:hyperlink w:anchor="Par598" w:history="1">
        <w:r>
          <w:rPr>
            <w:rFonts w:ascii="Calibri" w:hAnsi="Calibri" w:cs="Calibri"/>
            <w:color w:val="0000FF"/>
          </w:rPr>
          <w:t>абзацах третьем</w:t>
        </w:r>
      </w:hyperlink>
      <w:r>
        <w:rPr>
          <w:rFonts w:ascii="Calibri" w:hAnsi="Calibri" w:cs="Calibri"/>
        </w:rPr>
        <w:t xml:space="preserve"> и </w:t>
      </w:r>
      <w:hyperlink w:anchor="Par604" w:history="1">
        <w:r>
          <w:rPr>
            <w:rFonts w:ascii="Calibri" w:hAnsi="Calibri" w:cs="Calibri"/>
            <w:color w:val="0000FF"/>
          </w:rPr>
          <w:t>девятом</w:t>
        </w:r>
      </w:hyperlink>
      <w:r>
        <w:rPr>
          <w:rFonts w:ascii="Calibri" w:hAnsi="Calibri" w:cs="Calibri"/>
        </w:rPr>
        <w:t xml:space="preserve"> настоящего пункта составляющие предельного уровня нерегулируемых цен определяются в рублях за мегаватт. Указанная в </w:t>
      </w:r>
      <w:hyperlink w:anchor="Par605" w:history="1">
        <w:r>
          <w:rPr>
            <w:rFonts w:ascii="Calibri" w:hAnsi="Calibri" w:cs="Calibri"/>
            <w:color w:val="0000FF"/>
          </w:rPr>
          <w:t>абзаце десятом</w:t>
        </w:r>
      </w:hyperlink>
      <w:r>
        <w:rPr>
          <w:rFonts w:ascii="Calibri" w:hAnsi="Calibri" w:cs="Calibri"/>
        </w:rPr>
        <w:t xml:space="preserve"> настоящего пункта составляющая предельного уровня нерегулируемых цен определяется в рублях за мегаватт-час и в рублях за мегаватт.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уровень нерегулируемых цен для шестой ценовой категории включает: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величина которой определяется равной сумме составляющих, указанных в </w:t>
      </w:r>
      <w:hyperlink w:anchor="Par597" w:history="1">
        <w:r>
          <w:rPr>
            <w:rFonts w:ascii="Calibri" w:hAnsi="Calibri" w:cs="Calibri"/>
            <w:color w:val="0000FF"/>
          </w:rPr>
          <w:t>абзаце втором</w:t>
        </w:r>
      </w:hyperlink>
      <w:r>
        <w:rPr>
          <w:rFonts w:ascii="Calibri" w:hAnsi="Calibri" w:cs="Calibri"/>
        </w:rPr>
        <w:t xml:space="preserve">, </w:t>
      </w:r>
      <w:hyperlink w:anchor="Par603" w:history="1">
        <w:r>
          <w:rPr>
            <w:rFonts w:ascii="Calibri" w:hAnsi="Calibri" w:cs="Calibri"/>
            <w:color w:val="0000FF"/>
          </w:rPr>
          <w:t>восьмом</w:t>
        </w:r>
      </w:hyperlink>
      <w:r>
        <w:rPr>
          <w:rFonts w:ascii="Calibri" w:hAnsi="Calibri" w:cs="Calibri"/>
        </w:rPr>
        <w:t xml:space="preserve">, </w:t>
      </w:r>
      <w:hyperlink w:anchor="Par605" w:history="1">
        <w:r>
          <w:rPr>
            <w:rFonts w:ascii="Calibri" w:hAnsi="Calibri" w:cs="Calibri"/>
            <w:color w:val="0000FF"/>
          </w:rPr>
          <w:t>десятом</w:t>
        </w:r>
      </w:hyperlink>
      <w:r>
        <w:rPr>
          <w:rFonts w:ascii="Calibri" w:hAnsi="Calibri" w:cs="Calibri"/>
        </w:rPr>
        <w:t xml:space="preserve"> и </w:t>
      </w:r>
      <w:hyperlink w:anchor="Par606" w:history="1">
        <w:r>
          <w:rPr>
            <w:rFonts w:ascii="Calibri" w:hAnsi="Calibri" w:cs="Calibri"/>
            <w:color w:val="0000FF"/>
          </w:rPr>
          <w:t>одиннадцатом</w:t>
        </w:r>
      </w:hyperlink>
      <w:r>
        <w:rPr>
          <w:rFonts w:ascii="Calibri" w:hAnsi="Calibri" w:cs="Calibri"/>
        </w:rP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ar616" w:history="1">
        <w:r>
          <w:rPr>
            <w:rFonts w:ascii="Calibri" w:hAnsi="Calibri" w:cs="Calibri"/>
            <w:color w:val="0000FF"/>
          </w:rPr>
          <w:t>пунктом 95</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599" w:history="1">
        <w:r>
          <w:rPr>
            <w:rFonts w:ascii="Calibri" w:hAnsi="Calibri" w:cs="Calibri"/>
            <w:color w:val="0000FF"/>
          </w:rPr>
          <w:t>абзацах четвертом</w:t>
        </w:r>
      </w:hyperlink>
      <w:r>
        <w:rPr>
          <w:rFonts w:ascii="Calibri" w:hAnsi="Calibri" w:cs="Calibri"/>
        </w:rPr>
        <w:t xml:space="preserve"> и </w:t>
      </w:r>
      <w:hyperlink w:anchor="Par605" w:history="1">
        <w:r>
          <w:rPr>
            <w:rFonts w:ascii="Calibri" w:hAnsi="Calibri" w:cs="Calibri"/>
            <w:color w:val="0000FF"/>
          </w:rPr>
          <w:t>десятом</w:t>
        </w:r>
      </w:hyperlink>
      <w:r>
        <w:rPr>
          <w:rFonts w:ascii="Calibri" w:hAnsi="Calibri" w:cs="Calibri"/>
        </w:rPr>
        <w:t xml:space="preserve"> настоящего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сумме составляющих, указанных в </w:t>
      </w:r>
      <w:hyperlink w:anchor="Par600" w:history="1">
        <w:r>
          <w:rPr>
            <w:rFonts w:ascii="Calibri" w:hAnsi="Calibri" w:cs="Calibri"/>
            <w:color w:val="0000FF"/>
          </w:rPr>
          <w:t>абзацах пятом</w:t>
        </w:r>
      </w:hyperlink>
      <w:r>
        <w:rPr>
          <w:rFonts w:ascii="Calibri" w:hAnsi="Calibri" w:cs="Calibri"/>
        </w:rPr>
        <w:t xml:space="preserve"> и </w:t>
      </w:r>
      <w:hyperlink w:anchor="Par605" w:history="1">
        <w:r>
          <w:rPr>
            <w:rFonts w:ascii="Calibri" w:hAnsi="Calibri" w:cs="Calibri"/>
            <w:color w:val="0000FF"/>
          </w:rPr>
          <w:t>десятом</w:t>
        </w:r>
      </w:hyperlink>
      <w:r>
        <w:rPr>
          <w:rFonts w:ascii="Calibri" w:hAnsi="Calibri" w:cs="Calibri"/>
        </w:rPr>
        <w:t xml:space="preserve"> настоящего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605" w:history="1">
        <w:r>
          <w:rPr>
            <w:rFonts w:ascii="Calibri" w:hAnsi="Calibri" w:cs="Calibri"/>
            <w:color w:val="0000FF"/>
          </w:rPr>
          <w:t>абзаце десятом</w:t>
        </w:r>
      </w:hyperlink>
      <w:r>
        <w:rPr>
          <w:rFonts w:ascii="Calibri" w:hAnsi="Calibri" w:cs="Calibri"/>
        </w:rPr>
        <w:t xml:space="preserve"> настоящего пункта, и абсолютного значения составляющей, указанной в </w:t>
      </w:r>
      <w:hyperlink w:anchor="Par601" w:history="1">
        <w:r>
          <w:rPr>
            <w:rFonts w:ascii="Calibri" w:hAnsi="Calibri" w:cs="Calibri"/>
            <w:color w:val="0000FF"/>
          </w:rPr>
          <w:t>абзаце шестом</w:t>
        </w:r>
      </w:hyperlink>
      <w:r>
        <w:rPr>
          <w:rFonts w:ascii="Calibri" w:hAnsi="Calibri" w:cs="Calibri"/>
        </w:rPr>
        <w:t xml:space="preserve"> настоящего пункта. В случае если составляющая, указанная в </w:t>
      </w:r>
      <w:hyperlink w:anchor="Par601" w:history="1">
        <w:r>
          <w:rPr>
            <w:rFonts w:ascii="Calibri" w:hAnsi="Calibri" w:cs="Calibri"/>
            <w:color w:val="0000FF"/>
          </w:rPr>
          <w:t>абзаце шестом</w:t>
        </w:r>
      </w:hyperlink>
      <w:r>
        <w:rPr>
          <w:rFonts w:ascii="Calibri" w:hAnsi="Calibri" w:cs="Calibri"/>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601" w:history="1">
        <w:r>
          <w:rPr>
            <w:rFonts w:ascii="Calibri" w:hAnsi="Calibri" w:cs="Calibri"/>
            <w:color w:val="0000FF"/>
          </w:rPr>
          <w:t>абзаце шестом</w:t>
        </w:r>
      </w:hyperlink>
      <w:r>
        <w:rPr>
          <w:rFonts w:ascii="Calibri" w:hAnsi="Calibri" w:cs="Calibri"/>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сумме абсолютного значения составляющей, указанной в </w:t>
      </w:r>
      <w:hyperlink w:anchor="Par605" w:history="1">
        <w:r>
          <w:rPr>
            <w:rFonts w:ascii="Calibri" w:hAnsi="Calibri" w:cs="Calibri"/>
            <w:color w:val="0000FF"/>
          </w:rPr>
          <w:t>абзаце десятом</w:t>
        </w:r>
      </w:hyperlink>
      <w:r>
        <w:rPr>
          <w:rFonts w:ascii="Calibri" w:hAnsi="Calibri" w:cs="Calibri"/>
        </w:rPr>
        <w:t xml:space="preserve"> настоящего пункта, и абсолютного значения составляющей, указанной в </w:t>
      </w:r>
      <w:hyperlink w:anchor="Par602" w:history="1">
        <w:r>
          <w:rPr>
            <w:rFonts w:ascii="Calibri" w:hAnsi="Calibri" w:cs="Calibri"/>
            <w:color w:val="0000FF"/>
          </w:rPr>
          <w:t>абзаце седьмом</w:t>
        </w:r>
      </w:hyperlink>
      <w:r>
        <w:rPr>
          <w:rFonts w:ascii="Calibri" w:hAnsi="Calibri" w:cs="Calibri"/>
        </w:rPr>
        <w:t xml:space="preserve"> настоящего пункта. В случае если составляющая, указанная в </w:t>
      </w:r>
      <w:hyperlink w:anchor="Par602" w:history="1">
        <w:r>
          <w:rPr>
            <w:rFonts w:ascii="Calibri" w:hAnsi="Calibri" w:cs="Calibri"/>
            <w:color w:val="0000FF"/>
          </w:rPr>
          <w:t>абзаце седьмом</w:t>
        </w:r>
      </w:hyperlink>
      <w:r>
        <w:rPr>
          <w:rFonts w:ascii="Calibri" w:hAnsi="Calibri" w:cs="Calibri"/>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ar602" w:history="1">
        <w:r>
          <w:rPr>
            <w:rFonts w:ascii="Calibri" w:hAnsi="Calibri" w:cs="Calibri"/>
            <w:color w:val="0000FF"/>
          </w:rPr>
          <w:t>абзаце седьмом</w:t>
        </w:r>
      </w:hyperlink>
      <w:r>
        <w:rPr>
          <w:rFonts w:ascii="Calibri" w:hAnsi="Calibri" w:cs="Calibri"/>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за мощность, приобретаемую потребителем (покупателем), величина которой определяется равной сумме составляющих, указанных в </w:t>
      </w:r>
      <w:hyperlink w:anchor="Par598" w:history="1">
        <w:r>
          <w:rPr>
            <w:rFonts w:ascii="Calibri" w:hAnsi="Calibri" w:cs="Calibri"/>
            <w:color w:val="0000FF"/>
          </w:rPr>
          <w:t>абзацах третьем</w:t>
        </w:r>
      </w:hyperlink>
      <w:r>
        <w:rPr>
          <w:rFonts w:ascii="Calibri" w:hAnsi="Calibri" w:cs="Calibri"/>
        </w:rPr>
        <w:t xml:space="preserve"> и </w:t>
      </w:r>
      <w:hyperlink w:anchor="Par605" w:history="1">
        <w:r>
          <w:rPr>
            <w:rFonts w:ascii="Calibri" w:hAnsi="Calibri" w:cs="Calibri"/>
            <w:color w:val="0000FF"/>
          </w:rPr>
          <w:t>десятом</w:t>
        </w:r>
      </w:hyperlink>
      <w:r>
        <w:rPr>
          <w:rFonts w:ascii="Calibri" w:hAnsi="Calibri" w:cs="Calibri"/>
        </w:rPr>
        <w:t xml:space="preserve"> настоящего пункта, в рамках которой ставка за мощность нерегулируемой цены применяется в порядке, предусмотренном </w:t>
      </w:r>
      <w:hyperlink w:anchor="Par616" w:history="1">
        <w:r>
          <w:rPr>
            <w:rFonts w:ascii="Calibri" w:hAnsi="Calibri" w:cs="Calibri"/>
            <w:color w:val="0000FF"/>
          </w:rPr>
          <w:t>пунктом 95</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ar604" w:history="1">
        <w:r>
          <w:rPr>
            <w:rFonts w:ascii="Calibri" w:hAnsi="Calibri" w:cs="Calibri"/>
            <w:color w:val="0000FF"/>
          </w:rPr>
          <w:t>абзаце девятом</w:t>
        </w:r>
      </w:hyperlink>
      <w:r>
        <w:rPr>
          <w:rFonts w:ascii="Calibri" w:hAnsi="Calibri" w:cs="Calibri"/>
        </w:rPr>
        <w:t xml:space="preserve"> настоящего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06" w:name="Par616"/>
      <w:bookmarkEnd w:id="106"/>
      <w:r>
        <w:rPr>
          <w:rFonts w:ascii="Calibri" w:hAnsi="Calibri" w:cs="Calibri"/>
        </w:rPr>
        <w:t>95. Предельные уровни нерегулируемых цен для третьей - шестой ценовых категорий применяются в следующем порядке: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85" w:history="1">
        <w:r>
          <w:rPr>
            <w:rFonts w:ascii="Calibri" w:hAnsi="Calibri" w:cs="Calibri"/>
            <w:color w:val="0000FF"/>
          </w:rPr>
          <w:t>пунктом 15(1)</w:t>
        </w:r>
      </w:hyperlink>
      <w:r>
        <w:rPr>
          <w:rFonts w:ascii="Calibri" w:hAnsi="Calibri" w:cs="Calibri"/>
        </w:rPr>
        <w:t xml:space="preserve"> Правил недискриминационного доступа к услугам по передаче электрической энергии и оказания этих услуг.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учета по часам расчетного периода в отношении указанных объемов - согласно </w:t>
      </w:r>
      <w:r>
        <w:rPr>
          <w:rFonts w:ascii="Calibri" w:hAnsi="Calibri" w:cs="Calibri"/>
        </w:rPr>
        <w:lastRenderedPageBreak/>
        <w:t>данным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86" w:history="1">
        <w:r>
          <w:rPr>
            <w:rFonts w:ascii="Calibri" w:hAnsi="Calibri" w:cs="Calibri"/>
            <w:color w:val="0000FF"/>
          </w:rPr>
          <w:t>Правилами</w:t>
        </w:r>
      </w:hyperlink>
      <w:r>
        <w:rPr>
          <w:rFonts w:ascii="Calibri" w:hAnsi="Calibri" w:cs="Calibri"/>
        </w:rPr>
        <w:t xml:space="preserve">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w:t>
      </w:r>
      <w:hyperlink r:id="rId87" w:history="1">
        <w:r>
          <w:rPr>
            <w:rFonts w:ascii="Calibri" w:hAnsi="Calibri" w:cs="Calibri"/>
            <w:color w:val="0000FF"/>
          </w:rPr>
          <w:t>Правилами</w:t>
        </w:r>
      </w:hyperlink>
      <w:r>
        <w:rPr>
          <w:rFonts w:ascii="Calibri" w:hAnsi="Calibri" w:cs="Calibri"/>
        </w:rPr>
        <w:t xml:space="preserve">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anchor="Par637" w:history="1">
        <w:r>
          <w:rPr>
            <w:rFonts w:ascii="Calibri" w:hAnsi="Calibri" w:cs="Calibri"/>
            <w:color w:val="0000FF"/>
          </w:rPr>
          <w:t>пунктом 97</w:t>
        </w:r>
      </w:hyperlink>
      <w:r>
        <w:rPr>
          <w:rFonts w:ascii="Calibri" w:hAnsi="Calibri" w:cs="Calibri"/>
        </w:rP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ar833" w:history="1">
        <w:r>
          <w:rPr>
            <w:rFonts w:ascii="Calibri" w:hAnsi="Calibri" w:cs="Calibri"/>
            <w:color w:val="0000FF"/>
          </w:rPr>
          <w:t>разделе X</w:t>
        </w:r>
      </w:hyperlink>
      <w:r>
        <w:rPr>
          <w:rFonts w:ascii="Calibri" w:hAnsi="Calibri" w:cs="Calibri"/>
        </w:rPr>
        <w:t xml:space="preserve"> настоящего документа, определение объемов потребления электрической энергии осуществляется в порядке, предусмотренном </w:t>
      </w:r>
      <w:hyperlink w:anchor="Par833" w:history="1">
        <w:r>
          <w:rPr>
            <w:rFonts w:ascii="Calibri" w:hAnsi="Calibri" w:cs="Calibri"/>
            <w:color w:val="0000FF"/>
          </w:rPr>
          <w:t>разделом X</w:t>
        </w:r>
      </w:hyperlink>
      <w:r>
        <w:rPr>
          <w:rFonts w:ascii="Calibri" w:hAnsi="Calibri" w:cs="Calibri"/>
        </w:rPr>
        <w:t xml:space="preserve"> настоящего документа, с применением расчетных способов.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w:t>
      </w:r>
      <w:hyperlink r:id="rId88" w:history="1">
        <w:r>
          <w:rPr>
            <w:rFonts w:ascii="Calibri" w:hAnsi="Calibri" w:cs="Calibri"/>
            <w:color w:val="0000FF"/>
          </w:rPr>
          <w:t>Правилами</w:t>
        </w:r>
      </w:hyperlink>
      <w:r>
        <w:rPr>
          <w:rFonts w:ascii="Calibri" w:hAnsi="Calibri" w:cs="Calibri"/>
        </w:rPr>
        <w:t xml:space="preserve">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07" w:name="Par626"/>
      <w:bookmarkEnd w:id="107"/>
      <w:r>
        <w:rPr>
          <w:rFonts w:ascii="Calibri" w:hAnsi="Calibri" w:cs="Calibri"/>
        </w:rPr>
        <w:t>96. Устанавливаются следующие особенности определения и применения гарантирующим поставщиком предельных уровней нерегулируемых цен: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w:t>
      </w:r>
      <w:hyperlink r:id="rId89"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w:t>
      </w:r>
      <w:r>
        <w:rPr>
          <w:rFonts w:ascii="Calibri" w:hAnsi="Calibri" w:cs="Calibri"/>
        </w:rPr>
        <w:lastRenderedPageBreak/>
        <w:t>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0"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1"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w:t>
      </w:r>
      <w:r>
        <w:rPr>
          <w:rFonts w:ascii="Calibri" w:hAnsi="Calibri" w:cs="Calibri"/>
        </w:rPr>
        <w:lastRenderedPageBreak/>
        <w:t xml:space="preserve">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92" w:history="1">
        <w:r>
          <w:rPr>
            <w:rFonts w:ascii="Calibri" w:hAnsi="Calibri" w:cs="Calibri"/>
            <w:color w:val="0000FF"/>
          </w:rPr>
          <w:t>Указа</w:t>
        </w:r>
      </w:hyperlink>
      <w:r>
        <w:rPr>
          <w:rFonts w:ascii="Calibri" w:hAnsi="Calibri" w:cs="Calibri"/>
        </w:rP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находящимся в ведении Министерства обороны Российской Федерации и (или) образованным во исполнение </w:t>
      </w:r>
      <w:hyperlink r:id="rId93" w:history="1">
        <w:r>
          <w:rPr>
            <w:rFonts w:ascii="Calibri" w:hAnsi="Calibri" w:cs="Calibri"/>
            <w:color w:val="0000FF"/>
          </w:rPr>
          <w:t>Указа</w:t>
        </w:r>
      </w:hyperlink>
      <w:r>
        <w:rPr>
          <w:rFonts w:ascii="Calibri" w:hAnsi="Calibri" w:cs="Calibri"/>
        </w:rPr>
        <w:t xml:space="preserve"> Президента Российской Федерации от 15 сентября 2008 г. N 1359 "Об открытом акционерном обществе "Оборонсервис".</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08" w:name="Par637"/>
      <w:bookmarkEnd w:id="108"/>
      <w:r>
        <w:rPr>
          <w:rFonts w:ascii="Calibri" w:hAnsi="Calibri" w:cs="Calibri"/>
        </w:rPr>
        <w:t>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энергопринимающих устройств потребителя в соответствии с порядком, изложенным в настоящем пункте.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максимальная мощность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первую ценовую категорию - при условии выбора одноставочного варианта тарифа на услуги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w:t>
      </w:r>
      <w:r>
        <w:rPr>
          <w:rFonts w:ascii="Calibri" w:hAnsi="Calibri" w:cs="Calibri"/>
        </w:rPr>
        <w:lastRenderedPageBreak/>
        <w:t>(мощности)) условия о планировании объемов потребления электрической энергии по часам суток;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потребителей, максимальная мощность энергопринимающих устройств которых в границах балансовой принадлежности составляет не менее 670 кВт (далее - потребители с максимальной мощностью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менее 670 кВт, а с 1 июля 2013 г. - без возможности выбора и применения в отношении потребителей с максимальной мощностью не менее 670 кВт первой и второй ценовых категорий в соответствии со следующими требованиями.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с максимальной мощностью не менее 670 кВт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2013 г. в </w:t>
      </w:r>
      <w:r>
        <w:rPr>
          <w:rFonts w:ascii="Calibri" w:hAnsi="Calibri" w:cs="Calibri"/>
        </w:rPr>
        <w:lastRenderedPageBreak/>
        <w:t>отношении потребителей с максимальной мощностью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94"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Основами ценообразования.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переданным по согласованию в установленном порядке с уполномоченным федеральным органом в аренду территориальным сетевым организациям (покупатели в отношении таких потребителей),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ценовых категорий для расчетов за электрическую энергию (мощность) в отношении указанных потребителей (покупателей) применяется четвертая ценовая категория.</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ценовой категории в отношении покупателя - энергосбытовой организации, указанной в </w:t>
      </w:r>
      <w:hyperlink w:anchor="Par393" w:history="1">
        <w:r>
          <w:rPr>
            <w:rFonts w:ascii="Calibri" w:hAnsi="Calibri" w:cs="Calibri"/>
            <w:color w:val="0000FF"/>
          </w:rPr>
          <w:t>пункте 59</w:t>
        </w:r>
      </w:hyperlink>
      <w:r>
        <w:rPr>
          <w:rFonts w:ascii="Calibri" w:hAnsi="Calibri" w:cs="Calibri"/>
        </w:rPr>
        <w:t xml:space="preserve"> настоящего документа, до 1 июля 2013 г. осуществляется исходя из требований настоящего раздела для категории потребителей с максимальной мощностью менее 670 кВт, которые применяются к совокупности точек поставки в границах балансовой принадлежности объектов электросетевого хозяйства сетевой организации, в отношении которых энергосбытовая организация приобретает электрическую энергию (мощность) в целях компенсации потерь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Предельные уровни нерегулируемых цен для ценовых категорий, предусмотренных </w:t>
      </w:r>
      <w:hyperlink w:anchor="Par507" w:history="1">
        <w:r>
          <w:rPr>
            <w:rFonts w:ascii="Calibri" w:hAnsi="Calibri" w:cs="Calibri"/>
            <w:color w:val="0000FF"/>
          </w:rPr>
          <w:t>пунктом 86</w:t>
        </w:r>
      </w:hyperlink>
      <w:r>
        <w:rPr>
          <w:rFonts w:ascii="Calibri" w:hAnsi="Calibri" w:cs="Calibri"/>
        </w:rPr>
        <w:t xml:space="preserve">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w:t>
      </w:r>
      <w:hyperlink r:id="rId96" w:history="1">
        <w:r>
          <w:rPr>
            <w:rFonts w:ascii="Calibri" w:hAnsi="Calibri" w:cs="Calibri"/>
            <w:color w:val="0000FF"/>
          </w:rPr>
          <w:t>Правилам</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Предельные уровни нерегулируемых цен, а также составляющие предельных уровней </w:t>
      </w:r>
      <w:r>
        <w:rPr>
          <w:rFonts w:ascii="Calibri" w:hAnsi="Calibri" w:cs="Calibri"/>
        </w:rPr>
        <w:lastRenderedPageBreak/>
        <w:t>нерегулируемых цен доводятся до сведения потребителей (покупателей) в счетах на оплату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направляет коммерческому оператору оптового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для гарантирующего поставщика, не являющегося участником оптового рынка, следующую информацию: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anchor="Par518" w:history="1">
        <w:r>
          <w:rPr>
            <w:rFonts w:ascii="Calibri" w:hAnsi="Calibri" w:cs="Calibri"/>
            <w:color w:val="0000FF"/>
          </w:rPr>
          <w:t>пункте 88</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предельные уровни нерегулируемых цен для первой - шестой ценовых категорий;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w:t>
      </w:r>
      <w:hyperlink w:anchor="Par151" w:history="1">
        <w:r>
          <w:rPr>
            <w:rFonts w:ascii="Calibri" w:hAnsi="Calibri" w:cs="Calibri"/>
            <w:color w:val="0000FF"/>
          </w:rPr>
          <w:t>пунктом 13</w:t>
        </w:r>
      </w:hyperlink>
      <w:r>
        <w:rPr>
          <w:rFonts w:ascii="Calibri" w:hAnsi="Calibri" w:cs="Calibri"/>
        </w:rP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anchor="Par518" w:history="1">
        <w:r>
          <w:rPr>
            <w:rFonts w:ascii="Calibri" w:hAnsi="Calibri" w:cs="Calibri"/>
            <w:color w:val="0000FF"/>
          </w:rPr>
          <w:t>пунктом 88</w:t>
        </w:r>
      </w:hyperlink>
      <w:r>
        <w:rPr>
          <w:rFonts w:ascii="Calibri" w:hAnsi="Calibri" w:cs="Calibri"/>
        </w:rP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w:t>
      </w:r>
      <w:r>
        <w:rPr>
          <w:rFonts w:ascii="Calibri" w:hAnsi="Calibri" w:cs="Calibri"/>
        </w:rPr>
        <w:lastRenderedPageBreak/>
        <w:t>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w:t>
      </w:r>
      <w:hyperlink r:id="rId97" w:history="1">
        <w:r>
          <w:rPr>
            <w:rFonts w:ascii="Calibri" w:hAnsi="Calibri" w:cs="Calibri"/>
            <w:color w:val="0000FF"/>
          </w:rPr>
          <w:t>Правилам</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09" w:name="Par675"/>
      <w:bookmarkEnd w:id="109"/>
      <w:r>
        <w:rPr>
          <w:rFonts w:ascii="Calibri" w:hAnsi="Calibri" w:cs="Calibri"/>
        </w:rPr>
        <w:t xml:space="preserve">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w:t>
      </w:r>
      <w:hyperlink r:id="rId98" w:history="1">
        <w:r>
          <w:rPr>
            <w:rFonts w:ascii="Calibri" w:hAnsi="Calibri" w:cs="Calibri"/>
            <w:color w:val="0000FF"/>
          </w:rPr>
          <w:t>Правилами</w:t>
        </w:r>
      </w:hyperlink>
      <w:r>
        <w:rPr>
          <w:rFonts w:ascii="Calibri" w:hAnsi="Calibri" w:cs="Calibri"/>
        </w:rPr>
        <w:t xml:space="preserve"> оптового рынка, </w:t>
      </w:r>
      <w:hyperlink r:id="rId99"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фактический объем потребления электрической энергии гарантирующим поставщиком на оптовом рынке за соответствующий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фактического пикового потребления гарантирующего поставщика на оптовом рынке за соответствующий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оплаты мощности для соответствующей зоны суток расчетного периода;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мощность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10" w:name="Par688"/>
      <w:bookmarkEnd w:id="110"/>
      <w:r>
        <w:rPr>
          <w:rFonts w:ascii="Calibri" w:hAnsi="Calibri" w:cs="Calibri"/>
        </w:rPr>
        <w:t>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предельных уровней нерегулируемых цен с расчетного периода, начиная </w:t>
      </w:r>
      <w:r>
        <w:rPr>
          <w:rFonts w:ascii="Calibri" w:hAnsi="Calibri" w:cs="Calibri"/>
        </w:rPr>
        <w:lastRenderedPageBreak/>
        <w:t xml:space="preserve">с которого сбытовые надбавки гарантирующих поставщиков определяются в виде формулы, гарантирующий поставщик рассчитывает в соответствии с </w:t>
      </w:r>
      <w:hyperlink r:id="rId100"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дифференцированные по группам (подгруппам) потребителей сбытовые надбавки и включает их в соответствующие составляющие предельных уровней нерегулируемых цен в порядке, предусмотренном </w:t>
      </w:r>
      <w:hyperlink r:id="rId101"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сбытовые надбавки, установленные органами исполнительной власти в области государственного регулирования тарифов, и включает их только в ставки за электрическую энергию предельных уровней нерегулируемых цен для третьей - шестой ценовых категорий в порядке, предусмотренном </w:t>
      </w:r>
      <w:hyperlink r:id="rId102"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электроэнергетике, стоимости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стоимости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3"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В случае если в качестве покупателя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anchor="Par626" w:history="1">
        <w:r>
          <w:rPr>
            <w:rFonts w:ascii="Calibri" w:hAnsi="Calibri" w:cs="Calibri"/>
            <w:color w:val="0000FF"/>
          </w:rPr>
          <w:t>пункта 96</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 Особенности функционирования розничных рынков</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в отдельных частях ценовых зон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11" w:name="Par701"/>
      <w:bookmarkEnd w:id="111"/>
      <w:r>
        <w:rPr>
          <w:rFonts w:ascii="Calibri" w:hAnsi="Calibri" w:cs="Calibri"/>
        </w:rPr>
        <w:t xml:space="preserve">103. При наступлении до 1 января 2015 г. для гарантирующих поставщиков, являющихся субъектами оптового рынка, функционирующих на территориях отдельных частей ценовых зон оптового рынка, для которых Правительством Российской Федерации установлены особенности </w:t>
      </w:r>
      <w:r>
        <w:rPr>
          <w:rFonts w:ascii="Calibri" w:hAnsi="Calibri" w:cs="Calibri"/>
        </w:rPr>
        <w:lastRenderedPageBreak/>
        <w:t xml:space="preserve">функционирования оптового рынка и перечень которых определяется в соответствии с </w:t>
      </w:r>
      <w:hyperlink r:id="rId104" w:history="1">
        <w:r>
          <w:rPr>
            <w:rFonts w:ascii="Calibri" w:hAnsi="Calibri" w:cs="Calibri"/>
            <w:color w:val="0000FF"/>
          </w:rPr>
          <w:t>Правилами</w:t>
        </w:r>
      </w:hyperlink>
      <w:r>
        <w:rPr>
          <w:rFonts w:ascii="Calibri" w:hAnsi="Calibri" w:cs="Calibri"/>
        </w:rPr>
        <w:t xml:space="preserve"> оптового рынка, обстоятельств, предусмотренных </w:t>
      </w:r>
      <w:hyperlink w:anchor="Par1190" w:history="1">
        <w:r>
          <w:rPr>
            <w:rFonts w:ascii="Calibri" w:hAnsi="Calibri" w:cs="Calibri"/>
            <w:color w:val="0000FF"/>
          </w:rPr>
          <w:t>абзацами вторым</w:t>
        </w:r>
      </w:hyperlink>
      <w:r>
        <w:rPr>
          <w:rFonts w:ascii="Calibri" w:hAnsi="Calibri" w:cs="Calibri"/>
        </w:rPr>
        <w:t xml:space="preserve"> и </w:t>
      </w:r>
      <w:hyperlink w:anchor="Par1192" w:history="1">
        <w:r>
          <w:rPr>
            <w:rFonts w:ascii="Calibri" w:hAnsi="Calibri" w:cs="Calibri"/>
            <w:color w:val="0000FF"/>
          </w:rPr>
          <w:t>четвертым пункта 202</w:t>
        </w:r>
      </w:hyperlink>
      <w:r>
        <w:rPr>
          <w:rFonts w:ascii="Calibri" w:hAnsi="Calibri" w:cs="Calibri"/>
        </w:rPr>
        <w:t xml:space="preserve"> настоящего документа, конкурсы на присвоение статуса гарантирующего поставщика в отношении таких гарантирующих поставщиков не проводятся.</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12" w:name="Par704"/>
      <w:bookmarkEnd w:id="112"/>
      <w:r>
        <w:rPr>
          <w:rFonts w:ascii="Calibri" w:hAnsi="Calibri" w:cs="Calibri"/>
        </w:rPr>
        <w:t xml:space="preserve">104. Гарантирующие поставщики, являющиеся субъектами оптового рынка, функционирующие на указанных в </w:t>
      </w:r>
      <w:hyperlink w:anchor="Par701" w:history="1">
        <w:r>
          <w:rPr>
            <w:rFonts w:ascii="Calibri" w:hAnsi="Calibri" w:cs="Calibri"/>
            <w:color w:val="0000FF"/>
          </w:rPr>
          <w:t>пункте 103</w:t>
        </w:r>
      </w:hyperlink>
      <w:r>
        <w:rPr>
          <w:rFonts w:ascii="Calibri" w:hAnsi="Calibri" w:cs="Calibri"/>
        </w:rPr>
        <w:t xml:space="preserve"> настоящего документа территориях,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anchor="Par704" w:history="1">
        <w:r>
          <w:rPr>
            <w:rFonts w:ascii="Calibri" w:hAnsi="Calibri" w:cs="Calibri"/>
            <w:color w:val="0000FF"/>
          </w:rPr>
          <w:t>пункте 104</w:t>
        </w:r>
      </w:hyperlink>
      <w:r>
        <w:rPr>
          <w:rFonts w:ascii="Calibri" w:hAnsi="Calibri" w:cs="Calibri"/>
        </w:rP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13" w:name="Par706"/>
      <w:bookmarkEnd w:id="113"/>
      <w:r>
        <w:rPr>
          <w:rFonts w:ascii="Calibri" w:hAnsi="Calibri" w:cs="Calibri"/>
        </w:rP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anchor="Par704" w:history="1">
        <w:r>
          <w:rPr>
            <w:rFonts w:ascii="Calibri" w:hAnsi="Calibri" w:cs="Calibri"/>
            <w:color w:val="0000FF"/>
          </w:rPr>
          <w:t>пункте 104</w:t>
        </w:r>
      </w:hyperlink>
      <w:r>
        <w:rPr>
          <w:rFonts w:ascii="Calibri" w:hAnsi="Calibri" w:cs="Calibri"/>
        </w:rPr>
        <w:t xml:space="preserve"> настоящего документа, энергосбытовая (энергоснабжающая) организация, помимо документов, предусмотренных </w:t>
      </w:r>
      <w:hyperlink w:anchor="Par267" w:history="1">
        <w:r>
          <w:rPr>
            <w:rFonts w:ascii="Calibri" w:hAnsi="Calibri" w:cs="Calibri"/>
            <w:color w:val="0000FF"/>
          </w:rPr>
          <w:t>пунктом 34</w:t>
        </w:r>
      </w:hyperlink>
      <w:r>
        <w:rPr>
          <w:rFonts w:ascii="Calibri" w:hAnsi="Calibri" w:cs="Calibri"/>
        </w:rPr>
        <w:t xml:space="preserve"> настоящего документа, представляет гарантирующему поставщику 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anchor="Par292" w:history="1">
        <w:r>
          <w:rPr>
            <w:rFonts w:ascii="Calibri" w:hAnsi="Calibri" w:cs="Calibri"/>
            <w:color w:val="0000FF"/>
          </w:rPr>
          <w:t>пунктом 39</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w:t>
      </w:r>
      <w:r>
        <w:rPr>
          <w:rFonts w:ascii="Calibri" w:hAnsi="Calibri" w:cs="Calibri"/>
        </w:rPr>
        <w:lastRenderedPageBreak/>
        <w:t>за 60 дней до начала следующего года, кроме случаев, когда ранее предоставленная гарантия продолжает действовать на весь или часть следующего года.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anchor="Par364" w:history="1">
        <w:r>
          <w:rPr>
            <w:rFonts w:ascii="Calibri" w:hAnsi="Calibri" w:cs="Calibri"/>
            <w:color w:val="0000FF"/>
          </w:rPr>
          <w:t>пунктом 53</w:t>
        </w:r>
      </w:hyperlink>
      <w:r>
        <w:rPr>
          <w:rFonts w:ascii="Calibri" w:hAnsi="Calibri" w:cs="Calibri"/>
        </w:rPr>
        <w:t xml:space="preserve"> настоящего документа, что влечет за собой расторжение такого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outlineLvl w:val="1"/>
        <w:rPr>
          <w:rFonts w:ascii="Calibri" w:hAnsi="Calibri" w:cs="Calibri"/>
        </w:rPr>
      </w:pPr>
      <w:bookmarkStart w:id="114" w:name="Par714"/>
      <w:bookmarkEnd w:id="114"/>
      <w:r>
        <w:rPr>
          <w:rFonts w:ascii="Calibri" w:hAnsi="Calibri" w:cs="Calibri"/>
        </w:rPr>
        <w:t>VII. Основные положения функционирования розничных</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рынков электрической энергии на территориях неценовых зон</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107. Функционирование розничных рынков на территориях, объединенных в неценовые зоны оптового рынка, осуществляется в соответствии с </w:t>
      </w:r>
      <w:hyperlink w:anchor="Par68" w:history="1">
        <w:r>
          <w:rPr>
            <w:rFonts w:ascii="Calibri" w:hAnsi="Calibri" w:cs="Calibri"/>
            <w:color w:val="0000FF"/>
          </w:rPr>
          <w:t>разделами I</w:t>
        </w:r>
      </w:hyperlink>
      <w:r>
        <w:rPr>
          <w:rFonts w:ascii="Calibri" w:hAnsi="Calibri" w:cs="Calibri"/>
        </w:rPr>
        <w:t xml:space="preserve"> - </w:t>
      </w:r>
      <w:hyperlink w:anchor="Par452" w:history="1">
        <w:r>
          <w:rPr>
            <w:rFonts w:ascii="Calibri" w:hAnsi="Calibri" w:cs="Calibri"/>
            <w:color w:val="0000FF"/>
          </w:rPr>
          <w:t>IV</w:t>
        </w:r>
      </w:hyperlink>
      <w:r>
        <w:rPr>
          <w:rFonts w:ascii="Calibri" w:hAnsi="Calibri" w:cs="Calibri"/>
        </w:rPr>
        <w:t xml:space="preserve"> и </w:t>
      </w:r>
      <w:hyperlink w:anchor="Par765" w:history="1">
        <w:r>
          <w:rPr>
            <w:rFonts w:ascii="Calibri" w:hAnsi="Calibri" w:cs="Calibri"/>
            <w:color w:val="0000FF"/>
          </w:rPr>
          <w:t>IX</w:t>
        </w:r>
      </w:hyperlink>
      <w:r>
        <w:rPr>
          <w:rFonts w:ascii="Calibri" w:hAnsi="Calibri" w:cs="Calibri"/>
        </w:rPr>
        <w:t xml:space="preserve"> - </w:t>
      </w:r>
      <w:hyperlink w:anchor="Par1156" w:history="1">
        <w:r>
          <w:rPr>
            <w:rFonts w:ascii="Calibri" w:hAnsi="Calibri" w:cs="Calibri"/>
            <w:color w:val="0000FF"/>
          </w:rPr>
          <w:t>XI</w:t>
        </w:r>
      </w:hyperlink>
      <w:r>
        <w:rPr>
          <w:rFonts w:ascii="Calibri" w:hAnsi="Calibri" w:cs="Calibri"/>
        </w:rPr>
        <w:t xml:space="preserve"> настоящего документа с учетом указанных в настоящем разделе положений.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розничных рынках, функционирующих на территориях, объединенных в неценовые зоны оптового рынка, электрическая энергия продается потребителям (покупателям) гарантирующими поставщиками (энергосбытовыми, энергоснабжающими организациями) по ценам, определяемым в соответствии с </w:t>
      </w:r>
      <w:hyperlink r:id="rId106"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 исходя из регулируемых тарифов, установленных для соответствующей категории потребителей, и фактического объема потребления (покупки) электрической энергии и (или) мощности этого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Условиями, обязательными при заключении договоров энергоснабжения (купли-продажи (поставки) электрической энергии (мощности)), заключаемых гарантирующим поставщиком (энергосбытовой, энергоснабжающей организацией) с потребителем (покупателем) на розничных рынках, функционирующих на территориях, объединенных в неценовые зоны оптового рынка, являются в том числе: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условие о порядке расчета стоимости электрической энергии (мощности), поставляемой потребителям (покупателям), в соответствии с настоящим документом и </w:t>
      </w:r>
      <w:hyperlink r:id="rId107"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условие об определении договорного объема потребления электрической энергии на очередной год с помесячной детализацией в соответствии с настоящим пунктом.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Договорный объем потребления электрической энергии заявляется потребителем (покупателем) на очередной год не позднее 15 марта текущего года. Заявленный потребителем (покупателем) договорный объем потребления электрической энергии может быть изменен потребителем (покупателем) путем направления гарантирующему поставщику (энергосбытовой, энергоснабжающей организации) соответствующего уведомления в срок, обеспечивающий получение такого уведомления гарантирующим поставщиком (энергосбытовой, энергоснабжающей организацией) не позднее чем за 15 дней до начала соответствующего месяца поставки.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покупатель не уведомил гарантирующего поставщика (энергосбытовую, </w:t>
      </w:r>
      <w:r>
        <w:rPr>
          <w:rFonts w:ascii="Calibri" w:hAnsi="Calibri" w:cs="Calibri"/>
        </w:rPr>
        <w:lastRenderedPageBreak/>
        <w:t>энергоснабжающую организацию) о договорном объеме потребления электрической энергии в установленные сроки, договорный объем для каждого месяца года определяется равным договорному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108. Для потребителей (покупателей), за исключением потребителей (покупателей), указанных в </w:t>
      </w:r>
      <w:hyperlink w:anchor="Par734" w:history="1">
        <w:r>
          <w:rPr>
            <w:rFonts w:ascii="Calibri" w:hAnsi="Calibri" w:cs="Calibri"/>
            <w:color w:val="0000FF"/>
          </w:rPr>
          <w:t>пункте 110</w:t>
        </w:r>
      </w:hyperlink>
      <w:r>
        <w:rPr>
          <w:rFonts w:ascii="Calibri" w:hAnsi="Calibri" w:cs="Calibri"/>
        </w:rPr>
        <w:t xml:space="preserve"> настоящего документа, а также населения и приравненных к нему категорий потребителей, на розничных рынках, функционирующих на территориях, объединенных в неценовые зоны оптового рынка, стоимость фактически потребленной электрической энергии (мощности) определяется гарантирующими поставщиками (энергосбытовыми, энергоснабжающими организациями) исходя из фактического объема потребления в соответствии с </w:t>
      </w:r>
      <w:hyperlink w:anchor="Par728" w:history="1">
        <w:r>
          <w:rPr>
            <w:rFonts w:ascii="Calibri" w:hAnsi="Calibri" w:cs="Calibri"/>
            <w:color w:val="0000FF"/>
          </w:rPr>
          <w:t>пунктами 109</w:t>
        </w:r>
      </w:hyperlink>
      <w:r>
        <w:rPr>
          <w:rFonts w:ascii="Calibri" w:hAnsi="Calibri" w:cs="Calibri"/>
        </w:rPr>
        <w:t xml:space="preserve"> - </w:t>
      </w:r>
      <w:hyperlink w:anchor="Par737" w:history="1">
        <w:r>
          <w:rPr>
            <w:rFonts w:ascii="Calibri" w:hAnsi="Calibri" w:cs="Calibri"/>
            <w:color w:val="0000FF"/>
          </w:rPr>
          <w:t>111</w:t>
        </w:r>
      </w:hyperlink>
      <w:r>
        <w:rPr>
          <w:rFonts w:ascii="Calibri" w:hAnsi="Calibri" w:cs="Calibri"/>
        </w:rPr>
        <w:t xml:space="preserve"> настоящего документа и </w:t>
      </w:r>
      <w:hyperlink r:id="rId108"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 Оплата отклонений фактического объема потребления электрической энергии от договорного объема потребителями (покупателями), за исключением потребителей (покупателей), указанных в </w:t>
      </w:r>
      <w:hyperlink w:anchor="Par734" w:history="1">
        <w:r>
          <w:rPr>
            <w:rFonts w:ascii="Calibri" w:hAnsi="Calibri" w:cs="Calibri"/>
            <w:color w:val="0000FF"/>
          </w:rPr>
          <w:t>пункте 110</w:t>
        </w:r>
      </w:hyperlink>
      <w:r>
        <w:rPr>
          <w:rFonts w:ascii="Calibri" w:hAnsi="Calibri" w:cs="Calibri"/>
        </w:rPr>
        <w:t xml:space="preserve"> настоящего документа, на розничных рынках, функционирующих на территориях, объединенных в неценовые зоны оптового рынка, не допускается.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потребителей (покупателей), указанных в </w:t>
      </w:r>
      <w:hyperlink w:anchor="Par734" w:history="1">
        <w:r>
          <w:rPr>
            <w:rFonts w:ascii="Calibri" w:hAnsi="Calibri" w:cs="Calibri"/>
            <w:color w:val="0000FF"/>
          </w:rPr>
          <w:t>пункте 110</w:t>
        </w:r>
      </w:hyperlink>
      <w:r>
        <w:rPr>
          <w:rFonts w:ascii="Calibri" w:hAnsi="Calibri" w:cs="Calibri"/>
        </w:rPr>
        <w:t xml:space="preserve"> настоящего документа, на розничных рынках, функционирующих на территориях, объединенных в неценовые зоны оптового рынка, стоимость фактически потребленной электрической энергии (мощности) определяется гарантирующими поставщиками (энергосбытовыми, энергоснабжающими организациями) как сумма стоимости электрической энергии (мощности) в фактическом объеме потребления и стоимости электрической энергии в объемах, соответствующих отклонению фактического объема потребления электрической энергии от договорного объема, в соответствии с </w:t>
      </w:r>
      <w:hyperlink w:anchor="Par728" w:history="1">
        <w:r>
          <w:rPr>
            <w:rFonts w:ascii="Calibri" w:hAnsi="Calibri" w:cs="Calibri"/>
            <w:color w:val="0000FF"/>
          </w:rPr>
          <w:t>пунктами 109</w:t>
        </w:r>
      </w:hyperlink>
      <w:r>
        <w:rPr>
          <w:rFonts w:ascii="Calibri" w:hAnsi="Calibri" w:cs="Calibri"/>
        </w:rPr>
        <w:t xml:space="preserve"> - </w:t>
      </w:r>
      <w:hyperlink w:anchor="Par737" w:history="1">
        <w:r>
          <w:rPr>
            <w:rFonts w:ascii="Calibri" w:hAnsi="Calibri" w:cs="Calibri"/>
            <w:color w:val="0000FF"/>
          </w:rPr>
          <w:t>111</w:t>
        </w:r>
      </w:hyperlink>
      <w:r>
        <w:rPr>
          <w:rFonts w:ascii="Calibri" w:hAnsi="Calibri" w:cs="Calibri"/>
        </w:rPr>
        <w:t xml:space="preserve"> настоящего документа и правилами применения цен (тарифов) на розничных рынках на территориях, не объединенных в ценовые зоны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населения и приравненных к нему категорий потребителей на розничных рынках, функционирующих на территориях, объединенных в неценовые зоны оптового рынка, стоимость фактически потребленной электрической энергии (мощности) определяется гарантирующими поставщиками (энергосбытовыми, энергоснабжающими организациями) как произведение фактического объема потребления электрической энергии и тарифа, установленного органом исполнительной власти субъекта Российской Федерации в области государственного регулирования тарифов.</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15" w:name="Par728"/>
      <w:bookmarkEnd w:id="115"/>
      <w:r>
        <w:rPr>
          <w:rFonts w:ascii="Calibri" w:hAnsi="Calibri" w:cs="Calibri"/>
        </w:rPr>
        <w:t>109. Для потребителей (покупателей), рассчитывающихся по одноставочным ценам (тарифам) на электрическую энергию (мощность), кроме населения и приравненных к нему категорий потребителей, стоимость электрической энергии в фактическом объеме потребления с учетом стоимости мощности определяется как произведение фактического объема потребления электрической энергии и суммы регулируемой цены (тарифа), установленной для соответствующей категории потребителей (покупателей), и величины, которая рассчитывается путем умножения удельной стоимости электрической энергии (мощности) на оптовом рынке, являющейся составной частью регулируемой цены (тарифа), установленной органом исполнительной власти субъекта Российской Федерации в области государственного регулирования тарифов, на: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коэффициент, вычисляемый организацией коммерческой инфраструктуры оптового рынка как разность частного от деления суммы стоимости электрической энергии на оптовом рынке в объемах, включенных в плановое почасовое потребление этого гарантирующего поставщика (энергосбытовой, энергоснабжающей организации), и величины его расходов на покупку мощности на оптовом рынке, которые рассчитываются в соответствии с договором о присоединении к торговой системе оптового рынка, на сумму рассчитанной по индикативной цене на электрическую энергию стоимости электрической энергии в объеме планового почасового потребления этого гарантирующего поставщика (энергосбытовой, энергоснабжающей организации) и рассчитанной по индикативной цене на мощность стоимости мощности в объеме покупки им мощности на оптовом рынке, определенном для него в соответствии с договором о </w:t>
      </w:r>
      <w:r>
        <w:rPr>
          <w:rFonts w:ascii="Calibri" w:hAnsi="Calibri" w:cs="Calibri"/>
        </w:rPr>
        <w:lastRenderedPageBreak/>
        <w:t>присоединении к торговой системе оптового рынка, и единицы;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отражающий долю потребления электрической энергии (мощности) населением и приравненными к нему категориями потребителей в объемах покупки электрической энергии и мощности гарантирующими поставщиками (энергосбытовыми, энергоснабжающими организациями) на оптовом рынке и рассчитываемый организацией коммерческой инфраструктуры оптового рынка в соответствии с договором о присоединении к торговой системе оптового рынка исходя из объемов потребления электрической энергии (мощности) населением и приравненными к нему категориями потребителей, определенных в прогнозном балансе на соответствующий месяц.</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расчете стоимости электрической энергии (мощности) для потребителей (покупателей в отношении указанных потребителей) с максимальной мощностью не менее 670 кВт, рассчитывающихся до 1 июля 2013 г. по одноставочным ценам (тарифам) на электрическую энергию (мощность), кроме населения и приравненных к нему категорий потребителей, в объемах, соответствующих отклонению в сторону увеличения (уменьшения) объемов потребления, используются повышающие (понижающие) коэффициенты, которые применяются к стоимости электрической энергии (мощности), рассчитанной исходя из объемов отклонений фактических объемов потребления электрической энергии потребителями (покупателями) от их договорных объемов и стоимости единицы электрической энергии (мощности) в объемах планового почасового потребления, определенных для гарантирующих поставщиков (энергосбытовых, энергоснабжающих организаций) организацией коммерческой инфраструктуры оптового рынка в соответствии с </w:t>
      </w:r>
      <w:hyperlink r:id="rId109" w:history="1">
        <w:r>
          <w:rPr>
            <w:rFonts w:ascii="Calibri" w:hAnsi="Calibri" w:cs="Calibri"/>
            <w:color w:val="0000FF"/>
          </w:rPr>
          <w:t>Правилами</w:t>
        </w:r>
      </w:hyperlink>
      <w:r>
        <w:rPr>
          <w:rFonts w:ascii="Calibri" w:hAnsi="Calibri" w:cs="Calibri"/>
        </w:rPr>
        <w:t xml:space="preserve">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потребителей (покупателей), рассчитывающихся по одноставочным ценам (тарифам) на электрическую энергию (мощность), дифференцируемым по зонам суток, кроме населения и приравненных к нему категорий потребителей, стоимость электрической энергии в фактическом объеме потребления с учетом стоимости мощности определяется в указанном порядке с учетом особенностей, предусмотренных </w:t>
      </w:r>
      <w:hyperlink r:id="rId110"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потребителей (покупателей в отношении указанных потребителей) с максимальной мощностью не менее 670 кВт, рассчитывающихся до 1 июля 2013 г. по одноставочным ценам (тарифам) на электрическую энергию (мощность), дифференцируемым по зонам суток, кроме населения и приравненных к нему категорий потребителей, стоимость электрической энергии в объемах, соответствующих отклонению в сторону увеличения (уменьшения) потребления, определяется в указанном порядке с учетом особенностей, предусмотренных правилами применения цен (тарифов) на розничных рынках на территориях, не объединенных в ценовые зоны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16" w:name="Par734"/>
      <w:bookmarkEnd w:id="116"/>
      <w:r>
        <w:rPr>
          <w:rFonts w:ascii="Calibri" w:hAnsi="Calibri" w:cs="Calibri"/>
        </w:rPr>
        <w:t>110. В договорах энергоснабжения (купли-продажи (поставки) электрической энергии (мощности)), заключаемых гарантирующим поставщиком (энергосбытовой, энергоснабжающей организацией) с потребителем (покупателем) на розничных рынках, функционирующих на территориях, объединенных в неценовые зоны оптового рынка, должно содержаться условие об обязанности потребителей с максимальной мощностью не менее 670 кВт (покупателей в отношении указанных потребителей) осуществлять почасовое планирование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с максимальной мощностью менее 670 кВт (покупатели в отношении указанных потребителей) могут осуществлять почасовое планирование потребления электрической энергии при условии оборудования точек поставки по договору приборами учета, позволяющими измерять почасовые объемы потребления электрической энергии. Для этого указанный потребитель (покупатель)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настоящем пункте потребители (обслуживающие их покупатели) обязаны заявлять плановые почасовые объемы потребления электрической энергии в сроки, достаточные для учета этих объемов в плановом почасовом объеме потребления электрической энергии, приобретаемой на оптовом рынке гарантирующим поставщиком (энергосбытовой, </w:t>
      </w:r>
      <w:r>
        <w:rPr>
          <w:rFonts w:ascii="Calibri" w:hAnsi="Calibri" w:cs="Calibri"/>
        </w:rPr>
        <w:lastRenderedPageBreak/>
        <w:t xml:space="preserve">энергоснабжающей организацией), и оплачивать стоимость электрической энергии (мощности) в объемах, соответствующих отклонению фактических почасовых объемов потребления электрической энергии от плановых почасовых объемов потребления электрической энергии, в соответствии с </w:t>
      </w:r>
      <w:hyperlink r:id="rId111"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17" w:name="Par737"/>
      <w:bookmarkEnd w:id="117"/>
      <w:r>
        <w:rPr>
          <w:rFonts w:ascii="Calibri" w:hAnsi="Calibri" w:cs="Calibri"/>
        </w:rPr>
        <w:t>111. Для потребителей (покупателей), осуществляющих расчеты по ценам (тарифам), включающим ставку за 1 киловатт-час электрической энергии и ставку (ставки) за 1 киловатт мощности, оплачиваемой потребителем (покупателем), кроме населения и приравненных к нему категорий потребителей, стоимость электрической энергии в фактическом объеме потребления определяется как произведение указанного объема потребления электрической энергии и суммы ставки за электрическую энергию регулируемой цены (тарифа), установленной для соответствующей категории потребителей (покупателей), и величины, которая рассчитывается путем умножения удельной стоимости электрической энергии на оптовом рынке, являющейся составной частью регулируемого тарифа, установленного органом исполнительной власти субъекта Российской Федерации в области государственного регулирования тарифов, на: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вычисляемый организацией коммерческой инфраструктуры оптового рынка как разность частного от деления стоимости электрической энергии на оптовом рынке в объемах, включенных в плановое почасовое потребление этого гарантирующего поставщика (энергосбытовой, энергоснабжающей организации), которая рассчитывается в соответствии с договором о присоединении к торговой системе оптового рынка, на стоимость электрической энергии в объемах его планового почасового потребления, рассчитанную по индикативной цене на электрическую энергию, и единицы;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отражающий долю потребления электрической энергии населением и приравненными к нему категориями потребителей в объемах покупки электрической энергии гарантирующими поставщиками (энергосбытовыми, энергоснабжающими организациями) на оптовом рынке и рассчитываемый организацией коммерческой инфраструктуры оптового рынка в соответствии с договором о присоединении к торговой системе оптового рынка исходя из объемов потребления электрической энергии (мощности) населением и приравненными к нему категориями потребителей, определенных в прогнозном балансе на соответствующий месяц.</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расчете стоимости электрической энергии для потребителей (покупателей), указанных в </w:t>
      </w:r>
      <w:hyperlink w:anchor="Par734" w:history="1">
        <w:r>
          <w:rPr>
            <w:rFonts w:ascii="Calibri" w:hAnsi="Calibri" w:cs="Calibri"/>
            <w:color w:val="0000FF"/>
          </w:rPr>
          <w:t>пункте 110</w:t>
        </w:r>
      </w:hyperlink>
      <w:r>
        <w:rPr>
          <w:rFonts w:ascii="Calibri" w:hAnsi="Calibri" w:cs="Calibri"/>
        </w:rPr>
        <w:t xml:space="preserve"> настоящего документа, кроме населения и приравненных к нему категорий потребителей, в объемах, соответствующих отклонению в сторону увеличения (уменьшения) объемов потребления, используются повышающие (понижающие) коэффициенты, которые применяются к стоимости электрической энергии, рассчитанной исходя из объемов отклонений фактических объемов потребления электрической энергии потребителями (покупателями) от их договорных объемов, и стоимости единицы электрической энергии в объемах планового почасового потребления, определенного для гарантирующих поставщиков (энергосбытовых, энергоснабжающих организаций) организацией коммерческой инфраструктуры оптового рынка в соответствии с </w:t>
      </w:r>
      <w:hyperlink r:id="rId112" w:history="1">
        <w:r>
          <w:rPr>
            <w:rFonts w:ascii="Calibri" w:hAnsi="Calibri" w:cs="Calibri"/>
            <w:color w:val="0000FF"/>
          </w:rPr>
          <w:t>Правилами</w:t>
        </w:r>
      </w:hyperlink>
      <w:r>
        <w:rPr>
          <w:rFonts w:ascii="Calibri" w:hAnsi="Calibri" w:cs="Calibri"/>
        </w:rPr>
        <w:t xml:space="preserve">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потребителей (покупателей), осуществляющих расчеты по ценам (тарифам), включающим ставку за 1 киловатт-час электрической энергии и ставку (ставки) за 1 киловатт мощности, оплачиваемой потребителем (покупателем), стоимость мощности, оплачиваемой потребителем (покупателем) на розничном рынке за расчетный период, определяется гарантирующими поставщиками (энергосбытовыми, энергоснабжающими организациями) как произведение величины мощности и суммы ставки за мощность регулируемой цены (тарифа), установленной для соответствующей категории потребителей, и величины, которая рассчитывается путем умножения удельной стоимости мощности на оптовом рынке, учтенной органом исполнительной власти субъекта Российской Федерации в области государственного регулирования тарифов в указанной регулируемой цене (тарифе), на: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коэффициент, вычисляемый организацией коммерческой инфраструктуры оптового рынка как разность частного от деления стоимости мощности, определенной в соответствии с договором о присоединении к торговой системе оптового рынка за расчетный период исходя из величины покупки мощности на оптовом рынке этим гарантирующим поставщиком (энергосбытовой, энергоснабжающей организацией), определенной для него в соответствии с </w:t>
      </w:r>
      <w:hyperlink r:id="rId113" w:history="1">
        <w:r>
          <w:rPr>
            <w:rFonts w:ascii="Calibri" w:hAnsi="Calibri" w:cs="Calibri"/>
            <w:color w:val="0000FF"/>
          </w:rPr>
          <w:t>Правилами</w:t>
        </w:r>
      </w:hyperlink>
      <w:r>
        <w:rPr>
          <w:rFonts w:ascii="Calibri" w:hAnsi="Calibri" w:cs="Calibri"/>
        </w:rPr>
        <w:t xml:space="preserve"> оптового </w:t>
      </w:r>
      <w:r>
        <w:rPr>
          <w:rFonts w:ascii="Calibri" w:hAnsi="Calibri" w:cs="Calibri"/>
        </w:rPr>
        <w:lastRenderedPageBreak/>
        <w:t>рынка и договором о присоединении к торговой системе оптового рынка, на рассчитанную по индикативной цене на мощность стоимость, определенную в соответствии с договором о присоединении к торговой системе оптового рынка, и единицы;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отражающий долю мощности, приходящейся на потребление населением и приравненными к нему категориями потребителей, в объемах покупки мощности гарантирующими поставщиками (энергосбытовыми, энергоснабжающими организациями) на оптовом рынке и рассчитываемый организацией коммерческой инфраструктуры оптового рынка в соответствии с договором о присоединении к торговой системе оптового рынка исходя из объемов мощности, определенных в прогнозном балансе для потребления населением и приравненными к нему категориями потребителей на соответствующий месяц.</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января 2013 г. величина мощности, оплачиваемой потребителем (покупателем) на розничном рынке за расчетный период, определяется как среднее арифметическое значение из максимальных за сутки расчетного периода в установленные системным оператором плановые часы пиковой нагрузки в рабочие дни расчетного периода почасовых объемов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января 2013 г. величина мощности, оплачиваемой потребителем (покупателем) на розничном рынке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114" w:history="1">
        <w:r>
          <w:rPr>
            <w:rFonts w:ascii="Calibri" w:hAnsi="Calibri" w:cs="Calibri"/>
            <w:color w:val="0000FF"/>
          </w:rPr>
          <w:t>Правилами</w:t>
        </w:r>
      </w:hyperlink>
      <w:r>
        <w:rPr>
          <w:rFonts w:ascii="Calibri" w:hAnsi="Calibri" w:cs="Calibri"/>
        </w:rPr>
        <w:t xml:space="preserve">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обслуживающего этого потребителя (покупателя).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коммерческой инфраструктуры оптового рынка в отношении каждого гарантирующего поставщика - участника оптового рынка по соответствующей зоне деятельности в соответствии с настоящим пунктом и </w:t>
      </w:r>
      <w:hyperlink r:id="rId115" w:history="1">
        <w:r>
          <w:rPr>
            <w:rFonts w:ascii="Calibri" w:hAnsi="Calibri" w:cs="Calibri"/>
            <w:color w:val="0000FF"/>
          </w:rPr>
          <w:t>Правилами</w:t>
        </w:r>
      </w:hyperlink>
      <w:r>
        <w:rPr>
          <w:rFonts w:ascii="Calibri" w:hAnsi="Calibri" w:cs="Calibri"/>
        </w:rPr>
        <w:t xml:space="preserve"> оптового рынка определяет и публикует не позднее 10 дней по окончании расчетного периода на своем официальном сайте в сети "Интернет" для каждого рабочего дня расчетного периода часы для расчета величины мощности, оплачиваемой потребителем (покупателем) на розничном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не позднее 11 дней по окончании расчетного периода на его официальном сайте в сети "Интернет" или в официальном печатном издании.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Производители (поставщики)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энергии (мощности) на основании договоров с гарантирующим поставщиком.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в отношении объектов по производству электрической энергии (мощности), введенных в эксплуатацию до 1 января 2013 г.,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электрической энергии (мощности), приобретаемой гарантирующими поставщиками у указанных в настоящем пункте производителей электрической энергии (мощности) определяется в соответствии с </w:t>
      </w:r>
      <w:hyperlink r:id="rId116"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113. Гарантирующие поставщики (энергосбытовые, энергоснабжающие организации) не позднее 18-го числа месяца, следующего за расчетным периодом, доводят до сведения обслуживаемых ими потребителей (покупателей) регулируемые цены (тарифы) и величины </w:t>
      </w:r>
      <w:r>
        <w:rPr>
          <w:rFonts w:ascii="Calibri" w:hAnsi="Calibri" w:cs="Calibri"/>
        </w:rPr>
        <w:lastRenderedPageBreak/>
        <w:t xml:space="preserve">стоимости электрической энергии (мощности), рассчитанной в соответствии с правилами применения цен (тарифов) на розничных рынках на территориях, не объединенных в ценовые зоны оптового рынка, а также коэффициенты, предусмотренные </w:t>
      </w:r>
      <w:hyperlink w:anchor="Par728" w:history="1">
        <w:r>
          <w:rPr>
            <w:rFonts w:ascii="Calibri" w:hAnsi="Calibri" w:cs="Calibri"/>
            <w:color w:val="0000FF"/>
          </w:rPr>
          <w:t>пунктами 109</w:t>
        </w:r>
      </w:hyperlink>
      <w:r>
        <w:rPr>
          <w:rFonts w:ascii="Calibri" w:hAnsi="Calibri" w:cs="Calibri"/>
        </w:rPr>
        <w:t xml:space="preserve"> и </w:t>
      </w:r>
      <w:hyperlink w:anchor="Par737" w:history="1">
        <w:r>
          <w:rPr>
            <w:rFonts w:ascii="Calibri" w:hAnsi="Calibri" w:cs="Calibri"/>
            <w:color w:val="0000FF"/>
          </w:rPr>
          <w:t>111</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outlineLvl w:val="1"/>
        <w:rPr>
          <w:rFonts w:ascii="Calibri" w:hAnsi="Calibri" w:cs="Calibri"/>
        </w:rPr>
      </w:pPr>
      <w:bookmarkStart w:id="118" w:name="Par753"/>
      <w:bookmarkEnd w:id="118"/>
      <w:r>
        <w:rPr>
          <w:rFonts w:ascii="Calibri" w:hAnsi="Calibri" w:cs="Calibri"/>
        </w:rPr>
        <w:t>VIII. Основные положения функционирования</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розничных рынков в технологически изолированных</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территориальных электроэнергетических системах</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114. Функционирование розничных рынков в технологически изолированных территориальных электроэнергетических системах осуществляется в соответствии с </w:t>
      </w:r>
      <w:hyperlink w:anchor="Par68" w:history="1">
        <w:r>
          <w:rPr>
            <w:rFonts w:ascii="Calibri" w:hAnsi="Calibri" w:cs="Calibri"/>
            <w:color w:val="0000FF"/>
          </w:rPr>
          <w:t>разделами I</w:t>
        </w:r>
      </w:hyperlink>
      <w:r>
        <w:rPr>
          <w:rFonts w:ascii="Calibri" w:hAnsi="Calibri" w:cs="Calibri"/>
        </w:rPr>
        <w:t xml:space="preserve"> - </w:t>
      </w:r>
      <w:hyperlink w:anchor="Par452" w:history="1">
        <w:r>
          <w:rPr>
            <w:rFonts w:ascii="Calibri" w:hAnsi="Calibri" w:cs="Calibri"/>
            <w:color w:val="0000FF"/>
          </w:rPr>
          <w:t>IV</w:t>
        </w:r>
      </w:hyperlink>
      <w:r>
        <w:rPr>
          <w:rFonts w:ascii="Calibri" w:hAnsi="Calibri" w:cs="Calibri"/>
        </w:rPr>
        <w:t xml:space="preserve">, </w:t>
      </w:r>
      <w:hyperlink w:anchor="Par765" w:history="1">
        <w:r>
          <w:rPr>
            <w:rFonts w:ascii="Calibri" w:hAnsi="Calibri" w:cs="Calibri"/>
            <w:color w:val="0000FF"/>
          </w:rPr>
          <w:t>IX</w:t>
        </w:r>
      </w:hyperlink>
      <w:r>
        <w:rPr>
          <w:rFonts w:ascii="Calibri" w:hAnsi="Calibri" w:cs="Calibri"/>
        </w:rPr>
        <w:t xml:space="preserve"> - </w:t>
      </w:r>
      <w:hyperlink w:anchor="Par1156" w:history="1">
        <w:r>
          <w:rPr>
            <w:rFonts w:ascii="Calibri" w:hAnsi="Calibri" w:cs="Calibri"/>
            <w:color w:val="0000FF"/>
          </w:rPr>
          <w:t>XI</w:t>
        </w:r>
      </w:hyperlink>
      <w:r>
        <w:rPr>
          <w:rFonts w:ascii="Calibri" w:hAnsi="Calibri" w:cs="Calibri"/>
        </w:rPr>
        <w:t xml:space="preserve"> настоящего документа с учетом указанных в настоящем разделе положений.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Гарантирующие поставщики, зоны деятельности которых расположены в технологически изолированных территориальных электроэнергетических системах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116. Производители электрической энергии (мощности) на розничных рынках, осуществляющие свою деятельность в технологически изолированных территориальных электроэнергетических системах, продают электрическую энергию (мощность), произведенную на генерирующих объектах, введенных в эксплуатацию до 1 января 2011 г., независимо от величины установленной генерирующей мощности этих генерирующих объектов в объемах, определенных для этих производителей в прогнозном балансе на соответствующий период регулирования, гарантирующему поставщику, в зоне деятельности которого располагаются указанные объекты.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(мощность) в остальных объемах, в том числе объемах, не учтенных в прогнозном балансе на соответствующий период регулирования, может реализовываться указанными производителями электрической энергии (мощности) по двусторонним договорам купли-продажи электрической энергии (мощности) потребителям, энергопринимающие устройства которых введены в эксплуатацию начиная с 1 января 2011 г., в соответствующих объемах потребления электрической энергии (мощности) этими энергопринимающими устройствами по регулируемым ценам (тарифам), устанавливаемым в отношении соответствующего производителя электрической энергии (мощности) на розничном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117. Субъект оперативно-диспетчерского управления в технологически изолированной территориальной электроэнергетической системе формирует плановый почасовой график производства электрической энергии участниками розничного рынка на предстоящие сутки и включает в него плановые почасовые объемы производства электрической энергии на генерирующих объектах с наименьшей стоимостью производства электрической энергии при условии обеспечения надежности и безопасности функционирования электроэнергетической системы.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этих целей 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направляют субъекту оперативно-диспетчерского управления уведомления о готовности генерирующего оборудования к работе в определенном технологическом режиме на каждый час предстоящих суток в отношении каждой из электростанций, с использованием которых они участвуют в торговле электрической энергией (мощностью) в соответствующей системе, с указанием цен на электрическую энергию, но не выше установленных для них регулируемых цен (тарифов).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Объемы производства электрической энергии, включенные в указанный график на предстоящие сутки, оплачиваются соответствующим производителям электрической энергии (мощности) на розничных рынках по ценам, указанным ими в уведомлениях. Стоимость отклонений фактических объемов производства от плановых компенсируется в соответствии с </w:t>
      </w:r>
      <w:hyperlink r:id="rId117" w:history="1">
        <w:r>
          <w:rPr>
            <w:rFonts w:ascii="Calibri" w:hAnsi="Calibri" w:cs="Calibri"/>
            <w:color w:val="0000FF"/>
          </w:rPr>
          <w:t>правилами</w:t>
        </w:r>
      </w:hyperlink>
      <w:r>
        <w:rPr>
          <w:rFonts w:ascii="Calibri" w:hAnsi="Calibri" w:cs="Calibri"/>
        </w:rPr>
        <w:t xml:space="preserve"> применения цен (тарифов) на розничных рынках на территориях, не объединенных в ценовые зоны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outlineLvl w:val="1"/>
        <w:rPr>
          <w:rFonts w:ascii="Calibri" w:hAnsi="Calibri" w:cs="Calibri"/>
        </w:rPr>
      </w:pPr>
      <w:bookmarkStart w:id="119" w:name="Par765"/>
      <w:bookmarkEnd w:id="119"/>
      <w:r>
        <w:rPr>
          <w:rFonts w:ascii="Calibri" w:hAnsi="Calibri" w:cs="Calibri"/>
        </w:rPr>
        <w:t>IX. Порядок взаимодействия субъектов розничных</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рынков, участвующих в обороте электрической энергии,</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с организациями технологической инфраструктуры</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на розничных рынках</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118. Технологическую инфраструктуру розничных рынков составляют сетевые организации, осуществляющие передачу электрической энергии, и субъекты оперативно-диспетчерского управления в электроэнергетике, осуществляющие оперативно-диспетчерское управление на розничных рынках (системный оператор и субъекты оперативно-диспетчерского управления в технологически изолированных территориальных электроэнергетических системах).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w:t>
      </w:r>
      <w:hyperlink r:id="rId118"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w:t>
      </w:r>
      <w:hyperlink r:id="rId119"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одна сетевая организация на основании соглашения с другой сетевой организацией передала ей право заключения договоров оказания услуг по передаче электрической 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направлено заявление о заключении договора, к принадлежащим ей объектам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20" w:name="Par774"/>
      <w:bookmarkEnd w:id="120"/>
      <w:r>
        <w:rPr>
          <w:rFonts w:ascii="Calibri" w:hAnsi="Calibri" w:cs="Calibri"/>
        </w:rP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w:t>
      </w:r>
      <w:hyperlink w:anchor="Par1739"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обязана обеспечить введение полного ограничения режима потребления такого лица в установленном настоящим пунктом порядке.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энергопринимающие устройства (объекты электросетевого хозяйства) лица, осуществляющего бездоговорное потребление электрической энергии, составляет в присутствии такого лица или его представителя в соответствии с </w:t>
      </w:r>
      <w:hyperlink w:anchor="Par833" w:history="1">
        <w:r>
          <w:rPr>
            <w:rFonts w:ascii="Calibri" w:hAnsi="Calibri" w:cs="Calibri"/>
            <w:color w:val="0000FF"/>
          </w:rPr>
          <w:t>разделом X</w:t>
        </w:r>
      </w:hyperlink>
      <w:r>
        <w:rPr>
          <w:rFonts w:ascii="Calibri" w:hAnsi="Calibri" w:cs="Calibri"/>
        </w:rPr>
        <w:t xml:space="preserve"> настоящего документа акт о неучтенном потреблении электрической энергии, в котором указывает определяемые в соответствии с настоящим пунктом дату и время введения полного ограничения режима потребления в отношении такого лица, а также характеристики </w:t>
      </w:r>
      <w:r>
        <w:rPr>
          <w:rFonts w:ascii="Calibri" w:hAnsi="Calibri" w:cs="Calibri"/>
        </w:rPr>
        <w:lastRenderedPageBreak/>
        <w:t>энергопринимающих устройств, в отношении которых вводится полное ограничение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выявлении факта бездоговорного потребления полное ограничение режима потребления вводится незамедлительно, а при необходимости проведения дополнительных мероприятий - не позднее 3 дней со дня выявления такого факта. В случае если бездоговорное потребление выявлено в отношении лица, потребляющего электрическую энергию, которым или в интересах которого заключен и исполняется договор, обеспечивающий поставку ему электрической энергии (мощности), с энергосбытовой (энергоснабжающей) организацией, у которой отсутствует право распоряжения электрической энергией, поставляемой такому лицу, то полное ограничение режима потребления вводится по истечении 30 дней со дня получения таким лицом уведомления сетевой организации, указанного в </w:t>
      </w:r>
      <w:hyperlink w:anchor="Par385" w:history="1">
        <w:r>
          <w:rPr>
            <w:rFonts w:ascii="Calibri" w:hAnsi="Calibri" w:cs="Calibri"/>
            <w:color w:val="0000FF"/>
          </w:rPr>
          <w:t>пункте 57</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Отмена ограничения режима потребления электрической энергии, введенного в связи с выявлением бездоговорного потребления, выразившегося в потреблении электрической энергии в отсутствие заключенного в установленном порядке договора, обеспечивающего продажу электрической энергии, осуществляется после заключения таким лицом в установленном порядке такого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энергопринимающих устройств, ограничение режима потребления которыми было введено по причине выявления факта их присоединения к объектам электросетевого хозяйства с нарушением установленного порядка технологического присоединения энергопринимающих устройств юридических и физических лиц к электрическим сетям, возобновление режима потребления осуществляется после завершения процедуры их технологического присоединения в соответствии с </w:t>
      </w:r>
      <w:hyperlink r:id="rId120"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 не учтенные в ценах (тарифах) на электрическую энергию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w:t>
      </w:r>
      <w:hyperlink w:anchor="Par110" w:history="1">
        <w:r>
          <w:rPr>
            <w:rFonts w:ascii="Calibri" w:hAnsi="Calibri" w:cs="Calibri"/>
            <w:color w:val="0000FF"/>
          </w:rPr>
          <w:t>разделе II</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организацией учета электрической энергии на розничном рынке в случаях и в порядке, установленных в </w:t>
      </w:r>
      <w:hyperlink w:anchor="Par833" w:history="1">
        <w:r>
          <w:rPr>
            <w:rFonts w:ascii="Calibri" w:hAnsi="Calibri" w:cs="Calibri"/>
            <w:color w:val="0000FF"/>
          </w:rPr>
          <w:t>разделе X</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осуществлением информационного взаимодействия в соответствии с </w:t>
      </w:r>
      <w:hyperlink w:anchor="Par788" w:history="1">
        <w:r>
          <w:rPr>
            <w:rFonts w:ascii="Calibri" w:hAnsi="Calibri" w:cs="Calibri"/>
            <w:color w:val="0000FF"/>
          </w:rPr>
          <w:t>пунктами 124</w:t>
        </w:r>
      </w:hyperlink>
      <w:r>
        <w:rPr>
          <w:rFonts w:ascii="Calibri" w:hAnsi="Calibri" w:cs="Calibri"/>
        </w:rPr>
        <w:t xml:space="preserve"> - </w:t>
      </w:r>
      <w:hyperlink w:anchor="Par798" w:history="1">
        <w:r>
          <w:rPr>
            <w:rFonts w:ascii="Calibri" w:hAnsi="Calibri" w:cs="Calibri"/>
            <w:color w:val="0000FF"/>
          </w:rPr>
          <w:t>127</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определенных в настоящем документе.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123. Гарантирующий поставщик (энергосбытовая, энергоснабжающая организация) в установленном в </w:t>
      </w:r>
      <w:hyperlink w:anchor="Par788" w:history="1">
        <w:r>
          <w:rPr>
            <w:rFonts w:ascii="Calibri" w:hAnsi="Calibri" w:cs="Calibri"/>
            <w:color w:val="0000FF"/>
          </w:rPr>
          <w:t>пунктах 124</w:t>
        </w:r>
      </w:hyperlink>
      <w:r>
        <w:rPr>
          <w:rFonts w:ascii="Calibri" w:hAnsi="Calibri" w:cs="Calibri"/>
        </w:rPr>
        <w:t xml:space="preserve"> - </w:t>
      </w:r>
      <w:hyperlink w:anchor="Par798" w:history="1">
        <w:r>
          <w:rPr>
            <w:rFonts w:ascii="Calibri" w:hAnsi="Calibri" w:cs="Calibri"/>
            <w:color w:val="0000FF"/>
          </w:rPr>
          <w:t>127</w:t>
        </w:r>
      </w:hyperlink>
      <w:r>
        <w:rPr>
          <w:rFonts w:ascii="Calibri" w:hAnsi="Calibri" w:cs="Calibri"/>
        </w:rPr>
        <w:t xml:space="preserve"> настоящего документа порядке взаимодействует с сетевой организацией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21" w:name="Par788"/>
      <w:bookmarkEnd w:id="121"/>
      <w:r>
        <w:rPr>
          <w:rFonts w:ascii="Calibri" w:hAnsi="Calibri" w:cs="Calibri"/>
        </w:rPr>
        <w:t xml:space="preserve">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энергоснабжающей организацией) путем направления ей соответствующего уведомления в течение 3 рабочих дней со дня </w:t>
      </w:r>
      <w:r>
        <w:rPr>
          <w:rFonts w:ascii="Calibri" w:hAnsi="Calibri" w:cs="Calibri"/>
        </w:rPr>
        <w:lastRenderedPageBreak/>
        <w:t>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заключения потребителем договора энергоснабжения сведения о заключенном договоре и иные сведения, указанные в </w:t>
      </w:r>
      <w:hyperlink r:id="rId121" w:history="1">
        <w:r>
          <w:rPr>
            <w:rFonts w:ascii="Calibri" w:hAnsi="Calibri" w:cs="Calibri"/>
            <w:color w:val="0000FF"/>
          </w:rPr>
          <w:t>Правилах</w:t>
        </w:r>
      </w:hyperlink>
      <w:r>
        <w:rPr>
          <w:rFonts w:ascii="Calibri" w:hAnsi="Calibri" w:cs="Calibri"/>
        </w:rPr>
        <w:t xml:space="preserve">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Гарантирующий поставщик (энергосбытовая, энергоснабжающая организация) предоставляет сетевой организации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anchor="Par378" w:history="1">
        <w:r>
          <w:rPr>
            <w:rFonts w:ascii="Calibri" w:hAnsi="Calibri" w:cs="Calibri"/>
            <w:color w:val="0000FF"/>
          </w:rPr>
          <w:t>пункта 56</w:t>
        </w:r>
      </w:hyperlink>
      <w:r>
        <w:rPr>
          <w:rFonts w:ascii="Calibri" w:hAnsi="Calibri" w:cs="Calibri"/>
        </w:rP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anchor="Par366" w:history="1">
        <w:r>
          <w:rPr>
            <w:rFonts w:ascii="Calibri" w:hAnsi="Calibri" w:cs="Calibri"/>
            <w:color w:val="0000FF"/>
          </w:rPr>
          <w:t>пунктом 55</w:t>
        </w:r>
      </w:hyperlink>
      <w:r>
        <w:rPr>
          <w:rFonts w:ascii="Calibri" w:hAnsi="Calibri" w:cs="Calibri"/>
        </w:rPr>
        <w:t xml:space="preserve"> настоящего документа продаже потребителю (покупателю) по такому договору.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невыполнения гарантирующим поставщиком (энергосбытовой, энергоснабжающей организацией) указанной обязанности: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продолжает оказывать услуги по передаче электрической энергии до </w:t>
      </w:r>
      <w:r>
        <w:rPr>
          <w:rFonts w:ascii="Calibri" w:hAnsi="Calibri" w:cs="Calibri"/>
        </w:rPr>
        <w:lastRenderedPageBreak/>
        <w:t>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22" w:name="Par798"/>
      <w:bookmarkEnd w:id="122"/>
      <w:r>
        <w:rPr>
          <w:rFonts w:ascii="Calibri" w:hAnsi="Calibri" w:cs="Calibri"/>
        </w:rPr>
        <w:t>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обязан компенсировать стоимость оказанных сетевой организацией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128. Фактические потери электрической энергии в объектах электросетевого хозяйства, не учтенные в ценах (тарифах) на электрическую энергию на оптовом рынке,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w:t>
      </w:r>
      <w:hyperlink w:anchor="Par225" w:history="1">
        <w:r>
          <w:rPr>
            <w:rFonts w:ascii="Calibri" w:hAnsi="Calibri" w:cs="Calibri"/>
            <w:color w:val="0000FF"/>
          </w:rPr>
          <w:t>разделе III</w:t>
        </w:r>
      </w:hyperlink>
      <w:r>
        <w:rPr>
          <w:rFonts w:ascii="Calibri" w:hAnsi="Calibri" w:cs="Calibri"/>
        </w:rPr>
        <w:t xml:space="preserve"> настоящего документа. При этом в первую очередь сетевые организации должны приобретать электрическую энергию (мощность) в целях компенсации потерь в объектах электросетевого хозяйства у производителей электрической энергии (мощности) на розничных рынках в отношении квалифицированных генерирующих объектов, подключенных к объектам электросетевого хозяйства сетевых организаций и функционирующих на основе использования возобновляемых источников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Сетевые организации вправе приобретать и оплачивать фактические потери электрической энергии в объектах электросетевого хозяйства, не учтенные в ценах (тарифах) на электрическую энергию на оптовом рынке, путем приобретения электрической энергии (мощности) у энергосбытовых (энергоснабжающих) организаций, указанных в </w:t>
      </w:r>
      <w:hyperlink w:anchor="Par391" w:history="1">
        <w:r>
          <w:rPr>
            <w:rFonts w:ascii="Calibri" w:hAnsi="Calibri" w:cs="Calibri"/>
            <w:color w:val="0000FF"/>
          </w:rPr>
          <w:t>пункте 58</w:t>
        </w:r>
      </w:hyperlink>
      <w:r>
        <w:rPr>
          <w:rFonts w:ascii="Calibri" w:hAnsi="Calibri" w:cs="Calibri"/>
        </w:rPr>
        <w:t xml:space="preserve"> настоящего документа, или у энергосбытовых (энергоснабжающих) организаций, указанных в </w:t>
      </w:r>
      <w:hyperlink w:anchor="Par393" w:history="1">
        <w:r>
          <w:rPr>
            <w:rFonts w:ascii="Calibri" w:hAnsi="Calibri" w:cs="Calibri"/>
            <w:color w:val="0000FF"/>
          </w:rPr>
          <w:t>пункте 59</w:t>
        </w:r>
      </w:hyperlink>
      <w:r>
        <w:rPr>
          <w:rFonts w:ascii="Calibri" w:hAnsi="Calibri" w:cs="Calibri"/>
        </w:rPr>
        <w:t xml:space="preserve"> настоящего документа, до установленной в этом пункте даты прекращения осуществления деятельности на условиях, определенных в этом пункте.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обеспечения сетевой организацией почасового учета в отношении объема потерь электрической энергии в объектах электросетевого хозяйства такая сетевая организация вправе для целей компенсации потерь электрической энергии приобретать электрическую энергию (мощность) в соответствии с требованиями </w:t>
      </w:r>
      <w:hyperlink w:anchor="Par409" w:history="1">
        <w:r>
          <w:rPr>
            <w:rFonts w:ascii="Calibri" w:hAnsi="Calibri" w:cs="Calibri"/>
            <w:color w:val="0000FF"/>
          </w:rPr>
          <w:t>пунктов 64</w:t>
        </w:r>
      </w:hyperlink>
      <w:r>
        <w:rPr>
          <w:rFonts w:ascii="Calibri" w:hAnsi="Calibri" w:cs="Calibri"/>
        </w:rPr>
        <w:t xml:space="preserve"> и </w:t>
      </w:r>
      <w:hyperlink w:anchor="Par422" w:history="1">
        <w:r>
          <w:rPr>
            <w:rFonts w:ascii="Calibri" w:hAnsi="Calibri" w:cs="Calibri"/>
            <w:color w:val="0000FF"/>
          </w:rPr>
          <w:t>65</w:t>
        </w:r>
      </w:hyperlink>
      <w:r>
        <w:rPr>
          <w:rFonts w:ascii="Calibri" w:hAnsi="Calibri" w:cs="Calibri"/>
        </w:rP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приобретения сетевой организацией электрической энергии (мощности) для целей компенсации потерь электрической энергии у производителей электрической энергии (мощности) </w:t>
      </w:r>
      <w:r>
        <w:rPr>
          <w:rFonts w:ascii="Calibri" w:hAnsi="Calibri" w:cs="Calibri"/>
        </w:rPr>
        <w:lastRenderedPageBreak/>
        <w:t>на розничных рынках на указанный объем электрической энергии (мощности) подлежат уменьшению фактические потери электрической энергии в объектах электросетевого хозяйства, не учтенные в ценах (тарифах) на электрическую энергию на оптовом рынке, приобретаемые сетевой организацией в соответствии с настоящим пунктом у гарантирующего поставщика или у энергосбытовой (энергоснабжающей)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129. Иные владельцы объектов электросетевого хозяйства оплачивают стоимость потерь электрической энергии, возникающих в принадлежащих им объектах электросетевого хозяйства, путем приобретения электрической энергии (мощности) по заключенным ими договорам, обеспечивающим продажу им электрической энергии (мощности). При этом определение объема фактических потерь электрической энергии, возникших в принадлежащих им объектах электросетевого хозяйства, осуществляется в порядке, установленном </w:t>
      </w:r>
      <w:hyperlink w:anchor="Par833" w:history="1">
        <w:r>
          <w:rPr>
            <w:rFonts w:ascii="Calibri" w:hAnsi="Calibri" w:cs="Calibri"/>
            <w:color w:val="0000FF"/>
          </w:rPr>
          <w:t>разделом X</w:t>
        </w:r>
      </w:hyperlink>
      <w:r>
        <w:rPr>
          <w:rFonts w:ascii="Calibri" w:hAnsi="Calibri" w:cs="Calibri"/>
        </w:rPr>
        <w:t xml:space="preserve"> настоящего документа для сетевых организаций.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сетевые организации и иные владельцы объектов электросетевого хозяйства оплачивают стоимость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 Взаимодействие субъектов розничных рынков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 осуществляется в соответствии с </w:t>
      </w:r>
      <w:hyperlink r:id="rId122"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оперативно-диспетчерскому управлению в электроэнергетике и оказания этих услуг, а также </w:t>
      </w:r>
      <w:hyperlink r:id="rId123" w:history="1">
        <w:r>
          <w:rPr>
            <w:rFonts w:ascii="Calibri" w:hAnsi="Calibri" w:cs="Calibri"/>
            <w:color w:val="0000FF"/>
          </w:rPr>
          <w:t>Правилами</w:t>
        </w:r>
      </w:hyperlink>
      <w:r>
        <w:rPr>
          <w:rFonts w:ascii="Calibri" w:hAnsi="Calibri" w:cs="Calibri"/>
        </w:rPr>
        <w:t xml:space="preserve"> оперативно-диспетчерского управления в электроэнергетике, иными нормативными правовыми актами и настоящим документом.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системным оператором и субъектами оперативно-диспетчерского управления в технологически изолированных территориальных электроэнергетических системах: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осуществлением информационного взаимодействия в соответствии с </w:t>
      </w:r>
      <w:hyperlink w:anchor="Par813" w:history="1">
        <w:r>
          <w:rPr>
            <w:rFonts w:ascii="Calibri" w:hAnsi="Calibri" w:cs="Calibri"/>
            <w:color w:val="0000FF"/>
          </w:rPr>
          <w:t>пунктами 133</w:t>
        </w:r>
      </w:hyperlink>
      <w:r>
        <w:rPr>
          <w:rFonts w:ascii="Calibri" w:hAnsi="Calibri" w:cs="Calibri"/>
        </w:rPr>
        <w:t xml:space="preserve"> - </w:t>
      </w:r>
      <w:hyperlink w:anchor="Par824" w:history="1">
        <w:r>
          <w:rPr>
            <w:rFonts w:ascii="Calibri" w:hAnsi="Calibri" w:cs="Calibri"/>
            <w:color w:val="0000FF"/>
          </w:rPr>
          <w:t>134</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необходимостью проведения в соответствии с </w:t>
      </w:r>
      <w:hyperlink w:anchor="Par826" w:history="1">
        <w:r>
          <w:rPr>
            <w:rFonts w:ascii="Calibri" w:hAnsi="Calibri" w:cs="Calibri"/>
            <w:color w:val="0000FF"/>
          </w:rPr>
          <w:t>пунктом 135</w:t>
        </w:r>
      </w:hyperlink>
      <w:r>
        <w:rPr>
          <w:rFonts w:ascii="Calibri" w:hAnsi="Calibri" w:cs="Calibri"/>
        </w:rP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определенных в настоящем документе.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23" w:name="Par813"/>
      <w:bookmarkEnd w:id="123"/>
      <w:r>
        <w:rPr>
          <w:rFonts w:ascii="Calibri" w:hAnsi="Calibri" w:cs="Calibri"/>
        </w:rPr>
        <w:t>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и потребители с блок-станциями,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рынках и потребители с блок-станциями,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системного оператора (субъекта оперативно-диспетчерского управления в технологически изолированной территориальной электроэнергетической системе) в отношении каждой электростанции: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коммерческого учета электрической энергии за прошедший месяц - до 7-го числа следующего месяца в согласованном с системным оператором (субъектом оперативно-диспетчерского управления в технологически изолированной территориальной электроэнергетической системе) формате;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планах по строительству, реконструкции, вводу в эксплуатацию, выводу из эксплуатации объектов по производству электрической энергии (мощности) на предстоящие 7 лет - ежегодно, до 1 июля.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фактической выработке электрической энергии за прошедший месяц предоставляется такими производителями (потребителями с блок-станциями)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для потребителей с блок-станциями - с указанием объемов потребления электрической энергии для удовлетворения собственных производственных нужд.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Производители электрической энергии (мощности) на розничных рынках и потребители с блок-станциями,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также предоставляют в диспетчерские центры системного оператора в отношении каждой электростанции: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фактической выработке электрической энергии за прошедшие сутки - до 7-00 часов следующих суток.</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24" w:name="Par824"/>
      <w:bookmarkEnd w:id="124"/>
      <w:r>
        <w:rPr>
          <w:rFonts w:ascii="Calibri" w:hAnsi="Calibri" w:cs="Calibri"/>
        </w:rP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и потребителей с блок-станциями, полученные от них в соответствии с </w:t>
      </w:r>
      <w:hyperlink w:anchor="Par813" w:history="1">
        <w:r>
          <w:rPr>
            <w:rFonts w:ascii="Calibri" w:hAnsi="Calibri" w:cs="Calibri"/>
            <w:color w:val="0000FF"/>
          </w:rPr>
          <w:t>пунктом 133</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потребитель с блок-станцией корректируют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25" w:name="Par826"/>
      <w:bookmarkEnd w:id="125"/>
      <w:r>
        <w:rPr>
          <w:rFonts w:ascii="Calibri" w:hAnsi="Calibri" w:cs="Calibri"/>
        </w:rP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заданию диспетчерских центров системного оператора субъекты электроэнергетики </w:t>
      </w:r>
      <w:r>
        <w:rPr>
          <w:rFonts w:ascii="Calibri" w:hAnsi="Calibri" w:cs="Calibri"/>
        </w:rPr>
        <w:lastRenderedPageBreak/>
        <w:t>осуществляют проведение на объектах электроэнергетики следующих замеров потокораспределения, нагрузок и уровней напряжения: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контрольные замеры - 2 раза в год в третью среду июня и третью среду декабря;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замеры - не чаще чем 1 раз в квартал.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outlineLvl w:val="1"/>
        <w:rPr>
          <w:rFonts w:ascii="Calibri" w:hAnsi="Calibri" w:cs="Calibri"/>
        </w:rPr>
      </w:pPr>
      <w:bookmarkStart w:id="126" w:name="Par833"/>
      <w:bookmarkEnd w:id="126"/>
      <w:r>
        <w:rPr>
          <w:rFonts w:ascii="Calibri" w:hAnsi="Calibri" w:cs="Calibri"/>
        </w:rPr>
        <w:t>X. Правила организации учета электрической энергии</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на розничных рынках</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 данных, полученных: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использованием указанных в настоящем разделе приборов учета электрической энергии, в том числе включенных в состав измерительных комплексов, систем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приборов учета и в определенных в настоящем разделе случаях - путем применения расчетных способов, предусмотренных настоящим документом и </w:t>
      </w:r>
      <w:hyperlink w:anchor="Par1647" w:history="1">
        <w:r>
          <w:rPr>
            <w:rFonts w:ascii="Calibri" w:hAnsi="Calibri" w:cs="Calibri"/>
            <w:color w:val="0000FF"/>
          </w:rPr>
          <w:t>приложением N 3</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измерительным комплексом для целей настоящего документа понимается совокупность приборов учета и измерительных трансформаторов тока и (или) напряжения, соединенных между собой по установленной схеме, через которые такие приборы учета установлены (подключены) (далее - измерительные трансформаторы), предназначенная для измерения объемов электрической энергии (мощности) в одной точке поставки.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системой учета для целей настоящего документа понимается совокупность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 более точек поставки.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момент времени.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27" w:name="Par842"/>
      <w:bookmarkEnd w:id="127"/>
      <w:r>
        <w:rPr>
          <w:rFonts w:ascii="Calibri" w:hAnsi="Calibri" w:cs="Calibri"/>
        </w:rPr>
        <w:t xml:space="preserve">137. Приборы учета, показания которых в соответствии с настоящим документом используются при определении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 должны соответствовать требованиям </w:t>
      </w:r>
      <w:r>
        <w:rPr>
          <w:rFonts w:ascii="Calibri" w:hAnsi="Calibri" w:cs="Calibri"/>
        </w:rPr>
        <w:lastRenderedPageBreak/>
        <w:t>законодательства Российской Федерации об обеспечении единства измерений, а также установленным в настоящем разделе требованиям, в том числе по их классу точности, быть допущенными в эксплуатацию в установленном настоящим разделом порядке, иметь неповрежденные контрольные пломбы и (или) знаки визуального контроля (далее - расчетные приборы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28" w:name="Par843"/>
      <w:bookmarkEnd w:id="128"/>
      <w:r>
        <w:rPr>
          <w:rFonts w:ascii="Calibri" w:hAnsi="Calibri" w:cs="Calibri"/>
        </w:rPr>
        <w:t>138. Для учета электрической энергии, потребляемой гражданами, а также на границе раздела объектов электросетевого хозяйства и внутридомовых инженерных систем многоквартирного дома подлежат использованию приборы учета класса точности 2,0 и выше.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многоквартирных домах, присоединение которых к объектам электросетевого хозяйства осуществляется после вступления в силу настоящего документа, на границе раздела объектов электросетевого хозяйства и внутридомовых инженерных систем подлежат установке коллективные (общедомовые) приборы учета класса точности 1,0 и выше.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29" w:name="Par845"/>
      <w:bookmarkEnd w:id="129"/>
      <w:r>
        <w:rPr>
          <w:rFonts w:ascii="Calibri" w:hAnsi="Calibri" w:cs="Calibri"/>
        </w:rPr>
        <w:t xml:space="preserve">139. Для учета электрической энергии, потребляемой потребителями, не указанными в </w:t>
      </w:r>
      <w:hyperlink w:anchor="Par843" w:history="1">
        <w:r>
          <w:rPr>
            <w:rFonts w:ascii="Calibri" w:hAnsi="Calibri" w:cs="Calibri"/>
            <w:color w:val="0000FF"/>
          </w:rPr>
          <w:t>пункте 138</w:t>
        </w:r>
      </w:hyperlink>
      <w:r>
        <w:rPr>
          <w:rFonts w:ascii="Calibri" w:hAnsi="Calibri" w:cs="Calibri"/>
        </w:rPr>
        <w:t xml:space="preserve"> настоящего документа, с максимальной мощностью менее 670 кВт, подлежат использованию приборы учета класса точности 1,0 и выше - для точек присоединения к объектам электросетевого хозяйства напряжением 35 кВ и ниже и класса точности 0,5S и выше - для точек присоединения к объектам электросетевого хозяйства напряжением 110 кВ и выше.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учета электрической энергии, потребляемой потребителями с максимальной мощностью не менее 670 кВт, подлежат использованию приборы учета, позволяющие измерять почасовые объемы потребления электрической энергии, класса точности 0,5S и выше, обеспечивающие хранение данных о почасовых объемах потребления электрической энергии за последние 90 дней и более или включенные в систему учета.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4"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учета реактивной мощности, потребляемой (производимой) потребителями с максимальной мощностью не менее 670 кВт, в случае если в договоре оказания услуг по передаче электрической энергии, заключенном в отношении энергопринимающих устройств таких потребителей в соответствии с </w:t>
      </w:r>
      <w:hyperlink r:id="rId125"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имеется условие о соблюдении соотношения потребления активной и реактивной мощности, подлежат использованию приборы учета, позволяющие учитывать реактивную мощность или совмещающие учет активной и реактивной мощности и измеряющие почасовые объемы потребления (производства) реактивной мощности. При этом указанные приборы учета должны иметь класс точности не ниже 2,0, но не более чем на одну ступень ниже класса точности используемых приборов учета, позволяющих определять активную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 Допускается использование измерительных трансформаторов напряжения класса точности 1,0 для установки (подключения) приборов учета класса точности 2,0.</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140. Для учета электрической энергии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подлежат использованию приборы учета, соответствующие требованиям, предусмотренным </w:t>
      </w:r>
      <w:hyperlink w:anchor="Par845" w:history="1">
        <w:r>
          <w:rPr>
            <w:rFonts w:ascii="Calibri" w:hAnsi="Calibri" w:cs="Calibri"/>
            <w:color w:val="0000FF"/>
          </w:rPr>
          <w:t>пунктом 139</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30" w:name="Par852"/>
      <w:bookmarkEnd w:id="130"/>
      <w:r>
        <w:rPr>
          <w:rFonts w:ascii="Calibri" w:hAnsi="Calibri" w:cs="Calibri"/>
        </w:rPr>
        <w:t>141. Для учета объемов производства электрической энергии производителями электрической энергии (мощности) на розничных рынках подлежат использованию приборы учета, позволяющие измерять почасовые объемы производства электрической энергии, класса точности 0,5S и выше, обеспечивающие хранение данных о почасовых объемах производства электрической энергии (мощности) за последние 90 дней и более или включенные в систему учета.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6"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в настоящем пункте приборы учета должны быть установлены в местах присоединения объектов по производству электрической энергии (мощности) к объектам электросетевого хозяйства производителя электрической энергии (мощности) на розничном рынке, а также на границе балансовой принадлежности объектов электросетевого хозяйства производителя электрической энергии (мощности) на розничном рынке и смежных субъектов </w:t>
      </w:r>
      <w:r>
        <w:rPr>
          <w:rFonts w:ascii="Calibri" w:hAnsi="Calibri" w:cs="Calibri"/>
        </w:rPr>
        <w:lastRenderedPageBreak/>
        <w:t>(потребителей, сетевых организаций).</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31" w:name="Par856"/>
      <w:bookmarkEnd w:id="131"/>
      <w:r>
        <w:rPr>
          <w:rFonts w:ascii="Calibri" w:hAnsi="Calibri" w:cs="Calibri"/>
        </w:rPr>
        <w:t xml:space="preserve">142. Используемые на дату вступления в силу настоящего документа приборы учета (измерительные трансформаторы) класса точности ниже, чем указано в </w:t>
      </w:r>
      <w:hyperlink w:anchor="Par843" w:history="1">
        <w:r>
          <w:rPr>
            <w:rFonts w:ascii="Calibri" w:hAnsi="Calibri" w:cs="Calibri"/>
            <w:color w:val="0000FF"/>
          </w:rPr>
          <w:t>пунктах 138</w:t>
        </w:r>
      </w:hyperlink>
      <w:r>
        <w:rPr>
          <w:rFonts w:ascii="Calibri" w:hAnsi="Calibri" w:cs="Calibri"/>
        </w:rPr>
        <w:t xml:space="preserve">, </w:t>
      </w:r>
      <w:hyperlink w:anchor="Par845" w:history="1">
        <w:r>
          <w:rPr>
            <w:rFonts w:ascii="Calibri" w:hAnsi="Calibri" w:cs="Calibri"/>
            <w:color w:val="0000FF"/>
          </w:rPr>
          <w:t>139</w:t>
        </w:r>
      </w:hyperlink>
      <w:r>
        <w:rPr>
          <w:rFonts w:ascii="Calibri" w:hAnsi="Calibri" w:cs="Calibri"/>
        </w:rPr>
        <w:t xml:space="preserve"> и </w:t>
      </w:r>
      <w:hyperlink w:anchor="Par852" w:history="1">
        <w:r>
          <w:rPr>
            <w:rFonts w:ascii="Calibri" w:hAnsi="Calibri" w:cs="Calibri"/>
            <w:color w:val="0000FF"/>
          </w:rPr>
          <w:t>141</w:t>
        </w:r>
      </w:hyperlink>
      <w:r>
        <w:rPr>
          <w:rFonts w:ascii="Calibri" w:hAnsi="Calibri" w:cs="Calibri"/>
        </w:rPr>
        <w:t xml:space="preserve"> настоящего документа, и (или) обеспечивающие хранение данных о почасовых объемах потребления электрической энергии меньшее количество дней, чем указано в </w:t>
      </w:r>
      <w:hyperlink w:anchor="Par845" w:history="1">
        <w:r>
          <w:rPr>
            <w:rFonts w:ascii="Calibri" w:hAnsi="Calibri" w:cs="Calibri"/>
            <w:color w:val="0000FF"/>
          </w:rPr>
          <w:t>пунктах 139</w:t>
        </w:r>
      </w:hyperlink>
      <w:r>
        <w:rPr>
          <w:rFonts w:ascii="Calibri" w:hAnsi="Calibri" w:cs="Calibri"/>
        </w:rPr>
        <w:t xml:space="preserve"> и </w:t>
      </w:r>
      <w:hyperlink w:anchor="Par852" w:history="1">
        <w:r>
          <w:rPr>
            <w:rFonts w:ascii="Calibri" w:hAnsi="Calibri" w:cs="Calibri"/>
            <w:color w:val="0000FF"/>
          </w:rPr>
          <w:t>141</w:t>
        </w:r>
      </w:hyperlink>
      <w:r>
        <w:rPr>
          <w:rFonts w:ascii="Calibri" w:hAnsi="Calibri" w:cs="Calibri"/>
        </w:rPr>
        <w:t xml:space="preserve"> настоящего документа, могут быть использованы вплоть до истечения установленного для них межповерочного интервала либо до момента выхода таких приборов учета из строя или их утраты, если это произошло до истечения межповерочного интервала. По истечении межповерочного интервала либо после выхода приборов учета из строя или их утраты, если это произошло до истечения межповерочного интервала, такие приборы учета подлежат замене на приборы учета с характеристиками не хуже, чем указано в </w:t>
      </w:r>
      <w:hyperlink w:anchor="Par843" w:history="1">
        <w:r>
          <w:rPr>
            <w:rFonts w:ascii="Calibri" w:hAnsi="Calibri" w:cs="Calibri"/>
            <w:color w:val="0000FF"/>
          </w:rPr>
          <w:t>пунктах 138</w:t>
        </w:r>
      </w:hyperlink>
      <w:r>
        <w:rPr>
          <w:rFonts w:ascii="Calibri" w:hAnsi="Calibri" w:cs="Calibri"/>
        </w:rPr>
        <w:t xml:space="preserve">, </w:t>
      </w:r>
      <w:hyperlink w:anchor="Par845" w:history="1">
        <w:r>
          <w:rPr>
            <w:rFonts w:ascii="Calibri" w:hAnsi="Calibri" w:cs="Calibri"/>
            <w:color w:val="0000FF"/>
          </w:rPr>
          <w:t>139</w:t>
        </w:r>
      </w:hyperlink>
      <w:r>
        <w:rPr>
          <w:rFonts w:ascii="Calibri" w:hAnsi="Calibri" w:cs="Calibri"/>
        </w:rPr>
        <w:t xml:space="preserve"> и </w:t>
      </w:r>
      <w:hyperlink w:anchor="Par852" w:history="1">
        <w:r>
          <w:rPr>
            <w:rFonts w:ascii="Calibri" w:hAnsi="Calibri" w:cs="Calibri"/>
            <w:color w:val="0000FF"/>
          </w:rPr>
          <w:t>141</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Приборы учета класса точности ниже, чем указано в </w:t>
      </w:r>
      <w:hyperlink w:anchor="Par843" w:history="1">
        <w:r>
          <w:rPr>
            <w:rFonts w:ascii="Calibri" w:hAnsi="Calibri" w:cs="Calibri"/>
            <w:color w:val="0000FF"/>
          </w:rPr>
          <w:t>пункте 138</w:t>
        </w:r>
      </w:hyperlink>
      <w:r>
        <w:rPr>
          <w:rFonts w:ascii="Calibri" w:hAnsi="Calibri" w:cs="Calibri"/>
        </w:rPr>
        <w:t xml:space="preserve"> настоящего документа, используемые гражданами на дату вступления в силу настоящего документа, могут быть использованы ими вплоть до истечения установленного срока их эксплуатации. По истечении установленного срока эксплуатации приборов учета такие приборы учета подлежат замене на приборы учета класса точности не ниже, чем указано в </w:t>
      </w:r>
      <w:hyperlink w:anchor="Par843" w:history="1">
        <w:r>
          <w:rPr>
            <w:rFonts w:ascii="Calibri" w:hAnsi="Calibri" w:cs="Calibri"/>
            <w:color w:val="0000FF"/>
          </w:rPr>
          <w:t>пункте 138</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32" w:name="Par858"/>
      <w:bookmarkEnd w:id="132"/>
      <w:r>
        <w:rPr>
          <w:rFonts w:ascii="Calibri" w:hAnsi="Calibri" w:cs="Calibri"/>
        </w:rPr>
        <w:t>143.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данным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Приборы учета подлежат установке на границах балансовой принадлежности объектов электроэнергетики (энергопринимающих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определяемых в соответствии с настоящим разделом с соблюдением установленных законодательством Российской Федерации требований к местам установки приборов учета. При отсутствии технической возможности установки прибора учета на границе балансовой принадлежности объектов электроэнергетики (энергопринимающих устройств) смежных субъектов розничного рынка прибор учета подлежит установке в месте, максимально приближенном к границе балансовой принадлежности, в котором имеется техническая возможность его установки. 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(энергопринимающих устройств) другого смежного субъекта.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если прибор учета, в том числе коллективный (общедомовой) прибор учета в многоквартирном доме, расположен не на границе балансовой принадлежности объектов электроэнергетики (энергопринимающих устройств) смежных субъектов розничного рынка, то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При этом расчет величины потерь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 Если на дату вступления в силу настоящего документа в договоре энергоснабжения (договоре купли-продажи (поставки) электрической энергии (мощности)),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такой акт уполномоченного федерального органа используется с первого числа месяца, следующего за месяцем, в котором одна из сторон в письменной форме направила заявление о его использовании.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33" w:name="Par862"/>
      <w:bookmarkEnd w:id="133"/>
      <w:r>
        <w:rPr>
          <w:rFonts w:ascii="Calibri" w:hAnsi="Calibri" w:cs="Calibri"/>
        </w:rPr>
        <w:t>145. Обязанность по обеспечению оснащения энергопринимающих устройств потребителей, объектов по производству электрической энергии (мощности) производителей электрической энергии (мощности) на розничных рынках, объектов электросетевого хозяйства сетевых организаций приборами учета, а также по обеспечению допуска установленных приборов учета в эксплуатацию возлагается на собственника энергопринимающих устройств, объектов по производству электрической энергии (мощности) и объектов электросетевого хозяйства соответственно.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обязанность по обеспечению оснащения приборами учета объектов электросетевого хозяйства одной сетевой организации в точках их присоединения к объектам электросетевого хозяйства другой сетевой организации, если иное не установлено соглашением между такими сетевыми организациями, возлагается на ту сетевую организацию, центры питания которой в данной точке присоединения имеют более низкий класс напряжения, а при равенстве классов напряжения центров питания в точке присоединения - на сетевую организацию, в объекты электросетевого хозяйства которой за год до планируемой даты установки приборов учета преимущественно осуществлялся переток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по обеспечению эксплуатации установленного и допущенного в эксплуатацию прибора учета, сохранности и целостности прибора учета, а также пломб и (или) знаков визуального контроля, снятию и хранению его показаний, своевременной замене возлагается на собственника такого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под эксплуатацией прибора учета для целей настоящего документа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собственник прибора учета, в том числе входящего в состав измерительного комплекса или системы учета, не является собственником энергопринимающих устройств (объектов по производству электрической энергии (мощности)), в границах которых такой прибор учета был установлен и допущен к эксплуатации, то, если иное не установлено соглашением между указанными собственниками: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 энергопринимающих устройств (объектов по производству электрической энергии (мощности)), в границах которых такой прибор учета установлен,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в соответствии с настоящим документом, по своевременному информированию собственника прибора учета о его выходе из строя (его утрате или неисправности), а также по возобновлению учета электрической </w:t>
      </w:r>
      <w:r>
        <w:rPr>
          <w:rFonts w:ascii="Calibri" w:hAnsi="Calibri" w:cs="Calibri"/>
        </w:rPr>
        <w:lastRenderedPageBreak/>
        <w:t>энергии в отношении таких энергопринимающих устройств (объектов по производству электрической энергии (мощности)) путем установки нового прибора учета в случае выхода из строя ранее установленного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прибор учета, собственником которого является потребитель (производитель электрической энергии (мощности) на розничном рынке, сетевая организация), установлен и допущен в эксплуатацию в границах объектов электросетевого хозяйства смежной сетевой организации, то такая организация несет обязанность по обеспечению сохранности и целостности прибора учета, а также пломб и (или) знаков визуального контроля, по снятию, хранению и предоставлению его показаний лицам, определенным в соглашении с собственником прибора учета, или по обеспечению допуска собственника прибора учета к прибору учета для снятия его показаний, по своевременному информированию собственника прибора учета о его выходе из строя (его утрате или неисправности). При этом собственник прибора учета несет обязанность по обеспечению эксплуатации такого прибора учета, а если такой прибор учета входит в состав измерительного комплекса или системы учета - также по поверке измерительных трансформаторов, а также по замене такого прибора в случае его выхода из строя. В случае если собственник прибора учета отличается от собственника измерительного трансформатора, то обязанность по обеспечению поверки измерительного трансформатора несет его собственник.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Прибор учета, принадлежащий одному лицу, установленный в границах энергопринимающих устройств (объектов по производству электрической энергии (мощности), объектов электросетевого хозяйства) другого лица, должен следовать судьбе указанных энергопринимающих устройств (объектов по производству электрической энергии (мощности), объектов электросетевого хозяйства), если иное не установлено соглашением между собственником прибора учета и собственником указанных энергопринимающих устройств (объектов по производству электрической энергии (мощности), объектов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права собственности на такой прибор учета от его собственника к собственнику энергопринимающих устройств (объектов по производству электрической энергии (мощности), объектов электросетевого хозяйства), в границах которых он установлен, а также определение расходов, подлежащих компенсации со стороны собственника таких энергопринимающих устройств (объектов по производству электрической энергии (мощности), объектов электросетевого хозяйства), осуществляются по соглашению между указанными собственниками.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146. Собственники энергопринимающих устройств (объектов по производству электрической энергии (мощности), объектов электросетевого хозяйства), на которых возложена обязанность по их оснащению приборами учетами, вправе при условии выполнения указанных в настоящем разделе требований к порядку установки, замены и эксплуатации прибора учета привлекать на основании соответствующих гражданско-правовых договоров для осуществления действий по установке, замене и (или) эксплуатации приборов учета лиц, отвечающих требованиям, установленным законодательством Российской Федерации для осуществления таких действий.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установкой прибора учета для целей настоящего документа понимается монтаж прибора учета впервые в отношении точки поставки.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заменой прибора учета для целей настоящего документа понимается монтаж прибора учета после демонтажа ранее установленного прибора учета в данной точке.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энергопринимающих устройств (объектов по производству электрической энергии (мощности), объектов электросетевого хозяйства) несет ответственность за действия привлеченных им лиц по установке, замене и эксплуатации приборов учета, осуществляемые ими в интересах такого собственника, и не освобождается от определенных в настоящем разделе последствий нарушения установленных сроков организации учета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 энергопринимающих устройств (объектов по производству электрической энергии (мощности), объектов электросетевого хозяйства), в границах которых установлен прибор учета, принадлежащий другому лицу, обязан обеспечить допуск такого лица и (или) его представителей для проведения работ по замене прибора учета и (или) работ, связанных с </w:t>
      </w:r>
      <w:r>
        <w:rPr>
          <w:rFonts w:ascii="Calibri" w:hAnsi="Calibri" w:cs="Calibri"/>
        </w:rPr>
        <w:lastRenderedPageBreak/>
        <w:t>эксплуатацией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Установка, замена и эксплуатация приборов учета, используемых гражданами, осуществляется в соответствии с настоящим документом, если жилищным законодательством Российской Федерации, в том числе </w:t>
      </w:r>
      <w:hyperlink r:id="rId127"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не установлено иное.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147. Места установки, схемы подключения и метрологические характеристики приборов учета должны соответствовать требованиям, установленным законодательством Российской Федерации об обеспечении единства измерений и о техническом регулировании.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обязаны размещать требования к местам установки приборов учета, схемы подключения и метрологические характеристики приборов учета, определенные в соответствии с требованиями настоящего раздела и законодательства Российской Федерации об обеспечении единства измерений и о техническом регулировании, в центрах очного обслуживания потребителей и на своих официальных сайтах в сети "Интернет" без указания на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исключением случаев, указанных в </w:t>
      </w:r>
      <w:hyperlink w:anchor="Par881" w:history="1">
        <w:r>
          <w:rPr>
            <w:rFonts w:ascii="Calibri" w:hAnsi="Calibri" w:cs="Calibri"/>
            <w:color w:val="0000FF"/>
          </w:rPr>
          <w:t>пункте 148</w:t>
        </w:r>
      </w:hyperlink>
      <w:r>
        <w:rPr>
          <w:rFonts w:ascii="Calibri" w:hAnsi="Calibri" w:cs="Calibri"/>
        </w:rPr>
        <w:t xml:space="preserve"> настоящего документа, согласования с сетевой организацией и иными субъектами розничного рынка мест установки, схем подключения, метрологических и иных характеристик приборов учета не требуется.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34" w:name="Par881"/>
      <w:bookmarkEnd w:id="134"/>
      <w:r>
        <w:rPr>
          <w:rFonts w:ascii="Calibri" w:hAnsi="Calibri" w:cs="Calibri"/>
        </w:rPr>
        <w:t>148. Собственник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в отношении таких энергопринимающих устройств (объектов по производству электрической энергии (мощности), объектов электросетевого хозяйства) систему учета или прибор учета, входящий в состав измерительного комплекса или системы учета, либо заменить ранее установленные систему учета или прибор учета, входящий в состав измерительного комплекса или системы учета, обязан направить письменный запрос о согласовании места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в адрес одной из следующих организаций: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 кроме случаев, когда его условиями определено, что заявка подается в сетевую организацию, указанную в </w:t>
      </w:r>
      <w:hyperlink w:anchor="Par883" w:history="1">
        <w:r>
          <w:rPr>
            <w:rFonts w:ascii="Calibri" w:hAnsi="Calibri" w:cs="Calibri"/>
            <w:color w:val="0000FF"/>
          </w:rPr>
          <w:t>абзаце третьем</w:t>
        </w:r>
      </w:hyperlink>
      <w:r>
        <w:rPr>
          <w:rFonts w:ascii="Calibri" w:hAnsi="Calibri" w:cs="Calibri"/>
        </w:rPr>
        <w:t xml:space="preserve"> настоящего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35" w:name="Par883"/>
      <w:bookmarkEnd w:id="135"/>
      <w:r>
        <w:rPr>
          <w:rFonts w:ascii="Calibri" w:hAnsi="Calibri" w:cs="Calibri"/>
        </w:rP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когда условиями договора энергоснабжения определено, что заявка подлежит направлению в указанную сетевую организацию.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таком запросе должны быть указаны: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реквизиты и контактные данные лица, направившего запрос, включая номер телефона;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нахождения и технические характеристики энергопринимающих устройств (объектов по производству электрической энергии (мощности), объектов электросетевого хозяйства), в отношении которых лицо, направившее запрос, имеет намерение установить или заменить систему учета либо прибор учета, входящий в состав измерительного комплекса или системы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метрологические характеристики прибора учета, в том числе его класс точности, тип прибора учета, срок очередной поверки, места установки существующих приборов учета, в том числе входящих в состав измерительного комплекса или системы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предлагаемые места установки прибора учета, схемы подключения прибора учета и иных компонентов измерительных комплексов и систем учета, а также метрологические </w:t>
      </w:r>
      <w:r>
        <w:rPr>
          <w:rFonts w:ascii="Calibri" w:hAnsi="Calibri" w:cs="Calibri"/>
        </w:rPr>
        <w:lastRenderedPageBreak/>
        <w:t>характеристики прибора учета (в случае наличия у заявителя таких предложений).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(энергосбытовая, энергоснабжающая организация), получивший указанный запрос, обязан в течение 15 рабочих дней со дня его получения согласовать его с указанной в настоящем пункте сетевой организацией и передать лицу, направившему запрос, ответ такой сетевой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12 рабочих дней со дня получения запроса от гарантирующего поставщика (энергосбытовой, энергоснабжающей организации) и в течение 15 рабочих дней со дня получения запроса от собственника энергопринимающих устройств (объектов по производству электрической энергии (мощности), объектов электросетевого хозяйства), осуществляет согласование мест установки прибора учета, схемы подключения прибора учета и иных компонентов измерительных комплексов и систем учета, а также метрологических характеристик прибора учета. При этом сетевая организация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вправе отказать в согласовании мест установки, схемы подключения и метрологических характеристик приборов учета или иных компонентов измерительных комплексов и систем учета только в следующих случаях: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технической возможности осуществления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несоответствие предложенных собственником в запросе мест установки, схем подключения и (или) метрологических характеристик приборов учета требованиям законодательства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сетевая организация обязана указать в своем отказе предложения о местах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 а также о метрологических характеристиках приборов учета, возможных к установке (замене)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о согласовании или об отказе в согласовании должен быть направлен лицу, направившему запрос, не позднее 15 рабочих дней со дня получения такого запроса гарантирующим поставщиком (энергосбытовой, энергоснабжающей организацией), сетевой организацией. Согласование места установки, схемы подключения, а также метрологических характеристик прибора учета с сетевой организацией и иными субъектами розничного рынка не требуется в случае замены ранее установленного прибора учета, входящего в состав измерительного комплекса или системы учета, если при этом не изменяется место установки прибора учета и если метрологические характеристики устанавливаемого прибора учета не хуже, чем у заменяемого прибора учета. При нарушении сетевой организацией или гарантирующим поставщиком (энергосбытовой, энергоснабжающей организацией) установленных в настоящем пункте сроков направления собственнику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иных компонентов измерительных комплексов и систем учета, метрологическим характеристикам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36" w:name="Par896"/>
      <w:bookmarkEnd w:id="136"/>
      <w:r>
        <w:rPr>
          <w:rFonts w:ascii="Calibri" w:hAnsi="Calibri" w:cs="Calibri"/>
        </w:rPr>
        <w:t>149. Собственник энергопринимающих устройств (объектов по производству электрической энергии (мощности)), имеющий намерение демонтировать в целях замены, ремонта или поверки прибор учета, ранее установленный в отношении таких энергопринимающих устройств (объектов по производству электрической энергии (мощности)), обязан направить способом, позволяющим подтвердить факт получения, письменную заявку о необходимости снятия показаний существующего прибора учета (далее в настоящем пункте - заявка), осмотра его состояния и схемы подключения до его демонтажа в адрес одной из следующих организаций: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по условиям которого расчеты за электрическую энергию осуществляются с использованием прибора учета, демонтаж которого планируется осуществить, - кроме случаев, когда его условиями определено, что заявка подается в указанную ниже сетевую организацию;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в отношении которых установлен планируемый к демонтажу прибор учета, - в иных случаях, в том числе в случае, когда условиями договора энергоснабжения, заключенного с гарантирующим поставщиком (энергосбытовой, энергоснабжающей организацией) определено, что заявка подлежит направлению в указанную сетевую организацию.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Заявка должна содержать сведения, указанные в </w:t>
      </w:r>
      <w:hyperlink w:anchor="Par938" w:history="1">
        <w:r>
          <w:rPr>
            <w:rFonts w:ascii="Calibri" w:hAnsi="Calibri" w:cs="Calibri"/>
            <w:color w:val="0000FF"/>
          </w:rPr>
          <w:t>абзацах пятом</w:t>
        </w:r>
      </w:hyperlink>
      <w:r>
        <w:rPr>
          <w:rFonts w:ascii="Calibri" w:hAnsi="Calibri" w:cs="Calibri"/>
        </w:rPr>
        <w:t xml:space="preserve"> - </w:t>
      </w:r>
      <w:hyperlink w:anchor="Par940" w:history="1">
        <w:r>
          <w:rPr>
            <w:rFonts w:ascii="Calibri" w:hAnsi="Calibri" w:cs="Calibri"/>
            <w:color w:val="0000FF"/>
          </w:rPr>
          <w:t>седьмом</w:t>
        </w:r>
      </w:hyperlink>
      <w:r>
        <w:rPr>
          <w:rFonts w:ascii="Calibri" w:hAnsi="Calibri" w:cs="Calibri"/>
        </w:rPr>
        <w:t xml:space="preserve"> и </w:t>
      </w:r>
      <w:hyperlink w:anchor="Par942" w:history="1">
        <w:r>
          <w:rPr>
            <w:rFonts w:ascii="Calibri" w:hAnsi="Calibri" w:cs="Calibri"/>
            <w:color w:val="0000FF"/>
          </w:rPr>
          <w:t>девятом пункта 153</w:t>
        </w:r>
      </w:hyperlink>
      <w:r>
        <w:rPr>
          <w:rFonts w:ascii="Calibri" w:hAnsi="Calibri" w:cs="Calibri"/>
        </w:rPr>
        <w:t xml:space="preserve"> настоящего документа, а также предлагаемые дату и время осуществления указанных в заявке действий, но не ранее 7 рабочих дней со дня ее направления.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(энергосбытовая, энергоснабжающая организация) в течение 1 рабочего дня со дня получения заявки направляет ее в сетевую организацию, владеющую на праве собственности или ином законном основании объектами электросетевого хозяйства или эксплуатирующую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указанного собственника, способом, позволяющим подтвердить факт получения указанной заявки.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1 рабочего дня со дня получения заявки от собственника энергопринимающих устройств (объектов по производству электрической энергии (мощности)) уведомляет о ее получении гарантирующего поставщика (энергосбытовую, энергоснабжающую организацию), с которым указанным собственником заключен договор энергоснабжения (купли-продажи (поставки) электрической энергии (мощности)), по условиям которого расчеты за электрическую энергию осуществляются с использованием планируемого к демонтажу прибора учета, способом, позволяющим подтвердить получение указанного уведомления.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5 рабочих дней со дня получения от собственника энергопринимающих устройств (объектов по производству электрической энергии (мощности)) или от гарантирующего поставщика (энергосбытовой, энергоснабжающей организации) заявки обязана рассмотреть и согласовать предложенные в заявке дату и время снятия показаний прибора учета и его осмотра перед демонтажем, а в случае невозможности исполнения такой заявки в предложенный в ней срок обязана согласовать с собственником иные дату и время снятия показаний прибора учета и его осмотра перед демонтажем, а также уведомить способом, позволяющим подтвердить факт получения, о согласованных дате и времени гарантирующего поставщика (энергосбытовую, энергоснабжающую организацию), который может принять участие в процедуре снятия показаний прибора учета и его осмотра перед демонтажем. При этом предложенная сетевой организацией новая дата осуществления работ не может быть позднее чем через 3 рабочих дня с даты, предложенной в заявке.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согласованные дату и время сетевая организация осуществляет снятие показаний прибора учета, осмотр состояния прибора учета и схемы его подключения. Показания прибора учета, состояние демонтируемого прибора учета и схемы его подключения на дату проведения указанных действий фиксируются сетевой организацией в акте проверки, который должен быть подписан сетевой организацией, собственником энергопринимающих устройств (объектов по производству электрической энергии (мощности)), а также гарантирующим поставщиком (энергосбытовой, энергоснабжающей организацией) в случае его участия. Сетевая организация обязана передать лицам, подписавшим акт проверки, по одному экземпляру такого акта. Если гарантирующий поставщик (энергосбытовая, энергоснабжающая организация) не участвовал при совершении сетевой организацией указанных действий, то сетевая организация в течение 1 рабочего дня со дня составления акта проверки обязана передать ему копию акта проверки.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Соглашением между гарантирующим поставщиком (энергосбытовой, энергоснабжающей организацией) и сетевой организацией может быть предусмотрено, что совершение действий, указанных в заявке, осуществляет гарантирующий поставщик (энергосбытовая, энергоснабжающая организация) и передает полученные результаты сетевой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ни сетевая организация, ни гарантирующий поставщик (энергосбытовая, энергоснабжающая организация) не явились в согласованные дату и время для снятия показаний прибора учета, осмотра его состояния и схемы подключения перед демонтажем, то собственник энергопринимающих устройств снимает показания прибора учета, планируемого к демонтажу, и направляет их в адрес лиц, которым была подана заявка, способом, позволяющим подтвердить факт получения. Снятые и переданные собственником энергопринимающих устройств показания прибора учета используются при определении объема потребления электрической энергии по состоянию на дату, когда такие показания были сняты.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то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150. В случае невыполнения собственником энергопринимающих устройств, в том числе собственниками многоквартирных домов, жилых домов и помещений в многоквартирных домах, объектов по производству электрической энергии (мощности), объектов электросетевого хозяйства обязанности по их оснащению приборами учета в сроки, установленные </w:t>
      </w:r>
      <w:hyperlink r:id="rId128" w:history="1">
        <w:r>
          <w:rPr>
            <w:rFonts w:ascii="Calibri" w:hAnsi="Calibri" w:cs="Calibri"/>
            <w:color w:val="0000FF"/>
          </w:rPr>
          <w:t>статьей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действия по их оснащению приборами учета обязана осуществить сетевая организация, объекты электросетевого хозяйства которой имеют непосредственное или опосредованное присоединение к таким энергопринимающим устройствам, объектам по производству электрической энергии (мощности), объектам электросетевого хозяйства. При этом такая сетевая организация осуществляет действия по оснащению приборами учета энергопринимающих устройств (объектов по производству электрической энергии (мощности), объектов электросетевого хозяйства), опосредованно присоединенных к объектам электросетевого хозяйства такой сетевой организации по согласованию с лицом, которое владеет на праве собственности или ином законном основании объектами, к которым непосредственно присоединены такие энергопринимающие устройства (объекты по производству электрической энергии (мощности), объекты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собственник энергопринимающих устройств (объектов по производству электрической энергии (мощности), объектов электросетевого хозяйства), не выполнивший в установленный срок обязанность по их оснащению приборами учета, обязан обеспечить допуск указанной сетевой организации к местам установки приборов учета и оплатить произведенные ею расходы на приобретение прибора учета и его установку, а при отказе оплатить такие расходы в добровольном порядке - также оплатить понесенные ею расходы в связи с необходимостью принудительного взыскания расходов на установку приборов учета. При этом такой собственник энергопринимающих устройств (объектов по производству электрической энергии (мощности), объектов электросетевого хозяйства) обязан компенсировать расходы сетевой организации, связанные с приобретением и установкой прибора учета исходя из средних рыночных цен на работы по установке прибора учета и среднерыночных цен на прибор учета того класса точности и иных характеристик, установка которого является обязательной в соответствии с настоящим документом для потребителей, производителей электрической энергии (мощности) на розничных рынках и сетевых организаций.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Сетевые организации обязаны публиковать на своих официальных сайтах в сети "Интернет" наименование приборов учета, установку которых осуществляют такие организации, а также их </w:t>
      </w:r>
      <w:r>
        <w:rPr>
          <w:rFonts w:ascii="Calibri" w:hAnsi="Calibri" w:cs="Calibri"/>
        </w:rPr>
        <w:lastRenderedPageBreak/>
        <w:t>стоимость и стоимость работ по их установке.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Гражданин - собственник жилого дома, дачного дома или садового дома либо уполномоченное им лицо, гражданин - собственник помещения в многоквартирном доме или лицо, ответственное за содержание многоквартирного дома, оплачивают установленные приборы учета с учетом положений </w:t>
      </w:r>
      <w:hyperlink r:id="rId129" w:history="1">
        <w:r>
          <w:rPr>
            <w:rFonts w:ascii="Calibri" w:hAnsi="Calibri" w:cs="Calibri"/>
            <w:color w:val="0000FF"/>
          </w:rPr>
          <w:t>части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целях выявления собственников энергопринимающих устройств (объектов по производству электрической энергии (мощности), объектов электросетевого хозяйства), не выполнивших в установленный срок обязанность по их оснащению приборами учета, вправе без взимания платы проводить проверки наличия или отсутствия приборов учета, а также запрашивать и получать у гарантирующего поставщика (энергосбытовой, энергоснабжающей организации) информацию о наличии или отсутствии приборов учета в отношении энергопринимающих устройств, непосредственно или опосредованно присоединенных к ее объектам электросетевого хозяйства, снабжение электрической энергией которых осуществляет такой гарантирующий поставщик (энергосбытовая, энергоснабжающая организация). При получении запроса от сетевой организации гарантирующий поставщик (энергосбытовая, энергоснабжающая организация) обязан составить и передать сетевой организации ответ в срок, определенный соглашением между ними, который составляет не более 2 месяцев.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оснащения приборами учета сетевая организация направляет собственнику энергопринимающих устройств (объектов по производству электрической энергии (мощности), объектов электросетевого хозяйства), не выполнившему в установленный срок обязанность по их оснащению приборами учета, уведомление способом, позволяющим подтвердить факт его получения, в котором в том числе указывается необходимость обеспечения допуска такой сетевой организации к местам установки приборов учета, предлагаемые дата и время совершения действий по установке приборов учета, места установки приборов учета, информация о действиях, которые в соответствии с настоящим пунктом такая организация вправе предпринять в случае, если ей будет отказано в доступе к месту установки приборов учета. К уведомлению прилагается проект договора, регулирующего условия установки приборов учета. Существенные условия указанного договора утверждаются уполномоченным федеральным органом.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энергопринимающих устройств (объектов по производству электрической энергии (мощности), объектов электросетевого хозяйства), не исполнивший в установленный срок обязанность по их оснащению приборами учета, в течение 5 рабочих дней со дня получения уведомления от сетевой организации обязан либо подтвердить предложенные сетевой организацией дату и время допуска к местам установки приборов учета для совершения ею действий по установке приборов учета или согласовать с сетевой организацией иные дату и (или) время допуска, а также согласовать проект договора, регулирующего условия установки приборов учета, либо представить мотивированный отказ от допуска к местам установки приборов учета и от заключения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неполучении в установленный срок сетевой организацией ответа от указанного собственника или при получении его ответа об отказе сетевая организация вправе установить прибор учета на принадлежащих ей объектах электросетевого хозяйства в месте, максимально приближенном к границе балансовой принадлежности объектов электросетевого хозяйства сетевой организации и энергопринимающих устройств (объектов по производству электрической энергии (мощности), объектов электросетевого хозяйства) указанного собственника, и осуществить его допуск в эксплуатацию в порядке, установленном настоящим документом, с приглашением собственника энергопринимающих устройств (объектов по производству электрической энергии (мощности), объектов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w:t>
      </w:r>
      <w:r>
        <w:rPr>
          <w:rFonts w:ascii="Calibri" w:hAnsi="Calibri" w:cs="Calibri"/>
        </w:rPr>
        <w:lastRenderedPageBreak/>
        <w:t xml:space="preserve">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w:t>
      </w:r>
      <w:hyperlink r:id="rId130" w:history="1">
        <w:r>
          <w:rPr>
            <w:rFonts w:ascii="Calibri" w:hAnsi="Calibri" w:cs="Calibri"/>
            <w:color w:val="0000FF"/>
          </w:rPr>
          <w:t>Правилами</w:t>
        </w:r>
      </w:hyperlink>
      <w:r>
        <w:rPr>
          <w:rFonts w:ascii="Calibri" w:hAnsi="Calibri" w:cs="Calibri"/>
        </w:rP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В этом случае гарантирующий поставщик обязан обеспечить разработку документов, предусмотренных договором о присоединении к торговой системе оптового рынка,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1"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w:t>
      </w:r>
      <w:hyperlink r:id="rId132" w:history="1">
        <w:r>
          <w:rPr>
            <w:rFonts w:ascii="Calibri" w:hAnsi="Calibri" w:cs="Calibri"/>
            <w:color w:val="0000FF"/>
          </w:rPr>
          <w:t>Правилами</w:t>
        </w:r>
      </w:hyperlink>
      <w:r>
        <w:rPr>
          <w:rFonts w:ascii="Calibri" w:hAnsi="Calibri" w:cs="Calibri"/>
        </w:rP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а также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3"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37" w:name="Par922"/>
      <w:bookmarkEnd w:id="137"/>
      <w:r>
        <w:rPr>
          <w:rFonts w:ascii="Calibri" w:hAnsi="Calibri" w:cs="Calibri"/>
        </w:rPr>
        <w:t>152. Установленный прибор учета должен быть допущен в эксплуатацию в порядке, установленном настоящим разделом.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в том числе входящего в состав измерительного комплекса или системы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 установленного прибора учета в эксплуатацию должен быть осуществлен не позднее месяца, следующего за датой его установки.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 установленного прибора учета в эксплуатацию осуществляется с участием уполномоченных представителей: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38" w:name="Par926"/>
      <w:bookmarkEnd w:id="138"/>
      <w:r>
        <w:rPr>
          <w:rFonts w:ascii="Calibri" w:hAnsi="Calibri" w:cs="Calibri"/>
        </w:rPr>
        <w:t xml:space="preserve">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(объекты по производству электрической энергии (мощности), </w:t>
      </w:r>
      <w:r>
        <w:rPr>
          <w:rFonts w:ascii="Calibri" w:hAnsi="Calibri" w:cs="Calibri"/>
        </w:rPr>
        <w:lastRenderedPageBreak/>
        <w:t>объекты электросетевого хозяйства), в отношении которых установлен прибор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39" w:name="Par928"/>
      <w:bookmarkEnd w:id="139"/>
      <w:r>
        <w:rPr>
          <w:rFonts w:ascii="Calibri" w:hAnsi="Calibri" w:cs="Calibri"/>
        </w:rPr>
        <w:t>лица, владеющего на праве собственности или ином законном основании энергопринимающими устройствами, объектами электроэнергетики, к которым непосредственно присоединены энергопринимающие устройства (объекты по производству электрической энергии (мощности), объекты электросетевого хозяйства), в отношении которых установлен прибор учета, в случае если такое присоединение определяется как опосредованное присоединение к объектам электросетевого хозяйства сетевой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собственника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40" w:name="Par930"/>
      <w:bookmarkEnd w:id="140"/>
      <w:r>
        <w:rPr>
          <w:rFonts w:ascii="Calibri" w:hAnsi="Calibri" w:cs="Calibri"/>
        </w:rPr>
        <w:t>собственника энергопринимающих устройств (объектов по производству электрической энергии (мощности), объектов электросетевого хозяйства), в отношении которых устанавливается прибор учета, если он отличается от собственника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допуске в эксплуатацию общедомового (коллективного) прибора учета, установленного на границе раздела централизованных электрических сетей и внутридомовых инженерных систем многоквартирного дома в состав комиссии должен входить уполномоченный представитель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а при непосредственном управлении собственниками помещений в многоквартирном доме - уполномоченный представитель лица, привлекаемого собственниками помещений в многоквартирном доме по договорам оказания услуг по содержанию и (или) выполнению работ по ремонту внутридомовых электрических систем.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 в эксплуатацию прибора учета, установленного в целях определения объемов потребления коммунальной услуги по электроснабжению в жилом доме или в помещении многоквартирного дома, осуществляется в порядке и сроки, которые предусмотрены </w:t>
      </w:r>
      <w:hyperlink r:id="rId134"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допуске в эксплуатацию прибора учета, установленного в целях определения объемов потребления электрической энергии в жилом или в нежилом помещении многоквартирного дома, исполнитель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обязан за 5 рабочих дней до запланированных им даты и времени допуска такого прибора учета в эксплуатацию обеспечить приглашение гарантирующего поставщика (энергосбытовой, энергоснабжающей организации), с которым заключен договор энергоснабжения (купли-продажи (поставки) электрической энергии (мощности)), и сетевой организации, владеющей на праве собственности или ином законном основании объектами электросетевого хозяйства или эксплуатирующей бесхозяйные объекты электросетевого хозяйства, к которым непосредственно или опосредованно присоединены энергопринимающие устройства многоквартирного дома, для совершения указанных действий. В случае если представители указанных организаций в установленные дату и время не явились для допуска в эксплуатацию приборов учета, исполнитель коммунальных услуг осуществляет допуск в эксплуатацию указанных приборов учета самостоятельно.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Собственник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а в отношении коллективного (общедомового) прибора учета, установленного в многоквартирном доме, - исполнитель коммунальных услуг, обязан получить допуск прибора учета в эксплуатацию, для чего он должен направить письменную заявку на осуществление допуска в эксплуатацию прибора учета (далее в настоящем пункте - заявка) в адрес одной из следующих организаций:</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41" w:name="Par935"/>
      <w:bookmarkEnd w:id="141"/>
      <w:r>
        <w:rPr>
          <w:rFonts w:ascii="Calibri" w:hAnsi="Calibri" w:cs="Calibri"/>
        </w:rPr>
        <w:t xml:space="preserve">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w:t>
      </w:r>
      <w:r>
        <w:rPr>
          <w:rFonts w:ascii="Calibri" w:hAnsi="Calibri" w:cs="Calibri"/>
        </w:rPr>
        <w:lastRenderedPageBreak/>
        <w:t>энергии (мощности)) заключен договор энергоснабжения (купли-продажи (поставки) электрической энергии (мощности)), расчеты за электрическую энергию по которому будут осуществляться с использованием установленного и подлежащего допуску в эксплуатацию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42" w:name="Par936"/>
      <w:bookmarkEnd w:id="142"/>
      <w:r>
        <w:rPr>
          <w:rFonts w:ascii="Calibri" w:hAnsi="Calibri" w:cs="Calibri"/>
        </w:rPr>
        <w:t>сетевая организация, владеющая на праве собственности или ином законном основании объектами электросетевого хозяйства или эксплуатирующая бесхозяйные объекты электросетевого хозяйства, к которым непосредственно или опосредованно присоединены такие энергопринимающие устройства (объекты по производству электрической энергии (мощности), объекты электросетевого хозяйства), - в иных случаях, в том числе в случае, если условиями договора энергоснабжения (купли-продажи (поставки) электрической энергии (мощности)), заключенного с гарантирующим поставщиком (энергосбытовой, энергоснабжающей организацией), определено, что заявка на осуществление допуска в эксплуатацию прибора учета подлежит направлению в сетевую организацию.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заявке должны быть указаны:</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43" w:name="Par938"/>
      <w:bookmarkEnd w:id="143"/>
      <w:r>
        <w:rPr>
          <w:rFonts w:ascii="Calibri" w:hAnsi="Calibri" w:cs="Calibri"/>
        </w:rPr>
        <w:t>реквизиты заявителя;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нахождения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в эксплуатацию которого планируется осуществить;</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44" w:name="Par940"/>
      <w:bookmarkEnd w:id="144"/>
      <w:r>
        <w:rPr>
          <w:rFonts w:ascii="Calibri" w:hAnsi="Calibri" w:cs="Calibri"/>
        </w:rPr>
        <w:t>номер договора энергоснабжения (купли-продажи (поставки) электрической энергии (мощности)), договора оказания услуг по передаче электрической энергии (если такой договор заключен указанным собственником);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предлагаемые дата и время проведения процедуры допуска прибора учета в эксплуатацию, которая не может быть ранее 5 рабочих дней и позднее 15 рабочих дней со дня направления заявки;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45" w:name="Par942"/>
      <w:bookmarkEnd w:id="145"/>
      <w:r>
        <w:rPr>
          <w:rFonts w:ascii="Calibri" w:hAnsi="Calibri" w:cs="Calibri"/>
        </w:rPr>
        <w:t>контактные данные, включая номер телефона;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метрологические характеристики прибора учета и измерительных трансформаторов (при их наличии), в том числе класс точности, тип прибора учета и измерительных трансформаторов (при их наличии).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(энергосбытовая, энергоснабжающая организация) или сетевая организация, получившие заявку, обязаны рассмотреть предложенные заявителем дату и время проведения процедуры допуска прибора учета в эксплуатацию и в случае невозможности исполнения заявки в указанный заявителем срок обязаны согласовать с заявителем иные дату и время проведения процедуры допуска в эксплуатацию установленного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предложение о новых дате и времени осуществления работ должно быть направлено заявителю не позднее чем через 7 рабочих дней со дня получения его заявки, а предложенная новая дата осуществления работ не может быть позднее чем через 15 рабочих дней со дня получения заявки.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Гарантирующий поставщик (энергосбытовая, энергоснабжающая организация) или сетевая организация в течение 3 рабочих дней со дня получения заявки или со дня согласования новой даты осуществления допуска в эксплуатацию прибора учета, уведомляет в письменной форме способом, позволяющим подтвердить факт получения уведомления, лиц, которые в соответствии с </w:t>
      </w:r>
      <w:hyperlink w:anchor="Par922" w:history="1">
        <w:r>
          <w:rPr>
            <w:rFonts w:ascii="Calibri" w:hAnsi="Calibri" w:cs="Calibri"/>
            <w:color w:val="0000FF"/>
          </w:rPr>
          <w:t>пунктом 152</w:t>
        </w:r>
      </w:hyperlink>
      <w:r>
        <w:rPr>
          <w:rFonts w:ascii="Calibri" w:hAnsi="Calibri" w:cs="Calibri"/>
        </w:rPr>
        <w:t xml:space="preserve"> настоящего документа принимают участие в процедуре допуска прибора учета в эксплуатацию, о дате, времени и месте проведения процедуры допуска прибора учета в эксплуатацию с указанием сведений, содержащихся в заявке.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ни сетевая организация, ни гарантирующий поставщик (энергосбытовая, энергоснабжающая организация) не явились в предложенные потребителем дату и время для осуществления процедуры допуска прибора учета в эксплуатацию или иные согласованные с потребителем дату и время для осуществления процедуры ввода в эксплуатацию прибора учета и (или) предложенные гарантирующим поставщиком (энергосбытовой организацией) или сетевой организацией новые дата и время были позднее сроков, установленных в настоящем пункте, такой потребитель направляет документы, подтверждающие факт установки прибора учета, лицу, указанному в </w:t>
      </w:r>
      <w:hyperlink w:anchor="Par935" w:history="1">
        <w:r>
          <w:rPr>
            <w:rFonts w:ascii="Calibri" w:hAnsi="Calibri" w:cs="Calibri"/>
            <w:color w:val="0000FF"/>
          </w:rPr>
          <w:t>абзацах втором</w:t>
        </w:r>
      </w:hyperlink>
      <w:r>
        <w:rPr>
          <w:rFonts w:ascii="Calibri" w:hAnsi="Calibri" w:cs="Calibri"/>
        </w:rPr>
        <w:t xml:space="preserve"> или </w:t>
      </w:r>
      <w:hyperlink w:anchor="Par936" w:history="1">
        <w:r>
          <w:rPr>
            <w:rFonts w:ascii="Calibri" w:hAnsi="Calibri" w:cs="Calibri"/>
            <w:color w:val="0000FF"/>
          </w:rPr>
          <w:t>третьем</w:t>
        </w:r>
      </w:hyperlink>
      <w:r>
        <w:rPr>
          <w:rFonts w:ascii="Calibri" w:hAnsi="Calibri" w:cs="Calibri"/>
        </w:rPr>
        <w:t xml:space="preserve"> настоящего пункта, способом, позволяющим подтвердить факт получения. Документы, подтверждающие факт установки прибора учета, должны содержать описание характеристик установленного прибора учета, его тип, заводской </w:t>
      </w:r>
      <w:r>
        <w:rPr>
          <w:rFonts w:ascii="Calibri" w:hAnsi="Calibri" w:cs="Calibri"/>
        </w:rPr>
        <w:lastRenderedPageBreak/>
        <w:t>номер, сведения о лице, осуществившем установку прибора учета, показания прибора учета на момент установки прибора учета, место установки прибора учета, дату следующей поверки. К документам, подтверждающим факт установки прибора учета, также прилагается копия паспорта на прибор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даты направления указанных документов в адрес лица, указанного в </w:t>
      </w:r>
      <w:hyperlink w:anchor="Par935" w:history="1">
        <w:r>
          <w:rPr>
            <w:rFonts w:ascii="Calibri" w:hAnsi="Calibri" w:cs="Calibri"/>
            <w:color w:val="0000FF"/>
          </w:rPr>
          <w:t>абзацах втором</w:t>
        </w:r>
      </w:hyperlink>
      <w:r>
        <w:rPr>
          <w:rFonts w:ascii="Calibri" w:hAnsi="Calibri" w:cs="Calibri"/>
        </w:rPr>
        <w:t xml:space="preserve"> или </w:t>
      </w:r>
      <w:hyperlink w:anchor="Par936" w:history="1">
        <w:r>
          <w:rPr>
            <w:rFonts w:ascii="Calibri" w:hAnsi="Calibri" w:cs="Calibri"/>
            <w:color w:val="0000FF"/>
          </w:rPr>
          <w:t>третьем</w:t>
        </w:r>
      </w:hyperlink>
      <w:r>
        <w:rPr>
          <w:rFonts w:ascii="Calibri" w:hAnsi="Calibri" w:cs="Calibri"/>
        </w:rPr>
        <w:t xml:space="preserve"> настоящего пункта, прибор учета считается введенным в эксплуатацию, и с этой даты его показания учитываются при определении объема потребления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установка прибора учета, допуск в эксплуатацию которого планируется осуществить, была произведена гарантирующим поставщиком (энергосбытовой, энергоснабжающей организацией), имеющим договор энергоснабжения (купли-продажи (поставки) электрической энергии (мощности)) в отношении энергопринимающих устройств (объектов по производству электрической энергии (мощности), объектов электросетевого хозяйства), в отношении которых такой прибор учета был установлен, или сетевой организацией, имеющей договор оказания услуг по передаче электрической энергии с указанным собственником, то в этом случае такой собственник не обязан подавать заявку, а лицо, установившее прибор учета, обязано самостоятельно организовать проведение процедуры допуска прибора учета в эксплуатацию и согласовать с указанным собственником дату и время проведения такой процедуры.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В ходе процедуры допуска прибора учета в эксплуатацию проверке подлежат место установки и схема подключения прибора учета (в том числе проверка направления тока в электрической цепи), состояние прибора учета (наличие или отсутствие механических повреждений на корпусе прибора учета и пломб поверителя) и измерительных трансформаторов (при их наличии), а также соответствие вводимого в эксплуатацию прибора учета требованиям настоящего раздела в части его метрологических характеристик. Если прибор учета входит в состав системы учета, то проверке также подлежат связующие и вычислительные компоненты, входящие в состав системы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проверки в местах и способом, которые определены в соответствии с законодательством Российской Федерации об обеспечении единства измерений и о техническом регулировании, подлежит установке контрольная одноразовая номерная пломба (далее - контрольная пломба) и (или) знаки визуального контроля.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Контрольная пломба и (или) знаки визуального контроля устанавливаются сетевой организацией, а в случае если сетевая организация не явилась в согласованные дату и время проведения процедуры допуска прибора учета в эксплуатацию, контрольная пломба и (или) знаки визуального контроля устанавливаются гарантирующим поставщиком (энергосбытовой, энергоснабжающей организацией), участвующим в процедуре допуска. Установленную гарантирующим поставщиком контрольную пломбу и (или) знаки визуального контроля сетевая организация вправе заменить при проведении первой инструментальной проверки.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Процедура допуска прибора учета в эксплуатацию заканчивается составлением акта допуска прибора учета в эксплуатацию, в котором указываются: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время и адрес проведения процедуры допуска прибора учета в эксплуатацию;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фамилия, имя и отчество уполномоченных представителей лиц, которые в соответствии с </w:t>
      </w:r>
      <w:hyperlink w:anchor="Par922" w:history="1">
        <w:r>
          <w:rPr>
            <w:rFonts w:ascii="Calibri" w:hAnsi="Calibri" w:cs="Calibri"/>
            <w:color w:val="0000FF"/>
          </w:rPr>
          <w:t>пунктом 152</w:t>
        </w:r>
      </w:hyperlink>
      <w:r>
        <w:rPr>
          <w:rFonts w:ascii="Calibri" w:hAnsi="Calibri" w:cs="Calibri"/>
        </w:rPr>
        <w:t xml:space="preserve"> настоящего документа принимают участие в процедуре допуска прибора учета в эксплуатацию и явились для участия в указанной процедуре;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которые в соответствии с </w:t>
      </w:r>
      <w:hyperlink w:anchor="Par922" w:history="1">
        <w:r>
          <w:rPr>
            <w:rFonts w:ascii="Calibri" w:hAnsi="Calibri" w:cs="Calibri"/>
            <w:color w:val="0000FF"/>
          </w:rPr>
          <w:t>пунктом 152</w:t>
        </w:r>
      </w:hyperlink>
      <w:r>
        <w:rPr>
          <w:rFonts w:ascii="Calibri" w:hAnsi="Calibri" w:cs="Calibri"/>
        </w:rPr>
        <w:t xml:space="preserve"> настоящего документа принимают участие в процедуре допуска прибора учета в эксплуатацию, но не принявшие в ней участие;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характеристики прибора учета и измерительных трансформаторов, входящих в состав измерительного комплекса (при их наличии), заводской номер и состояние прибора учета и измерительных трансформаторов, входящих в состав измерительного комплекса (при их наличии), допуск которого в эксплуатацию осуществляется, его показания на момент завершения процедуры допуска;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допуске прибора учета в эксплуатацию или об отказе в допуске прибора учета в эксплуатацию с указанием причин такого отказа. В случае отказа в таком допуске в акте указываются необходимые мероприятия (перечень работ), выполнение которых является обязательным условием для допуска прибора учета в эксплуатацию;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наименование организации, представитель которой осуществил установку контрольных пломб и (или) знаков визуального контроля, его фамилия, имя и отчество, а также описание мест на приборе учета и измерительных трансформаторах, входящих в состав измерительного комплекса (при их наличии), в которых установлены контрольная пломба и (или) знаки визуального контроля, их индивидуальные номера - в случае принятия решения о допуске прибора учета в эксплуатацию;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отказавшиеся от подписания акта допуска прибора учета в эксплуатацию либо несогласные с указанными в акте результатами процедуры допуска, и причины такого отказа либо несогласия;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проведения измерений в ходе процедуры допуска прибора учета в эксплуатацию (при наличии);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следующей поверки.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 допуска прибора учета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указанных в </w:t>
      </w:r>
      <w:hyperlink w:anchor="Par926" w:history="1">
        <w:r>
          <w:rPr>
            <w:rFonts w:ascii="Calibri" w:hAnsi="Calibri" w:cs="Calibri"/>
            <w:color w:val="0000FF"/>
          </w:rPr>
          <w:t>абзацах пятом</w:t>
        </w:r>
      </w:hyperlink>
      <w:r>
        <w:rPr>
          <w:rFonts w:ascii="Calibri" w:hAnsi="Calibri" w:cs="Calibri"/>
        </w:rPr>
        <w:t xml:space="preserve">, </w:t>
      </w:r>
      <w:hyperlink w:anchor="Par928" w:history="1">
        <w:r>
          <w:rPr>
            <w:rFonts w:ascii="Calibri" w:hAnsi="Calibri" w:cs="Calibri"/>
            <w:color w:val="0000FF"/>
          </w:rPr>
          <w:t>седьмом</w:t>
        </w:r>
      </w:hyperlink>
      <w:r>
        <w:rPr>
          <w:rFonts w:ascii="Calibri" w:hAnsi="Calibri" w:cs="Calibri"/>
        </w:rPr>
        <w:t xml:space="preserve"> - </w:t>
      </w:r>
      <w:hyperlink w:anchor="Par930" w:history="1">
        <w:r>
          <w:rPr>
            <w:rFonts w:ascii="Calibri" w:hAnsi="Calibri" w:cs="Calibri"/>
            <w:color w:val="0000FF"/>
          </w:rPr>
          <w:t>девятом пункта 152</w:t>
        </w:r>
      </w:hyperlink>
      <w:r>
        <w:rPr>
          <w:rFonts w:ascii="Calibri" w:hAnsi="Calibri" w:cs="Calibri"/>
        </w:rPr>
        <w:t xml:space="preserve"> настоящего документа, которые приняли участие в процедуре допуска прибора учета в эксплуатацию.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процедуры допуска прибора учета в эксплуатацию будет установлено несоблюдение требований, установленных законодательством Российской Федерации об обеспечении единства измерений и (или) о техническом регулировании к прибору учета и (или) к правилам его установки, и (или) требований, установленных настоящим разделом, то в допуске в эксплуатацию такого прибора учета отказывается с указанием причин отказа. Устранение нарушений в таком случае должно осуществляться за счет лица, осуществившего установку приборов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неявки для участия в процедуре допуска прибора учета в эксплуатацию лиц из числа лиц, указанных в </w:t>
      </w:r>
      <w:hyperlink w:anchor="Par922" w:history="1">
        <w:r>
          <w:rPr>
            <w:rFonts w:ascii="Calibri" w:hAnsi="Calibri" w:cs="Calibri"/>
            <w:color w:val="0000FF"/>
          </w:rPr>
          <w:t>пункте 152</w:t>
        </w:r>
      </w:hyperlink>
      <w:r>
        <w:rPr>
          <w:rFonts w:ascii="Calibri" w:hAnsi="Calibri" w:cs="Calibri"/>
        </w:rPr>
        <w:t xml:space="preserve"> настоящего документа, которые были уведомлены о дате и времени ее проведения, процедура допуска проводится без их участия представителем сетевой организации и (или) гарантирующего поставщика (энергосбытовой, энергоснабжающей организации), который явился для участия в процедуре допуска.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из числа лиц, указанных в </w:t>
      </w:r>
      <w:hyperlink w:anchor="Par922" w:history="1">
        <w:r>
          <w:rPr>
            <w:rFonts w:ascii="Calibri" w:hAnsi="Calibri" w:cs="Calibri"/>
            <w:color w:val="0000FF"/>
          </w:rPr>
          <w:t>пункте 152</w:t>
        </w:r>
      </w:hyperlink>
      <w:r>
        <w:rPr>
          <w:rFonts w:ascii="Calibri" w:hAnsi="Calibri" w:cs="Calibri"/>
        </w:rPr>
        <w:t xml:space="preserve"> настоящего документа, не явившимся для участия в процедуре допуска прибора учета в эксплуатацию.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не явившееся для участия в процедуре допуска прибора учета в эксплуатацию, вправе осуществить проверку правильности допуска прибора учета в эксплуатацию и в случае выявления нарушений, допущенных при допуске прибора учета в эксплуатацию, инициировать повторную процедуру допуска прибора учета в эксплуатацию с компенсацией собственнику прибора учета понесенных им расходов, вызванных повторным допуском прибора учета в эксплуатацию.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межповерочный интервал,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155. Собственник прибора учета, если иное не установлено в </w:t>
      </w:r>
      <w:hyperlink w:anchor="Par862" w:history="1">
        <w:r>
          <w:rPr>
            <w:rFonts w:ascii="Calibri" w:hAnsi="Calibri" w:cs="Calibri"/>
            <w:color w:val="0000FF"/>
          </w:rPr>
          <w:t>пункте 145</w:t>
        </w:r>
      </w:hyperlink>
      <w:r>
        <w:rPr>
          <w:rFonts w:ascii="Calibri" w:hAnsi="Calibri" w:cs="Calibri"/>
        </w:rPr>
        <w:t xml:space="preserve"> настоящего документа, обязан обеспечить проведение в порядке, установленном законодательством Российской Федерации об обеспечении единства измерений, периодических поверок прибора учета, а если прибор учета установлен (подключен) через измерительные трансформаторы - то также и периодических поверок таких измерительных трансформаторов.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Периодическая поверка прибора учета, измерительных трансформаторов должна проводиться по истечении межповерочного интервала, установленного для данного типа прибора учета, измерительного трансформатора в соответствии с законодательством Российской </w:t>
      </w:r>
      <w:r>
        <w:rPr>
          <w:rFonts w:ascii="Calibri" w:hAnsi="Calibri" w:cs="Calibri"/>
        </w:rPr>
        <w:lastRenderedPageBreak/>
        <w:t xml:space="preserve">Федерации об обеспечении единства измерений. Демонтаж прибора учета в целях осуществления его поверки производится в порядке, установленном в </w:t>
      </w:r>
      <w:hyperlink w:anchor="Par896" w:history="1">
        <w:r>
          <w:rPr>
            <w:rFonts w:ascii="Calibri" w:hAnsi="Calibri" w:cs="Calibri"/>
            <w:color w:val="0000FF"/>
          </w:rPr>
          <w:t>пункте 149</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поверки прибора учета удостоверяются знаком поверки (поверительным клеймом) и (или) свидетельством о поверке.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проведения поверки прибора учета такой прибор учета должен быть установлен и допущен в эксплуатацию в порядке, предусмотренном настоящим разделом.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информирования собственника прибора учета о необходимости своевременного проведения очередной поверки прибора учета, измерительных трансформаторов сетевая организация при проведении проверки прибора учета уведомляет собственника такого прибора учета о необходимости своевременного проведения очередной поверки прибора учета, измерительных трансформаторов путем соответствующего указания в акте проверки прибора учета. Такое уведомление должно быть сделано, если до проведения очередной поверки прибора учета осталось менее 1 календарного года, и проведение проверки прибора учета до наступления срока проведения очередной поверки не планируется.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Приборы учета, демонтированные в целях проведения их ремонта, после проведения ремонта должны быть поверены в порядке, установленном законодательством Российской Федерации об обеспечении единства измерений, после чего они подлежат установке и допуску в эксплуатацию в порядке, предусмотренном настоящим разделом.</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46" w:name="Par974"/>
      <w:bookmarkEnd w:id="146"/>
      <w:r>
        <w:rPr>
          <w:rFonts w:ascii="Calibri" w:hAnsi="Calibri" w:cs="Calibri"/>
        </w:rPr>
        <w:t xml:space="preserve">156. Если приборы учета, соответствующие требованиям </w:t>
      </w:r>
      <w:hyperlink w:anchor="Par842" w:history="1">
        <w:r>
          <w:rPr>
            <w:rFonts w:ascii="Calibri" w:hAnsi="Calibri" w:cs="Calibri"/>
            <w:color w:val="0000FF"/>
          </w:rPr>
          <w:t>пункта 137</w:t>
        </w:r>
      </w:hyperlink>
      <w:r>
        <w:rPr>
          <w:rFonts w:ascii="Calibri" w:hAnsi="Calibri" w:cs="Calibri"/>
        </w:rPr>
        <w:t xml:space="preserve"> настоящего документа, расположены по обе стороны границы балансовой принадлежности смежных субъектов розничного рынка, то выбор расчетного прибора учета осуществляется исходя из одного из следующих критериев (в порядке убывания приоритета):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47" w:name="Par975"/>
      <w:bookmarkEnd w:id="147"/>
      <w:r>
        <w:rPr>
          <w:rFonts w:ascii="Calibri" w:hAnsi="Calibri" w:cs="Calibri"/>
        </w:rPr>
        <w:t>в качестве расчетного принимается прибор учета, в том числе входящий в измерительный комплекс,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Величина потерь электрической энергии определяется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48" w:name="Par976"/>
      <w:bookmarkEnd w:id="148"/>
      <w:r>
        <w:rPr>
          <w:rFonts w:ascii="Calibri" w:hAnsi="Calibri" w:cs="Calibri"/>
        </w:rPr>
        <w:t>при равных величинах потерь электрической энергии от места установки такого прибора учета до точки поставки в качестве расчетного принимается прибор учета, в том числе входящий в измерительный комплекс,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49" w:name="Par977"/>
      <w:bookmarkEnd w:id="149"/>
      <w:r>
        <w:rPr>
          <w:rFonts w:ascii="Calibri" w:hAnsi="Calibri" w:cs="Calibri"/>
        </w:rPr>
        <w:t xml:space="preserve">при равенстве условий, указанных в </w:t>
      </w:r>
      <w:hyperlink w:anchor="Par975" w:history="1">
        <w:r>
          <w:rPr>
            <w:rFonts w:ascii="Calibri" w:hAnsi="Calibri" w:cs="Calibri"/>
            <w:color w:val="0000FF"/>
          </w:rPr>
          <w:t>абзацах втором</w:t>
        </w:r>
      </w:hyperlink>
      <w:r>
        <w:rPr>
          <w:rFonts w:ascii="Calibri" w:hAnsi="Calibri" w:cs="Calibri"/>
        </w:rPr>
        <w:t xml:space="preserve"> и </w:t>
      </w:r>
      <w:hyperlink w:anchor="Par976" w:history="1">
        <w:r>
          <w:rPr>
            <w:rFonts w:ascii="Calibri" w:hAnsi="Calibri" w:cs="Calibri"/>
            <w:color w:val="0000FF"/>
          </w:rPr>
          <w:t>третьем</w:t>
        </w:r>
      </w:hyperlink>
      <w:r>
        <w:rPr>
          <w:rFonts w:ascii="Calibri" w:hAnsi="Calibri" w:cs="Calibri"/>
        </w:rPr>
        <w:t xml:space="preserve"> настоящего пункта, в качестве расчетного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равенстве условий, указанных в </w:t>
      </w:r>
      <w:hyperlink w:anchor="Par975" w:history="1">
        <w:r>
          <w:rPr>
            <w:rFonts w:ascii="Calibri" w:hAnsi="Calibri" w:cs="Calibri"/>
            <w:color w:val="0000FF"/>
          </w:rPr>
          <w:t>абзацах втором</w:t>
        </w:r>
      </w:hyperlink>
      <w:r>
        <w:rPr>
          <w:rFonts w:ascii="Calibri" w:hAnsi="Calibri" w:cs="Calibri"/>
        </w:rPr>
        <w:t xml:space="preserve"> - </w:t>
      </w:r>
      <w:hyperlink w:anchor="Par977" w:history="1">
        <w:r>
          <w:rPr>
            <w:rFonts w:ascii="Calibri" w:hAnsi="Calibri" w:cs="Calibri"/>
            <w:color w:val="0000FF"/>
          </w:rPr>
          <w:t>четвертом</w:t>
        </w:r>
      </w:hyperlink>
      <w:r>
        <w:rPr>
          <w:rFonts w:ascii="Calibri" w:hAnsi="Calibri" w:cs="Calibri"/>
        </w:rPr>
        <w:t xml:space="preserve"> настоящего пункта, в качестве расчетного принимается прибор учета, входящий в состав автоматизированной информационно-измерительной системы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157. Прибор учета, не выбранный в соответствии с </w:t>
      </w:r>
      <w:hyperlink w:anchor="Par974" w:history="1">
        <w:r>
          <w:rPr>
            <w:rFonts w:ascii="Calibri" w:hAnsi="Calibri" w:cs="Calibri"/>
            <w:color w:val="0000FF"/>
          </w:rPr>
          <w:t>пунктом 156</w:t>
        </w:r>
      </w:hyperlink>
      <w:r>
        <w:rPr>
          <w:rFonts w:ascii="Calibri" w:hAnsi="Calibri" w:cs="Calibri"/>
        </w:rPr>
        <w:t xml:space="preserve"> настоящего документа в качестве расчетного прибора учета, является контрольным прибором учета и в случаях, указанных в настоящем разделе, используется в качестве расчетного прибора учета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158. 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для определения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подлежит использованию более чем 1 прибор учета, то совокупный объем потребления </w:t>
      </w:r>
      <w:r>
        <w:rPr>
          <w:rFonts w:ascii="Calibri" w:hAnsi="Calibri" w:cs="Calibri"/>
        </w:rPr>
        <w:lastRenderedPageBreak/>
        <w:t>(производства) электрической энергии на розничном рынке, в том числе почасовой объем, объем оказанных услуг по передаче электрической энергии, определяется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159. Обмен показаниями расчетных и контрольных приборов учета, включая предоставление удаленного доступа для получения данных систем учета, осуществляется без взимания платы между субъектами розничного рынка в рамках заключенных ими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по оперативно-диспетчерскому управлению в электроэнергетике и соглашений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в случаях, установленных в настоящем разделе.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в настоящем разделе или в договоре энергоснабжения (купли-продажи (поставки) электрической энергии (мощности)), договоре оказания услуг по передаче электрической энергии, договоре оказания услуг по оперативно-диспетчерскому управлению в электроэнергетике и соглашении о технологическом взаимодействии с системным оператором в целях обеспечения надежности функционирования Единой энергетической системы России, собственник энергопринимающих устройств (объектов по производству электрической энергии (мощности), объектов электросетевого хозяйства) обеспечивают снятие показаний такого прибора учета и предоставление его показаний другой стороне договора (далее - лицо, ответственное за снятие показаний прибора учета) в сроки, предусмотренные настоящим документом и (или) таким договором.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160. Субъект розничного рынка, использующий систему учета, допущенную в эксплуатацию в установленном настоящим разделом порядке, вправе на основании соглашения о порядке информационного обмена показаниями осуществлять предоставление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соглашении о порядке информационного обмена показаниями должны содержаться: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схемы сбора и передачи информации;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перечни точек, в отношении которых осуществляется обмен информацией;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формат и условия обмена информацией, в том числе порядок обмена информацией в случае выявления неисправностей в каналах связи;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лице, ответственном за обслуживание приборов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50" w:name="Par992"/>
      <w:bookmarkEnd w:id="150"/>
      <w:r>
        <w:rPr>
          <w:rFonts w:ascii="Calibri" w:hAnsi="Calibri" w:cs="Calibri"/>
        </w:rPr>
        <w:t>161. Если иные время и дата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 по состоянию на 00 часов 00 минут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иные время и дата сообщения снятых показаний расчетных приборов учета, в том числе используемых в соответствии с настоящим документом в качестве расчетных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сообщаются другой стороне договора с использованием телефонной связи, электронной почты или иным способом, позволяющим подтвердить факт получения, указанным в договоре, до окончания 1-го дня месяца, следующего за расчетным периодом, а также дня, следующего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 а также в письменной форме в виде акта снятия показаний расчетных приборов учета в течение 3 рабочих дней.</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6"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и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договором. В случае если передача показаний контрольного прибора учета осуществляется потребителем (покупателем) гарантирующему поставщику (энергосбытовой, энергоснабжающей организации) в рамках заключенного между ними договора энергоснабжения, то гарантирующий поставщик (энергосбытовая, энергоснабжающая организация) обязан передать полученные от потребителя (покупателя) показания в сетевую организацию,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этого потребителя (покупателя), в течение 1 рабочего дня со дня их получения.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Снятие показаний расчетных приборов учета, используемых для осуществления расчетов за потребляемую коммунальную услугу по электроснабжению, осуществляется в порядке и сроки, которые предусмотрены </w:t>
      </w:r>
      <w:hyperlink r:id="rId137"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162. Если иные время и дата передачи показаний расчетных приборов учета не установлены договором оказания услуг по передаче электрической энергии, гарантирующий поставщик (энергосбытовая, энергоснабжающая организация) до окончания 2-го числа месяца, следующего за расчетным периодом, передает сетевой организации, с которой у гарантирующего поставщика (энергосбытовой, энергоснабжающей организации) заключен договор оказания услуг по передаче электрической энергии в отношении потребителей (кроме указанных в </w:t>
      </w:r>
      <w:hyperlink w:anchor="Par1000" w:history="1">
        <w:r>
          <w:rPr>
            <w:rFonts w:ascii="Calibri" w:hAnsi="Calibri" w:cs="Calibri"/>
            <w:color w:val="0000FF"/>
          </w:rPr>
          <w:t>абзаце третьем</w:t>
        </w:r>
      </w:hyperlink>
      <w:r>
        <w:rPr>
          <w:rFonts w:ascii="Calibri" w:hAnsi="Calibri" w:cs="Calibri"/>
        </w:rPr>
        <w:t xml:space="preserve"> настоящего пункта), сведения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полученные им от потребителей в рамках заключенных с ними договоров энергоснабжения, а также не позднее 5-го рабочего дня месяца, следующего за расчетным периодом, передает в указанную сетевую организацию в согласованной с ней форме (в виде электронного документа или документа на бумажном носителе) копии актов снятия показаний расчетных приборов учета, в том числе используемых в соответствии с настоящим документом в качестве расчетных контрольных приборов учета, полученных им от таких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непредоставлении в установленные сроки гарантирующим поставщиком </w:t>
      </w:r>
      <w:r>
        <w:rPr>
          <w:rFonts w:ascii="Calibri" w:hAnsi="Calibri" w:cs="Calibri"/>
        </w:rPr>
        <w:lastRenderedPageBreak/>
        <w:t xml:space="preserve">(энергосбытовой, энергоснабжающей организацией) копий указанных актов сетевая организация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данной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anchor="Par1010" w:history="1">
        <w:r>
          <w:rPr>
            <w:rFonts w:ascii="Calibri" w:hAnsi="Calibri" w:cs="Calibri"/>
            <w:color w:val="0000FF"/>
          </w:rPr>
          <w:t>пунктом 166</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51" w:name="Par1000"/>
      <w:bookmarkEnd w:id="151"/>
      <w:r>
        <w:rPr>
          <w:rFonts w:ascii="Calibri" w:hAnsi="Calibri" w:cs="Calibri"/>
        </w:rPr>
        <w:t>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отношении многоквартирных домов, не оборудованных коллективными (общедомовыми) приборами учета, и жилых домов, до 5-го числа месяца, следующего за расчетным, в электронном виде и до 10-го числа месяца, следующего за расчетным, в бумажном виде реестр, содержащий данные об объеме потребления электрической энергии в жилых и нежилых помещениях в таких многоквартирных домах и в жилых домах (далее в настоящем пункте - реестр), с разбивкой по каждому жилому и многоквартирному дому.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w:t>
      </w:r>
      <w:hyperlink r:id="rId138"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Реестр должен содержать информацию об адресе каждого многоквартирного дома, жилого дома и номера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w:t>
      </w:r>
      <w:hyperlink r:id="rId139"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для случаев непредоставления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предоставляет ей копии документов, подтверждающих данные об объемах потребления электрической энергии в жилых домах и помещениях в многоквартирных домах,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1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163. Потребитель (покупатель),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гарантирующему поставщику (энергосбытовой, энергоснабжающей организации) и сетевой организации в сроки и в порядке, которые указаны в </w:t>
      </w:r>
      <w:hyperlink w:anchor="Par992" w:history="1">
        <w:r>
          <w:rPr>
            <w:rFonts w:ascii="Calibri" w:hAnsi="Calibri" w:cs="Calibri"/>
            <w:color w:val="0000FF"/>
          </w:rPr>
          <w:t>пункте 161</w:t>
        </w:r>
      </w:hyperlink>
      <w:r>
        <w:rPr>
          <w:rFonts w:ascii="Calibri" w:hAnsi="Calibri" w:cs="Calibri"/>
        </w:rP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w:t>
      </w:r>
      <w:r>
        <w:rPr>
          <w:rFonts w:ascii="Calibri" w:hAnsi="Calibri" w:cs="Calibri"/>
        </w:rPr>
        <w:lastRenderedPageBreak/>
        <w:t>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сетевая организация снимает показания расчетного прибора учета, в том числе используемого в соответствии с настоящим документом в качестве расчетного контрольного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указанном в </w:t>
      </w:r>
      <w:hyperlink w:anchor="Par992" w:history="1">
        <w:r>
          <w:rPr>
            <w:rFonts w:ascii="Calibri" w:hAnsi="Calibri" w:cs="Calibri"/>
            <w:color w:val="0000FF"/>
          </w:rPr>
          <w:t>пункте 161</w:t>
        </w:r>
      </w:hyperlink>
      <w:r>
        <w:rPr>
          <w:rFonts w:ascii="Calibri" w:hAnsi="Calibri" w:cs="Calibri"/>
        </w:rPr>
        <w:t xml:space="preserve">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энергоснабжения (купли-продажи (поставки) электрической энергии (мощности)), договором оказания услуг по передаче электрической энергии может быть предусмотрено снятие показаний расчетного прибора учета, в том числе используемого в соответствии с настоящим документом в качестве расчетного контрольного прибора учета, в присутствии представителя другой стороны договора и последствия его неявки в согласованные в порядке, установленном договором, время и место.</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52" w:name="Par1007"/>
      <w:bookmarkEnd w:id="152"/>
      <w:r>
        <w:rPr>
          <w:rFonts w:ascii="Calibri" w:hAnsi="Calibri" w:cs="Calibri"/>
        </w:rPr>
        <w:t>164. Производители электрической энергии (мощности) на розничных рынках передают данные приборов учета об объеме электрической энергии, выработанной ими и отпущенной за границу балансовой принадлежности по каждой точке присоединения, в адрес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в адрес гарантирующего поставщика, в зоне деятельности которого расположены такие объекты по производству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об объеме электрической энергии, выработанной ими за расчетный период и отпущенной за границу балансовой принадлежности, должны быть получены с расчетных приборов учета по состоянию на 00 часов 00 минут 1-го дня месяца, следующего за расчетным периодом, и переданы с использованием телефонной связи, электронной почты или иных средств связи, согласованных с сетевой организацией, гарантирующим поставщиком, до окончания 1-го дня месяца, следующего за расчетным периодом, а также в письменной форме в виде акта снятия показаний расчетных приборов учета в течение 3 рабочих дней. Передаваемые данные должны содержать информацию о почасовых объемах производства электрической энергии и почасовых объемах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165. Снятие показаний расчетного прибора учета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53" w:name="Par1010"/>
      <w:bookmarkEnd w:id="153"/>
      <w:r>
        <w:rPr>
          <w:rFonts w:ascii="Calibri" w:hAnsi="Calibri" w:cs="Calibri"/>
        </w:rPr>
        <w:t>166. В случае непредставления потребителем показаний расчетного прибора учета в сроки, установленные в настоящем разделе или в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оказанных услуг по передаче электрической энергии за расчетный период при наличии контрольного прибора учета используются его показания, при этом: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показания контрольного прибора учета используются при определении объема </w:t>
      </w:r>
      <w:r>
        <w:rPr>
          <w:rFonts w:ascii="Calibri" w:hAnsi="Calibri" w:cs="Calibri"/>
        </w:rPr>
        <w:lastRenderedPageBreak/>
        <w:t>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только в том случае, если контрольный прибор учета позволяет измерять объемы потребления электрической энергии по зонам суток;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показания контрольного прибора учета используются при определении объема потребления электрической энергии (мощности), оказанных услуг по передаче электрической энергии за расчетный период в отношении потребителя, осуществляющего расчеты за электрическую энергию (мощность) с использованием ставки за мощность нерегулируемой цены в ценовых зонах (регулируемой цены (тарифа) для территорий, не объединенных в ценовые зоны оптового рынка) и (или) за услуги по передаче электрической энергии с использованием ставки, отражающей удельную величину расходов на содержание электрических сетей, тарифа на услуги по передаче электрической энергии (далее - потребитель, при осуществлении расчетов за электрическую энергию с которым используется ставка за мощность), с учетом следующих требований: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контрольный прибор учета позволяет измерять почасовые объемы потребления электрической энергии, то такие объемы в соответствующей точке поставки определяются исходя из показаний указанного контрольного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контрольный прибор учета является интегральным, то почасовые объемы потребления электрической энергии в соответствующей точке поставки определяются следующим образом:</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54" w:name="Par1015"/>
      <w:bookmarkEnd w:id="154"/>
      <w:r>
        <w:rPr>
          <w:rFonts w:ascii="Calibri" w:hAnsi="Calibri" w:cs="Calibri"/>
        </w:rPr>
        <w:t>для 1-го и 2-го расчетных периодов подряд, за которые не предоставлены показания расчетного прибора учета, объем потребления электрической энергии, определенный на основании показаний контрольного прибора учета за расчетный период, распределяется по часам расчетного периода пропорционально почасовым объемам потребления электрической энергии в той же точке поставки на основании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3-го и последующих расчетных периодов подряд, за которые не предоставлены показания расчетного прибора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определяются как минимальное значение из объема потребления электрической энергии, определенного на основании показаний контрольного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 Если определенные таким образом почасовые объемы потребления электрической энергии в плановые часы пиковой нагрузки в рабочие дни расчетного периода, установленные системным оператором, оказываются меньше, чем объем электрической энергии, соответствующий величине мощности, рассчитанной в порядке, предусмотренном </w:t>
      </w:r>
      <w:hyperlink w:anchor="Par616" w:history="1">
        <w:r>
          <w:rPr>
            <w:rFonts w:ascii="Calibri" w:hAnsi="Calibri" w:cs="Calibri"/>
            <w:color w:val="0000FF"/>
          </w:rPr>
          <w:t>пунктом 95</w:t>
        </w:r>
      </w:hyperlink>
      <w:r>
        <w:rPr>
          <w:rFonts w:ascii="Calibri" w:hAnsi="Calibri" w:cs="Calibri"/>
        </w:rPr>
        <w:t xml:space="preserve"> настоящего документа, в ценовых зонах (</w:t>
      </w:r>
      <w:hyperlink w:anchor="Par737" w:history="1">
        <w:r>
          <w:rPr>
            <w:rFonts w:ascii="Calibri" w:hAnsi="Calibri" w:cs="Calibri"/>
            <w:color w:val="0000FF"/>
          </w:rPr>
          <w:t>пунктом 111</w:t>
        </w:r>
      </w:hyperlink>
      <w:r>
        <w:rPr>
          <w:rFonts w:ascii="Calibri" w:hAnsi="Calibri" w:cs="Calibri"/>
        </w:rPr>
        <w:t xml:space="preserve"> настоящего документа - для территорий субъектов Российской Федерации, объединенных в неценовые зоны оптового рынка) для расчета фактической величины мощности, приобретаемой потребителем (покупателем) на розничном рынке, исходя из определенных в соответствии с </w:t>
      </w:r>
      <w:hyperlink w:anchor="Par1015" w:history="1">
        <w:r>
          <w:rPr>
            <w:rFonts w:ascii="Calibri" w:hAnsi="Calibri" w:cs="Calibri"/>
            <w:color w:val="0000FF"/>
          </w:rPr>
          <w:t>абзацем шестым</w:t>
        </w:r>
      </w:hyperlink>
      <w:r>
        <w:rPr>
          <w:rFonts w:ascii="Calibri" w:hAnsi="Calibri" w:cs="Calibri"/>
        </w:rPr>
        <w:t xml:space="preserve"> настоящего пункта почасовых объемов потребления электрической энергии, то почасовые объемы потребления электрической энергии в этой точке рассчитываются в соответствии с </w:t>
      </w:r>
      <w:hyperlink w:anchor="Par1015" w:history="1">
        <w:r>
          <w:rPr>
            <w:rFonts w:ascii="Calibri" w:hAnsi="Calibri" w:cs="Calibri"/>
            <w:color w:val="0000FF"/>
          </w:rPr>
          <w:t>абзацем шестым</w:t>
        </w:r>
      </w:hyperlink>
      <w:r>
        <w:rPr>
          <w:rFonts w:ascii="Calibri" w:hAnsi="Calibri" w:cs="Calibri"/>
        </w:rPr>
        <w:t xml:space="preserve"> настоящего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случае если к энергопринимающим устройствам потребителя, не представившего показания расчетного прибора учета,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w:t>
      </w:r>
      <w:r>
        <w:rPr>
          <w:rFonts w:ascii="Calibri" w:hAnsi="Calibri" w:cs="Calibri"/>
        </w:rPr>
        <w:lastRenderedPageBreak/>
        <w:t>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контрольного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0"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электроэнергетики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электроэнергетики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подлежащий распределению по часам суток, принимается равным нулю.</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1"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непредставления потребителем показаний расчетного прибора учета в установленные сроки и при отсутствии контрольного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1-го и 2-го расчетных периодов подряд, за которые не предоставлены показания расчетного прибора учета, объем потребления электрической энергии, а для потребителя, в расчетах с которым используется ставка за мощность, - также и почасовые объемы потребления электрической энергии, определяются исходя из показаний расчетного прибора учета за аналогичный расчетный период предыдущего года, а при отсутствии данных за аналогичный расчетный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3-го и последующих расчетных периодов подряд, за которые не предоставлены показания расчетного прибора учета, объем потребления электрической энергии определяется расчетным способом в соответствии с </w:t>
      </w:r>
      <w:hyperlink w:anchor="Par1652" w:history="1">
        <w:r>
          <w:rPr>
            <w:rFonts w:ascii="Calibri" w:hAnsi="Calibri" w:cs="Calibri"/>
            <w:color w:val="0000FF"/>
          </w:rPr>
          <w:t>подпунктом "а" пункта 1</w:t>
        </w:r>
      </w:hyperlink>
      <w:r>
        <w:rPr>
          <w:rFonts w:ascii="Calibri" w:hAnsi="Calibri" w:cs="Calibri"/>
        </w:rPr>
        <w:t xml:space="preserve"> приложения N 3 к настоящему документу, а для потребителя, в расчетах с которым используется ставка за мощность, почасовые объемы потребления электрической энергии определяются расчетным способом в соответствии с </w:t>
      </w:r>
      <w:hyperlink w:anchor="Par1673" w:history="1">
        <w:r>
          <w:rPr>
            <w:rFonts w:ascii="Calibri" w:hAnsi="Calibri" w:cs="Calibri"/>
            <w:color w:val="0000FF"/>
          </w:rPr>
          <w:t>подпунктом "б" пункта 1</w:t>
        </w:r>
      </w:hyperlink>
      <w:r>
        <w:rPr>
          <w:rFonts w:ascii="Calibri" w:hAnsi="Calibri" w:cs="Calibri"/>
        </w:rPr>
        <w:t xml:space="preserve"> приложения N 3 к настоящему документу.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энергопринимающих устройств в точке поставки потребителя определяется в соответствии с </w:t>
      </w:r>
      <w:hyperlink w:anchor="Par1652" w:history="1">
        <w:r>
          <w:rPr>
            <w:rFonts w:ascii="Calibri" w:hAnsi="Calibri" w:cs="Calibri"/>
            <w:color w:val="0000FF"/>
          </w:rPr>
          <w:t>подпунктом "а" пункта 1</w:t>
        </w:r>
      </w:hyperlink>
      <w:r>
        <w:rPr>
          <w:rFonts w:ascii="Calibri" w:hAnsi="Calibri" w:cs="Calibri"/>
        </w:rPr>
        <w:t xml:space="preserve"> приложения N 3 к настоящему документу.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потребителем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167. Субъекты электроэнергетики, обеспечивающие снабжение электрической энергией потребителей, в том числе гарантирующие поставщики (энергосбытовые, энергоснабжающие организации) и сетевые организации, в соответствии с настоящим разделом проверяют соблюдение потребителями (производителями электрической энергии (мощности) на розничных рынках)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а также проводят проверки на предмет выявления фактов безучетного и бездоговорного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55" w:name="Par1027"/>
      <w:bookmarkEnd w:id="155"/>
      <w:r>
        <w:rPr>
          <w:rFonts w:ascii="Calibri" w:hAnsi="Calibri" w:cs="Calibri"/>
        </w:rPr>
        <w:t xml:space="preserve">168. Проверка соблюдения сетевой организацией требований настоящего документа, определяющих порядок учета передаваемой электрической энергии, в том числе проведение проверок приборов учета, принадлежащих сетевой организации и установленных в границах объектов электросетевого хозяйства такой сетевой организации, осуществляется смежными сетевыми организациями, потребителями, энергопринимающие устройства которых </w:t>
      </w:r>
      <w:r>
        <w:rPr>
          <w:rFonts w:ascii="Calibri" w:hAnsi="Calibri" w:cs="Calibri"/>
        </w:rPr>
        <w:lastRenderedPageBreak/>
        <w:t>присоединены к объектам электросетевого хозяйства таких сетевых организаций, и (или) представляющими их интересы гарантирующими поставщиками (энергосбытовыми, энергоснабжающими организациями), производителями электрической энергии (мощности) на розничных рынках, объекты по производству электрической энергии (мощности) которых присоединены к объектам электросетевого хозяйства таких сетевых организаций. Условия и порядок проведения таких проверок определяются соглашением с указанной сетевой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169. Проверка правильности снятия показания расчетных приборов учета (далее - контрольное снятие показаний) осуществляется не чаще 1 раза в месяц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Контрольное снятие показаний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который не оборудован коллективным (общедомовым) прибором учета, осуществляется в порядке и сроки, которые установлены </w:t>
      </w:r>
      <w:hyperlink r:id="rId142"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для снятия показаний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контрольное снятие показаний в присутствии исполнителя коммунальных услуг.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проводит контрольное снятие показаний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170. В случае если для проведения контрольного снятия показаний сетевой организации требуется допуск к энергопринимающим устройствам (энергетическим установкам, объектам электросетевого хозяйства), в границах которых установлен расчетный прибор учета, то сетевая </w:t>
      </w:r>
      <w:r>
        <w:rPr>
          <w:rFonts w:ascii="Calibri" w:hAnsi="Calibri" w:cs="Calibri"/>
        </w:rPr>
        <w:lastRenderedPageBreak/>
        <w:t>организация за 5 рабочих дней до планируемой даты его проведения направляет их собственнику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недопуска сетевой организации к приборам учета в указанные в уведомлении дату и время сетевая организация составляет акт о недопуске к приборам учета, в котором указывает дату и время, когда произошел факт недопуска, адрес энергопринимающих устройств (энергетических установок,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 а в случае отсутствия последнего - двумя незаинтересованными лицами.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этого сетевая организация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к проведению контрольного снятия показаний применяется порядок определения объемов потребления электрической энергии (мощности) и оказанных услуг по передаче электрической энергии, предусмотренный </w:t>
      </w:r>
      <w:hyperlink w:anchor="Par1079" w:history="1">
        <w:r>
          <w:rPr>
            <w:rFonts w:ascii="Calibri" w:hAnsi="Calibri" w:cs="Calibri"/>
            <w:color w:val="0000FF"/>
          </w:rPr>
          <w:t>пунктом 178</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участия в проведении контрольного снятия показаний приборов учета, установленных в отношении энергопринимающих устройств (энергетических установок), опосредованно присоединенных к объектам электросетевого хозяйства сетевой организации, такая сетевая организация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(энергетические установки).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56" w:name="Par1039"/>
      <w:bookmarkEnd w:id="156"/>
      <w:r>
        <w:rPr>
          <w:rFonts w:ascii="Calibri" w:hAnsi="Calibri" w:cs="Calibri"/>
        </w:rPr>
        <w:t>171. Результаты контрольного снятия показаний сетевая организация оформляет актом контрольного снятия показаний, который подписывается сетевой организацией, а гарантирующим поставщиком (энергосбытовой, энергоснабжающей организацией) и потребителем (производителем электрической энергии (мощности) на розничном рынке) - в случае их присутствия.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а также гарантирующим поставщиком (энергосбытовой энергоснабжающей организацией) в случае его присутствия.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передает гарантирующему поставщику (энергосбытовой, энергоснабжающей организации), в случае если он не участвовал при проведении контрольного снятия показаний, копии актов контрольного снятия показаний в течение 3 рабочих дней после их составления.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розничном рынке) и для расчета стоимости электрической энергии, услуг по передаче электрической энергии за тот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w:t>
      </w:r>
      <w:r>
        <w:rPr>
          <w:rFonts w:ascii="Calibri" w:hAnsi="Calibri" w:cs="Calibri"/>
        </w:rPr>
        <w:lastRenderedPageBreak/>
        <w:t>энергоснабжающей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 Проверки расчетных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а также снятие показаний приборов учета. Указанная проверка должна проводиться не реже 1 раза в год и может проводиться в виде инструментальной проверки.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Соглашением между сетевой организацией и гарантирующим поставщиком (энергосбытовой, энергоснабжающей организацией) может быть определено, что проверка расчетных приборов учета осуществляется гарантирующим поставщиком (энергосбытовой, энергоснабжающей организацией) в отношении всех или части точек поставки.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w:t>
      </w:r>
      <w:hyperlink w:anchor="Par1050" w:history="1">
        <w:r>
          <w:rPr>
            <w:rFonts w:ascii="Calibri" w:hAnsi="Calibri" w:cs="Calibri"/>
            <w:color w:val="0000FF"/>
          </w:rPr>
          <w:t>пункте 173</w:t>
        </w:r>
      </w:hyperlink>
      <w:r>
        <w:rPr>
          <w:rFonts w:ascii="Calibri" w:hAnsi="Calibri" w:cs="Calibri"/>
        </w:rPr>
        <w:t xml:space="preserve"> настоящего документа,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Гарантирующий поставщик (энергосбытовая, энергоснабжающая организация) участвует в проведении проверок приборов учета в соответствии с </w:t>
      </w:r>
      <w:hyperlink w:anchor="Par1050" w:history="1">
        <w:r>
          <w:rPr>
            <w:rFonts w:ascii="Calibri" w:hAnsi="Calibri" w:cs="Calibri"/>
            <w:color w:val="0000FF"/>
          </w:rPr>
          <w:t>пунктами 173</w:t>
        </w:r>
      </w:hyperlink>
      <w:r>
        <w:rPr>
          <w:rFonts w:ascii="Calibri" w:hAnsi="Calibri" w:cs="Calibri"/>
        </w:rPr>
        <w:t xml:space="preserve"> - </w:t>
      </w:r>
      <w:hyperlink w:anchor="Par1076" w:history="1">
        <w:r>
          <w:rPr>
            <w:rFonts w:ascii="Calibri" w:hAnsi="Calibri" w:cs="Calibri"/>
            <w:color w:val="0000FF"/>
          </w:rPr>
          <w:t>177</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Проверки расчетных приборов учета, используемых для определения объемов потребления электрической энергии в жилом или нежилом помещении многоквартирного дома, осуществляются в порядке и сроки, которые установлены </w:t>
      </w:r>
      <w:hyperlink r:id="rId143"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для проверки состояния приборов учета исполнителем коммунальных услуг, кроме случаев, когда в договоре оказания услуг по передаче электрической энергии, заключенном в отношении такого многоквартирного дома, определено, что сетевая организация проводит проверки приборов учета в присутствии исполнителя коммунальных услуг.</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57" w:name="Par1050"/>
      <w:bookmarkEnd w:id="157"/>
      <w:r>
        <w:rPr>
          <w:rFonts w:ascii="Calibri" w:hAnsi="Calibri" w:cs="Calibri"/>
        </w:rPr>
        <w:t>173. Проверки расчетных приборов учета осуществляются в плановом и внеплановом порядке.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Плановые проверки приборов учета осуществляются сетевой организацией на основании плана-графика проведения проверок расчетных приборов учета, разработанного сетевой организацией и согласованного с гарантирующим поставщиком (энергосбытовой, энергоснабжающей организацией) в порядке, указанном в </w:t>
      </w:r>
      <w:hyperlink w:anchor="Par1057" w:history="1">
        <w:r>
          <w:rPr>
            <w:rFonts w:ascii="Calibri" w:hAnsi="Calibri" w:cs="Calibri"/>
            <w:color w:val="0000FF"/>
          </w:rPr>
          <w:t>пункте 174</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проведения внеплановой проверки приборов учета является: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полученное от гарантирующего поставщика (энергосбытовой, энергоснабжающей организации), обслуживающего точки поставки, расположенные в границах объектов электросетевого хозяйства сетевой организации, заявление о необходимости проведения 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к проверке в соответствии с указанным планом-графиком в этом же расчетном периоде;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сетевой организации, заявление о необходимости проведения внеплановой проверки в отношении его точек поставки;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факта нарушения сохранности пломб и (или) знаков визуального контроля при проведении осмотра состояния расчетного прибора учета перед его демонтажем, осуществляемым в порядке, установленном настоящим разделом.</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58" w:name="Par1057"/>
      <w:bookmarkEnd w:id="158"/>
      <w:r>
        <w:rPr>
          <w:rFonts w:ascii="Calibri" w:hAnsi="Calibri" w:cs="Calibri"/>
        </w:rPr>
        <w:t>174.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(энергосбытовая, энергоснабжающая организация) в течение 2 рабочих дней обязан направить сетевой организации ответ, содержащий: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согласие с планом-графиком проведения проверок расчетных приборов учета в отношении обслуживаемых им точек поставки потребителей (производителей электрической энергии (мощности) на розничных рынках) либо предложение об изменении состава планируемых к проверке обслуживаемых им точек поставки, но не более чем на 20 процентов точек поставки, планируемых к проверке в соответствии с этим планом-графиком, а также перечень обслуживаемых им точек поставки из числа точек поставки, согласованных для включения в указанный план-график для проведения инструментальной проверки;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175. Сетевая организация при получении указанного в </w:t>
      </w:r>
      <w:hyperlink w:anchor="Par1050" w:history="1">
        <w:r>
          <w:rPr>
            <w:rFonts w:ascii="Calibri" w:hAnsi="Calibri" w:cs="Calibri"/>
            <w:color w:val="0000FF"/>
          </w:rPr>
          <w:t>пункте 173</w:t>
        </w:r>
      </w:hyperlink>
      <w:r>
        <w:rPr>
          <w:rFonts w:ascii="Calibri" w:hAnsi="Calibri" w:cs="Calibri"/>
        </w:rPr>
        <w:t xml:space="preserve"> настоящего документа заявления о необходимости проведения внеплановой проверки приборов учета, если такое заявление содержит описание причин, обусловивших проведение такой проверки, обязана не позднее 3 рабочих дней со дня получения заявления организовать проведение внеплановой проверки приборов учета с приглашением ее инициатора и заинтересованных сторон.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Форму внеплановой проверки приборов учета в этом случае выбирает сетевая организация исходя из описанных в заявлении причин, обусловивших ее проведение.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176. Результаты проверки приборов учета сетевая организация оформляет актом проверки расчетных приборов учета, который подписывается сетевой организацией и лицами, 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передает гарантирующему поставщику (энергосбытовой, энергоснабжающей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Результатом проверки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акте проверки приборов учета должны быть указаны: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время и адрес проведения проверки, форма проверки и основание для проведения проверки;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принявшие участие в проверке;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приглашенные в соответствии с </w:t>
      </w:r>
      <w:hyperlink w:anchor="Par1039" w:history="1">
        <w:r>
          <w:rPr>
            <w:rFonts w:ascii="Calibri" w:hAnsi="Calibri" w:cs="Calibri"/>
            <w:color w:val="0000FF"/>
          </w:rPr>
          <w:t>пунктом 171</w:t>
        </w:r>
      </w:hyperlink>
      <w:r>
        <w:rPr>
          <w:rFonts w:ascii="Calibri" w:hAnsi="Calibri" w:cs="Calibri"/>
        </w:rPr>
        <w:t xml:space="preserve"> настоящего документа для участия в проверке, но не принявшие в ней участие;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характеристики и место установки проверяемого расчетного прибора учета (измерительного трансформатора, в случае если прибор учета входит в состав измерительного комплекса или систему учета), показания прибора учета на момент проверки и дата истечения межповерочного интервала прибора учета (измерительного трансформатора);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характеристики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 проверки;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характеристики используемого при проведении проверки оборудования, в случае если проводится инструментальная проверка;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59" w:name="Par1076"/>
      <w:bookmarkEnd w:id="159"/>
      <w:r>
        <w:rPr>
          <w:rFonts w:ascii="Calibri" w:hAnsi="Calibri" w:cs="Calibri"/>
        </w:rPr>
        <w:t>177. В случае если для проведения проверки приборов учета сетевой организации требуется допуск к энергопринимающим устройствам потребителя (объекту по производству электрической энергии (мощности)), то сетевая организация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ее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сетевой организации предложение об иных дате и (или) времени, после чего стороны обязаны согласовать иные дату и (или) время.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недопуска потребителем (производителем электрической энергии (мощности) на розничном рынке) сетевой организации к расчетным приборам учета в согласованные дату и время сетевая организация повторно направляет потребителю (производителю электрической 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ее недопуска к таким приборам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такая сетевая организация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60" w:name="Par1079"/>
      <w:bookmarkEnd w:id="160"/>
      <w:r>
        <w:rPr>
          <w:rFonts w:ascii="Calibri" w:hAnsi="Calibri" w:cs="Calibri"/>
        </w:rPr>
        <w:t xml:space="preserve">178. В случае 2-кратного недопуска к расчетному прибору учета, установленному в границах энергопринимающих устройств потребителя, для проведения контрольного снятия показаний или проведения проверки приборов учета объем потребления электрической энергии (мощности) и оказанных услуг по передаче электрической энергии начиная с даты, когда произошел факт 2-кратного недопуска, вплоть до даты допуска к расчетному прибору учета определяется в порядке, установленном </w:t>
      </w:r>
      <w:hyperlink w:anchor="Par1010" w:history="1">
        <w:r>
          <w:rPr>
            <w:rFonts w:ascii="Calibri" w:hAnsi="Calibri" w:cs="Calibri"/>
            <w:color w:val="0000FF"/>
          </w:rPr>
          <w:t>пунктом 166</w:t>
        </w:r>
      </w:hyperlink>
      <w:r>
        <w:rPr>
          <w:rFonts w:ascii="Calibri" w:hAnsi="Calibri" w:cs="Calibri"/>
        </w:rPr>
        <w:t xml:space="preserve"> настоящего документа для определения таких объемов начиная с третьего расчетного периода для случая непредставления показаний прибора учета в установленные сроки.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61" w:name="Par1080"/>
      <w:bookmarkEnd w:id="161"/>
      <w:r>
        <w:rPr>
          <w:rFonts w:ascii="Calibri" w:hAnsi="Calibri" w:cs="Calibri"/>
        </w:rPr>
        <w:t xml:space="preserve">179. В случае неисправности, утраты или истечения срока межповерочного интервала расчетного прибора учета либо его демонтажа в связи с поверкой, ремонтом или заменой определение объема потребления электрической энергии (мощности) и оказанных услуг по передаче электрической энергии осуществляется в порядке, установленном </w:t>
      </w:r>
      <w:hyperlink w:anchor="Par1010" w:history="1">
        <w:r>
          <w:rPr>
            <w:rFonts w:ascii="Calibri" w:hAnsi="Calibri" w:cs="Calibri"/>
            <w:color w:val="0000FF"/>
          </w:rPr>
          <w:t>пунктом 166</w:t>
        </w:r>
      </w:hyperlink>
      <w:r>
        <w:rPr>
          <w:rFonts w:ascii="Calibri" w:hAnsi="Calibri" w:cs="Calibri"/>
        </w:rPr>
        <w:t xml:space="preserve"> настоящего документа для случая непредоставления показаний прибора учета в установленные сроки.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если в течение 12 месяцев расчетный прибор учета повторно вышел из строя по причине его неисправности или утраты, то определение объема потребления электрической энергии (мощности) и оказанных услуг по передаче электрической энергии осуществляется: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даты выхода расчетного прибора учета из строя и в течение одного расчетного периода после этого - в порядке, установленном </w:t>
      </w:r>
      <w:hyperlink w:anchor="Par1010" w:history="1">
        <w:r>
          <w:rPr>
            <w:rFonts w:ascii="Calibri" w:hAnsi="Calibri" w:cs="Calibri"/>
            <w:color w:val="0000FF"/>
          </w:rPr>
          <w:t>пунктом 166</w:t>
        </w:r>
      </w:hyperlink>
      <w:r>
        <w:rPr>
          <w:rFonts w:ascii="Calibri" w:hAnsi="Calibri" w:cs="Calibri"/>
        </w:rPr>
        <w:t xml:space="preserve"> настоящего документа для определения таких объемов в течение первых 2 расчетных периодов в случае непредставления показаний прибора учета в установленные сроки;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последующие расчетные периоды вплоть до допуска расчетного прибора учета в эксплуатацию - в порядке, установленном </w:t>
      </w:r>
      <w:hyperlink w:anchor="Par1010" w:history="1">
        <w:r>
          <w:rPr>
            <w:rFonts w:ascii="Calibri" w:hAnsi="Calibri" w:cs="Calibri"/>
            <w:color w:val="0000FF"/>
          </w:rPr>
          <w:t>пунктом 166</w:t>
        </w:r>
      </w:hyperlink>
      <w:r>
        <w:rPr>
          <w:rFonts w:ascii="Calibri" w:hAnsi="Calibri" w:cs="Calibri"/>
        </w:rPr>
        <w:t xml:space="preserve"> настоящего документа для определения таких объемов начиная с 3-го расчетного периода для случая непредставления показаний прибора учета в установленные сроки.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180. Лицо, являющееся собственником расчетного прибора учета или энергопринимающих устройств (объектов электроэнергетики), в границах которых установлен расчетный прибор учета, принадлежащий другому лицу, при выявлении фактов его неисправности или утраты, истечения межповерочного интервала обязано немедленно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гарантирующий поставщик (энергосбытовая, энергоснабжающая организация) обязан после получения информации от потребителя немедленно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таким потребителем заключен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немедленно сообщить тому лицу (лицам), которое указано в этих договорах в качестве получателя такой информации.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62" w:name="Par1088"/>
      <w:bookmarkEnd w:id="162"/>
      <w:r>
        <w:rPr>
          <w:rFonts w:ascii="Calibri" w:hAnsi="Calibri" w:cs="Calibri"/>
        </w:rPr>
        <w:t xml:space="preserve">181. Для расчета объема потребления электрической энергии (мощности) и оказанных услуг по передаче электрической энергии в отсутствие прибора учета, если иное не установлено в </w:t>
      </w:r>
      <w:hyperlink w:anchor="Par1080" w:history="1">
        <w:r>
          <w:rPr>
            <w:rFonts w:ascii="Calibri" w:hAnsi="Calibri" w:cs="Calibri"/>
            <w:color w:val="0000FF"/>
          </w:rPr>
          <w:t>пункте 179</w:t>
        </w:r>
      </w:hyperlink>
      <w:r>
        <w:rPr>
          <w:rFonts w:ascii="Calibri" w:hAnsi="Calibri" w:cs="Calibri"/>
        </w:rPr>
        <w:t xml:space="preserve"> настоящего документа, вплоть до даты допуска прибора учета в эксплуатацию: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потребления электрической энергии в соответствующей точке поставки определяется расчетным способом в соответствии с </w:t>
      </w:r>
      <w:hyperlink w:anchor="Par1652" w:history="1">
        <w:r>
          <w:rPr>
            <w:rFonts w:ascii="Calibri" w:hAnsi="Calibri" w:cs="Calibri"/>
            <w:color w:val="0000FF"/>
          </w:rPr>
          <w:t>подпунктом "а" пункта 1</w:t>
        </w:r>
      </w:hyperlink>
      <w:r>
        <w:rPr>
          <w:rFonts w:ascii="Calibri" w:hAnsi="Calibri" w:cs="Calibri"/>
        </w:rPr>
        <w:t xml:space="preserve"> приложения N 3 к настоящему документу, а для потребителя, в расчетах с которым используется ставка за мощность, также и почасовые объемы потребления электрической энергии в соответствующей точке поставки - расчетным способом в соответствии с </w:t>
      </w:r>
      <w:hyperlink w:anchor="Par1673" w:history="1">
        <w:r>
          <w:rPr>
            <w:rFonts w:ascii="Calibri" w:hAnsi="Calibri" w:cs="Calibri"/>
            <w:color w:val="0000FF"/>
          </w:rPr>
          <w:t>подпунктом "б" пункта 1</w:t>
        </w:r>
      </w:hyperlink>
      <w:r>
        <w:rPr>
          <w:rFonts w:ascii="Calibri" w:hAnsi="Calibri" w:cs="Calibri"/>
        </w:rPr>
        <w:t xml:space="preserve"> приложения N 3 к настоящему документу.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отношении потребителя, при осуществлении в расчетах за электрическую энергию с которым используется ставка за мощность, не выполнено в соответствии с </w:t>
      </w:r>
      <w:hyperlink w:anchor="Par858" w:history="1">
        <w:r>
          <w:rPr>
            <w:rFonts w:ascii="Calibri" w:hAnsi="Calibri" w:cs="Calibri"/>
            <w:color w:val="0000FF"/>
          </w:rPr>
          <w:t>пунктом 143</w:t>
        </w:r>
      </w:hyperlink>
      <w:r>
        <w:rPr>
          <w:rFonts w:ascii="Calibri" w:hAnsi="Calibri" w:cs="Calibri"/>
        </w:rPr>
        <w:t xml:space="preserve"> настоящего документа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из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случае если к энергопринимающим устройствам указанного потребителя </w:t>
      </w:r>
      <w:r>
        <w:rPr>
          <w:rFonts w:ascii="Calibri" w:hAnsi="Calibri" w:cs="Calibri"/>
        </w:rPr>
        <w:lastRenderedPageBreak/>
        <w:t>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4"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указанный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равным нулю.</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5"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 с 1 июля 2013 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отсутствие приборов учета у потребителей, на которых не распространяются требования </w:t>
      </w:r>
      <w:hyperlink r:id="rId146" w:history="1">
        <w:r>
          <w:rPr>
            <w:rFonts w:ascii="Calibri" w:hAnsi="Calibri" w:cs="Calibri"/>
            <w:color w:val="0000FF"/>
          </w:rPr>
          <w:t>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в части организации учета электрической энергии,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 умноженного на коэффициент 1,1.</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 При непредставлении показаний расчетного прибора учета, используемого для определения объема производства электрической энергии (мощности), в сроки, установленные в настоящем разделе или в договоре, а также в случае 2-кратного недопуска сетевой организации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для проведения контрольного снятия показаний или проведения проверки прибора учета, а также при неисправности, утрате, истечении межповерочного интервала расчетного прибора учета, исходя из показаний которого определяются объемы производства электрической энергии (мощности), либо его демонтаже в связи с поверкой, ремонтом или заменой объем производства электрической энергии (мощности), в том числе почасовые объемы производства электрической энергии, начиная с даты, когда наступили указанные события, определяется исходя из показаний контрольного прибора, а при его отсутствии считается равным нулю.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прибора учета, соответствующего требованиям </w:t>
      </w:r>
      <w:hyperlink w:anchor="Par852" w:history="1">
        <w:r>
          <w:rPr>
            <w:rFonts w:ascii="Calibri" w:hAnsi="Calibri" w:cs="Calibri"/>
            <w:color w:val="0000FF"/>
          </w:rPr>
          <w:t>пунктов 141</w:t>
        </w:r>
      </w:hyperlink>
      <w:r>
        <w:rPr>
          <w:rFonts w:ascii="Calibri" w:hAnsi="Calibri" w:cs="Calibri"/>
        </w:rPr>
        <w:t xml:space="preserve"> и </w:t>
      </w:r>
      <w:hyperlink w:anchor="Par856" w:history="1">
        <w:r>
          <w:rPr>
            <w:rFonts w:ascii="Calibri" w:hAnsi="Calibri" w:cs="Calibri"/>
            <w:color w:val="0000FF"/>
          </w:rPr>
          <w:t>142</w:t>
        </w:r>
      </w:hyperlink>
      <w:r>
        <w:rPr>
          <w:rFonts w:ascii="Calibri" w:hAnsi="Calibri" w:cs="Calibri"/>
        </w:rPr>
        <w:t xml:space="preserve"> настоящего документа, объем производства электрической энергии (мощности), в том числе почасовые объемы электрической энергии, считается равным нулю вплоть до даты допуска прибора учета в </w:t>
      </w:r>
      <w:r>
        <w:rPr>
          <w:rFonts w:ascii="Calibri" w:hAnsi="Calibri" w:cs="Calibri"/>
        </w:rPr>
        <w:lastRenderedPageBreak/>
        <w:t>эксплуатацию.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183. При непредставлении показаний расчетного прибора учета, установленного в границах объектов электросетевого хозяйства сетевой организации, а также в случае 2-кратного недопуска к такому расчетному прибору учета лиц, которые в соответствии с </w:t>
      </w:r>
      <w:hyperlink w:anchor="Par1027" w:history="1">
        <w:r>
          <w:rPr>
            <w:rFonts w:ascii="Calibri" w:hAnsi="Calibri" w:cs="Calibri"/>
            <w:color w:val="0000FF"/>
          </w:rPr>
          <w:t>пунктом 168</w:t>
        </w:r>
      </w:hyperlink>
      <w:r>
        <w:rPr>
          <w:rFonts w:ascii="Calibri" w:hAnsi="Calibri" w:cs="Calibri"/>
        </w:rPr>
        <w:t xml:space="preserve"> настоящего документа имеют право проводить его проверки,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когда наступили указанные события, исходя из показаний контрольного прибора учета, а при его отсутствии: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электрической энергии, принятой в объекты электросетевого хозяйства данной сетевой организации, определяется исходя из максимальных среднесуточных значений за месяц, в котором было зафиксировано наибольшее поступление в сеть по данной точке поставки за прошедший год;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данной точке поставки за прошедший год.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неисправности, утраты, истечения срока межповерочного интервала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либо его демонтажа в связи с поверкой, ремонтом или заменой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осуществляется исходя из показаний контрольного прибора учета, а при его отсутствии: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первых 2 расчетных периодов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при отсутствии контрольного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неустановки прибора учета в границах объектов электросетевого хозяйства сетевой организации, если иное не установлено настоящим пунктом,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непредоставления показаний расчетного прибора учета в установленные сроки при отсутствии контрольного прибора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184. Определение объемов потребления электрической энергии потребителями коммунальной услуги по электроснабжению осуществляется в порядке, установленном </w:t>
      </w:r>
      <w:hyperlink r:id="rId147"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объемов покупки электрической энергии, поставленной исполнителю коммунальных услуг в лице управляющей организации или товарищества собственников жилья либо жилищного кооператива или иного специализированного потребительского кооператива, в том числе на вводе в многоквартирный дом, осуществляется в соответствии с </w:t>
      </w:r>
      <w:hyperlink r:id="rId148" w:history="1">
        <w:r>
          <w:rPr>
            <w:rFonts w:ascii="Calibri" w:hAnsi="Calibri" w:cs="Calibri"/>
            <w:color w:val="0000FF"/>
          </w:rPr>
          <w:t>Правилами</w:t>
        </w:r>
      </w:hyperlink>
      <w:r>
        <w:rPr>
          <w:rFonts w:ascii="Calibri" w:hAnsi="Calibri" w:cs="Calibri"/>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объемов потребления электрической энергии гражданами, указанными в </w:t>
      </w:r>
      <w:hyperlink w:anchor="Par436" w:history="1">
        <w:r>
          <w:rPr>
            <w:rFonts w:ascii="Calibri" w:hAnsi="Calibri" w:cs="Calibri"/>
            <w:color w:val="0000FF"/>
          </w:rPr>
          <w:t>пункте 71</w:t>
        </w:r>
      </w:hyperlink>
      <w:r>
        <w:rPr>
          <w:rFonts w:ascii="Calibri" w:hAnsi="Calibri" w:cs="Calibri"/>
        </w:rPr>
        <w:t xml:space="preserve"> настоящего документа, осуществляется в соответствии с настоящим документом.</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63" w:name="Par1109"/>
      <w:bookmarkEnd w:id="163"/>
      <w:r>
        <w:rPr>
          <w:rFonts w:ascii="Calibri" w:hAnsi="Calibri" w:cs="Calibri"/>
        </w:rPr>
        <w:t>185.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 объем электрической энергии, полученной в принадлежащие им объекты электросетевого хозяйства, объем электрической энергии, отпущенной из принадлежащих им объектов электросетевого хозяйства смежным субъектам (сетевым организациям, производителям электрической энергии (мощности) на розничных рынках, потребителям, присоединенным к принадлежащим им объектам электросетевого хозяйства), и определяют фактические потери электрической энергии, возникшие за расчетный период в объектах электросетевого хозяйства сетевой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186. В целях осуществления действий, указанных в </w:t>
      </w:r>
      <w:hyperlink w:anchor="Par1109" w:history="1">
        <w:r>
          <w:rPr>
            <w:rFonts w:ascii="Calibri" w:hAnsi="Calibri" w:cs="Calibri"/>
            <w:color w:val="0000FF"/>
          </w:rPr>
          <w:t>пункте 185</w:t>
        </w:r>
      </w:hyperlink>
      <w:r>
        <w:rPr>
          <w:rFonts w:ascii="Calibri" w:hAnsi="Calibri" w:cs="Calibri"/>
        </w:rPr>
        <w:t xml:space="preserve"> настоящего документа, каждая сетевая организация составляет баланс электрической энергии, представляющий собой систему показателей, характеризующую за расчетный период сумму объемов электрической энергии, потребленной энергопринимающими устройствами, присоединенными к объектам электросетевого хозяйства данной сетевой организации, и фактических потерь электрической энергии, возникших в принадлежащих такой сетевой организации объектах электросетевого хозяйства, равную объему электрической энергии, принятой в объекты электросетевого хозяйства данной сетевой организации, уменьшенному на объем электрической энергии, отпущенной из объектов электросетевого хозяйства такой сетевой организации в объекты электросетевого хозяйства смежных сетевых организаций.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187.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188.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электрической энергии,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следующих расчетных периодах.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189.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anchor="Par391" w:history="1">
        <w:r>
          <w:rPr>
            <w:rFonts w:ascii="Calibri" w:hAnsi="Calibri" w:cs="Calibri"/>
            <w:color w:val="0000FF"/>
          </w:rPr>
          <w:t>пунктах 58</w:t>
        </w:r>
      </w:hyperlink>
      <w:r>
        <w:rPr>
          <w:rFonts w:ascii="Calibri" w:hAnsi="Calibri" w:cs="Calibri"/>
        </w:rPr>
        <w:t xml:space="preserve"> или </w:t>
      </w:r>
      <w:hyperlink w:anchor="Par393" w:history="1">
        <w:r>
          <w:rPr>
            <w:rFonts w:ascii="Calibri" w:hAnsi="Calibri" w:cs="Calibri"/>
            <w:color w:val="0000FF"/>
          </w:rPr>
          <w:t>59</w:t>
        </w:r>
      </w:hyperlink>
      <w:r>
        <w:rPr>
          <w:rFonts w:ascii="Calibri" w:hAnsi="Calibri" w:cs="Calibri"/>
        </w:rPr>
        <w:t xml:space="preserve"> настоящего документа) способом, позволяющим подтвердить факт получения,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этот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ar391" w:history="1">
        <w:r>
          <w:rPr>
            <w:rFonts w:ascii="Calibri" w:hAnsi="Calibri" w:cs="Calibri"/>
            <w:color w:val="0000FF"/>
          </w:rPr>
          <w:t>пунктах 58</w:t>
        </w:r>
      </w:hyperlink>
      <w:r>
        <w:rPr>
          <w:rFonts w:ascii="Calibri" w:hAnsi="Calibri" w:cs="Calibri"/>
        </w:rPr>
        <w:t xml:space="preserve"> или </w:t>
      </w:r>
      <w:hyperlink w:anchor="Par393" w:history="1">
        <w:r>
          <w:rPr>
            <w:rFonts w:ascii="Calibri" w:hAnsi="Calibri" w:cs="Calibri"/>
            <w:color w:val="0000FF"/>
          </w:rPr>
          <w:t>59</w:t>
        </w:r>
      </w:hyperlink>
      <w:r>
        <w:rPr>
          <w:rFonts w:ascii="Calibri" w:hAnsi="Calibri" w:cs="Calibri"/>
        </w:rPr>
        <w:t xml:space="preserve"> настоящего документа), не предоставила указанную информацию, то такой гарантирующий поставщик (энергосбытовая, энергоснабжающая организация, указанная в </w:t>
      </w:r>
      <w:hyperlink w:anchor="Par391" w:history="1">
        <w:r>
          <w:rPr>
            <w:rFonts w:ascii="Calibri" w:hAnsi="Calibri" w:cs="Calibri"/>
            <w:color w:val="0000FF"/>
          </w:rPr>
          <w:t>пунктах 58</w:t>
        </w:r>
      </w:hyperlink>
      <w:r>
        <w:rPr>
          <w:rFonts w:ascii="Calibri" w:hAnsi="Calibri" w:cs="Calibri"/>
        </w:rPr>
        <w:t xml:space="preserve"> или </w:t>
      </w:r>
      <w:hyperlink w:anchor="Par393" w:history="1">
        <w:r>
          <w:rPr>
            <w:rFonts w:ascii="Calibri" w:hAnsi="Calibri" w:cs="Calibri"/>
            <w:color w:val="0000FF"/>
          </w:rPr>
          <w:t>59</w:t>
        </w:r>
      </w:hyperlink>
      <w:r>
        <w:rPr>
          <w:rFonts w:ascii="Calibri" w:hAnsi="Calibri" w:cs="Calibri"/>
        </w:rPr>
        <w:t xml:space="preserve"> настоящего документа) определяет фактические </w:t>
      </w:r>
      <w:r>
        <w:rPr>
          <w:rFonts w:ascii="Calibri" w:hAnsi="Calibri" w:cs="Calibri"/>
        </w:rPr>
        <w:lastRenderedPageBreak/>
        <w:t xml:space="preserve">потери в объектах электросетевого хозяйства такой сетевой организации в соответствии с </w:t>
      </w:r>
      <w:hyperlink w:anchor="Par1117" w:history="1">
        <w:r>
          <w:rPr>
            <w:rFonts w:ascii="Calibri" w:hAnsi="Calibri" w:cs="Calibri"/>
            <w:color w:val="0000FF"/>
          </w:rPr>
          <w:t>пунктом 190</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64" w:name="Par1117"/>
      <w:bookmarkEnd w:id="164"/>
      <w:r>
        <w:rPr>
          <w:rFonts w:ascii="Calibri" w:hAnsi="Calibri" w:cs="Calibri"/>
        </w:rPr>
        <w:t xml:space="preserve">190. Гарантирующий поставщик (энергосбытовая, энергоснабжающая организация, указанная в </w:t>
      </w:r>
      <w:hyperlink w:anchor="Par391" w:history="1">
        <w:r>
          <w:rPr>
            <w:rFonts w:ascii="Calibri" w:hAnsi="Calibri" w:cs="Calibri"/>
            <w:color w:val="0000FF"/>
          </w:rPr>
          <w:t>пунктах 58</w:t>
        </w:r>
      </w:hyperlink>
      <w:r>
        <w:rPr>
          <w:rFonts w:ascii="Calibri" w:hAnsi="Calibri" w:cs="Calibri"/>
        </w:rPr>
        <w:t xml:space="preserve"> или </w:t>
      </w:r>
      <w:hyperlink w:anchor="Par393" w:history="1">
        <w:r>
          <w:rPr>
            <w:rFonts w:ascii="Calibri" w:hAnsi="Calibri" w:cs="Calibri"/>
            <w:color w:val="0000FF"/>
          </w:rPr>
          <w:t>59</w:t>
        </w:r>
      </w:hyperlink>
      <w:r>
        <w:rPr>
          <w:rFonts w:ascii="Calibri" w:hAnsi="Calibri" w:cs="Calibri"/>
        </w:rPr>
        <w:t xml:space="preserve"> настоящего документа) в случае непредоставления ему сведений о фактических потерях в объектах электросетевого хозяйства одной или нескольких сетевых организаций, покупающих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(такой энергосбытовой, энергоснабжающей организацией), и объемом электрической энергии, поставленной таким гарантирующим поставщиком (такой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пропорционально доле нормативных потерь электрической энергии в объектах электросетевого хозяйства таких сетевых организаций в суммарных нормативных потерях электрической энергии в объектах электросетевого хозяйства всех сетевых организаций, приобретающих электрическую энергию (мощность) для компенсации потерь у такого гарантирующего поставщика (такой энергосбытовой, энергоснабжающей организации) и не предоставивших сведений о фактических потерях электрической энергии в принадлежащих им объектах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ar391" w:history="1">
        <w:r>
          <w:rPr>
            <w:rFonts w:ascii="Calibri" w:hAnsi="Calibri" w:cs="Calibri"/>
            <w:color w:val="0000FF"/>
          </w:rPr>
          <w:t>пункте 58</w:t>
        </w:r>
      </w:hyperlink>
      <w:r>
        <w:rPr>
          <w:rFonts w:ascii="Calibri" w:hAnsi="Calibri" w:cs="Calibri"/>
        </w:rPr>
        <w:t xml:space="preserve"> или </w:t>
      </w:r>
      <w:hyperlink w:anchor="Par393" w:history="1">
        <w:r>
          <w:rPr>
            <w:rFonts w:ascii="Calibri" w:hAnsi="Calibri" w:cs="Calibri"/>
            <w:color w:val="0000FF"/>
          </w:rPr>
          <w:t>59</w:t>
        </w:r>
      </w:hyperlink>
      <w:r>
        <w:rPr>
          <w:rFonts w:ascii="Calibri" w:hAnsi="Calibri" w:cs="Calibri"/>
        </w:rPr>
        <w:t xml:space="preserve">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организации, указанной в </w:t>
      </w:r>
      <w:hyperlink w:anchor="Par391" w:history="1">
        <w:r>
          <w:rPr>
            <w:rFonts w:ascii="Calibri" w:hAnsi="Calibri" w:cs="Calibri"/>
            <w:color w:val="0000FF"/>
          </w:rPr>
          <w:t>пункте 58</w:t>
        </w:r>
      </w:hyperlink>
      <w:r>
        <w:rPr>
          <w:rFonts w:ascii="Calibri" w:hAnsi="Calibri" w:cs="Calibri"/>
        </w:rPr>
        <w:t xml:space="preserve"> или </w:t>
      </w:r>
      <w:hyperlink w:anchor="Par393" w:history="1">
        <w:r>
          <w:rPr>
            <w:rFonts w:ascii="Calibri" w:hAnsi="Calibri" w:cs="Calibri"/>
            <w:color w:val="0000FF"/>
          </w:rPr>
          <w:t>59</w:t>
        </w:r>
      </w:hyperlink>
      <w:r>
        <w:rPr>
          <w:rFonts w:ascii="Calibri" w:hAnsi="Calibri" w:cs="Calibri"/>
        </w:rPr>
        <w:t xml:space="preserve"> настоящего документа) на оптовом и розничном рынках (без учета потерь электрической энергии, учтенных в ценах (тарифах) на электрическую энергию на оптовом рынке), уменьшенного на объем электрической энергии, поставленной иным его потребителям (покупателям), то объем образовавшейся разницы распределяется между сетевыми организациями при определении объема электрической энергии (мощности), подлежащей приобретению ими для компенсации потерь, следующим образом: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то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нормативных потерь электрической энергии в объектах электросетевого хозяйства данной сетевой организации в суммарных нормативных потерях электрической энергии в объектах электросетевого хозяйства всех сетевых организаций, приобретающих электрическую энергию (мощность) для компенсации потерь у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то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нормативных потерь электрической энергии в объектах электросетевого хозяйства данной сетевой организации в суммарных нормативных потерях электрической энергии в объектах электросетевого хозяйства всех сетевых организаций, приобретающих электрическую энергию (мощность) для компенсации потерь у гарантирующего поставщика. В этом случае объем услуг по передаче электрической энергии, оказанных сетевой организацией гарантирующему поставщику за этот расчетный период, подлежит уменьшению на величину, на которую был увеличен объем фактических потерь.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настоящего пункта под нормативными потерями электрической энергии в объектах электросетевого хозяйства сетевой организации понимается сумма величин, рассчитанных исходя из установленных уполномоченным федеральным органом исполнительной власти нормативов </w:t>
      </w:r>
      <w:r>
        <w:rPr>
          <w:rFonts w:ascii="Calibri" w:hAnsi="Calibri" w:cs="Calibri"/>
        </w:rPr>
        <w:lastRenderedPageBreak/>
        <w:t>технологических потерь электрической энергии (в процентах) в объектах электросетевого хозяйства сетевой организации по уровням напряжения, и фактических объемов электрической энергии, отпущенных в объекты электросетевого хозяйства сетевой организации соответствующего уровня напряжения, а если такие данные отсутствуют, то в качестве нормативов технологических потерь электрической энергии применяются нормативы технологических потерь электрической энергии в объектах электросетевого хозяйства вышестоящей смежной сетевой организации, определенные в соответствии с требованиями настоящего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191. При переходе на обслуживание к гарантирующему поставщику в случае, указанном в </w:t>
      </w:r>
      <w:hyperlink w:anchor="Par391" w:history="1">
        <w:r>
          <w:rPr>
            <w:rFonts w:ascii="Calibri" w:hAnsi="Calibri" w:cs="Calibri"/>
            <w:color w:val="0000FF"/>
          </w:rPr>
          <w:t>пункте 58</w:t>
        </w:r>
      </w:hyperlink>
      <w:r>
        <w:rPr>
          <w:rFonts w:ascii="Calibri" w:hAnsi="Calibri" w:cs="Calibri"/>
        </w:rPr>
        <w:t xml:space="preserve"> настоящего документа, потребителя, точки поставки которого не оборудованы 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anchor="Par391" w:history="1">
        <w:r>
          <w:rPr>
            <w:rFonts w:ascii="Calibri" w:hAnsi="Calibri" w:cs="Calibri"/>
            <w:color w:val="0000FF"/>
          </w:rPr>
          <w:t>пункте 58</w:t>
        </w:r>
      </w:hyperlink>
      <w:r>
        <w:rPr>
          <w:rFonts w:ascii="Calibri" w:hAnsi="Calibri" w:cs="Calibri"/>
        </w:rPr>
        <w:t xml:space="preserve"> настоящего документа, и гарантирующим поставщиком.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65" w:name="Par1126"/>
      <w:bookmarkEnd w:id="165"/>
      <w:r>
        <w:rPr>
          <w:rFonts w:ascii="Calibri" w:hAnsi="Calibri" w:cs="Calibri"/>
        </w:rPr>
        <w:t>192. По факту выявленного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осуществившего бездоговорное потребление.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 безучетного потребления электрической энергии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электрической энергии,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193. В акте о неучтенном потреблении электрической энергии должны содержаться: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лице, осуществляющем безучетное или бездоговорное потребление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способе и месте осуществления безучетного или бездоговорного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 приборах учета на момент составления акта;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объяснения лица, осуществляющего безучетное или бездоговорное потребление электрической энергии, относительно выявленного факта;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замечания к составленному акту (при их наличии).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лица, осуществляющего безучетное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должен быть зафиксирован с указанием причин такого отказа в акте о неучтенном потреблении электрической энергии, составленном в присутствии 2 незаинтересованных лиц.</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194. Расчет объема безучетного или бездоговорного потребления электрической энергии (мощности) осуществляется сетевой организацией в соответствии с </w:t>
      </w:r>
      <w:hyperlink w:anchor="Par1142" w:history="1">
        <w:r>
          <w:rPr>
            <w:rFonts w:ascii="Calibri" w:hAnsi="Calibri" w:cs="Calibri"/>
            <w:color w:val="0000FF"/>
          </w:rPr>
          <w:t>пунктами 195</w:t>
        </w:r>
      </w:hyperlink>
      <w:r>
        <w:rPr>
          <w:rFonts w:ascii="Calibri" w:hAnsi="Calibri" w:cs="Calibri"/>
        </w:rPr>
        <w:t xml:space="preserve"> или </w:t>
      </w:r>
      <w:hyperlink w:anchor="Par1147" w:history="1">
        <w:r>
          <w:rPr>
            <w:rFonts w:ascii="Calibri" w:hAnsi="Calibri" w:cs="Calibri"/>
            <w:color w:val="0000FF"/>
          </w:rPr>
          <w:t>196</w:t>
        </w:r>
      </w:hyperlink>
      <w:r>
        <w:rPr>
          <w:rFonts w:ascii="Calibri" w:hAnsi="Calibri" w:cs="Calibri"/>
        </w:rPr>
        <w:t xml:space="preserve"> настоящего документа соответственно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электрической энергии (мощности)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anchor="Par1126" w:history="1">
        <w:r>
          <w:rPr>
            <w:rFonts w:ascii="Calibri" w:hAnsi="Calibri" w:cs="Calibri"/>
            <w:color w:val="0000FF"/>
          </w:rPr>
          <w:t>пунктом 192</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66" w:name="Par1142"/>
      <w:bookmarkEnd w:id="166"/>
      <w:r>
        <w:rPr>
          <w:rFonts w:ascii="Calibri" w:hAnsi="Calibri" w:cs="Calibri"/>
        </w:rPr>
        <w:t xml:space="preserve">195. Объем безучетного потребления электрической энергии определяется с применением расчетного способа, предусмотренного </w:t>
      </w:r>
      <w:hyperlink w:anchor="Par1652" w:history="1">
        <w:r>
          <w:rPr>
            <w:rFonts w:ascii="Calibri" w:hAnsi="Calibri" w:cs="Calibri"/>
            <w:color w:val="0000FF"/>
          </w:rPr>
          <w:t>подпунктом "а" пункта 1</w:t>
        </w:r>
      </w:hyperlink>
      <w:r>
        <w:rPr>
          <w:rFonts w:ascii="Calibri" w:hAnsi="Calibri" w:cs="Calibri"/>
        </w:rPr>
        <w:t xml:space="preserve"> приложения N 3 к настоящему документу.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электрической энергии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anchor="Par1673" w:history="1">
        <w:r>
          <w:rPr>
            <w:rFonts w:ascii="Calibri" w:hAnsi="Calibri" w:cs="Calibri"/>
            <w:color w:val="0000FF"/>
          </w:rPr>
          <w:t>подпунктом "б" пункта 1</w:t>
        </w:r>
      </w:hyperlink>
      <w:r>
        <w:rPr>
          <w:rFonts w:ascii="Calibri" w:hAnsi="Calibri" w:cs="Calibri"/>
        </w:rPr>
        <w:t xml:space="preserve"> приложения N 3 к настоящему документу.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безучетного потребления электрической энергии (мощности) определяется с даты предыдущей контрольной проверки прибора учета (в случае если такая проверка не была проведена в запланированные сроки, то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электрической энергии (мощности) и составления акта о неучтенном потреблении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w:t>
      </w:r>
      <w:r>
        <w:rPr>
          <w:rFonts w:ascii="Calibri" w:hAnsi="Calibri" w:cs="Calibri"/>
        </w:rPr>
        <w:lastRenderedPageBreak/>
        <w:t>обеспечивающем продажу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даты составления акта о неучтенном потреблении электрической энергии объем потребления электрической энергии (мощности) и объем оказанных услуг по передаче электрической энергии определяются в порядке, предусмотренном требованиями </w:t>
      </w:r>
      <w:hyperlink w:anchor="Par1010" w:history="1">
        <w:r>
          <w:rPr>
            <w:rFonts w:ascii="Calibri" w:hAnsi="Calibri" w:cs="Calibri"/>
            <w:color w:val="0000FF"/>
          </w:rPr>
          <w:t>пункта 166</w:t>
        </w:r>
      </w:hyperlink>
      <w:r>
        <w:rPr>
          <w:rFonts w:ascii="Calibri" w:hAnsi="Calibri" w:cs="Calibri"/>
        </w:rPr>
        <w:t xml:space="preserve"> настоящего документа к расчету объемов потребления электрической энергии (мощности) и оказанных услуг по передаче электрической энергии для случая непредоставления показаний прибора учета в установленные сроки начиная с 3-го расчетного периода.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67" w:name="Par1147"/>
      <w:bookmarkEnd w:id="167"/>
      <w:r>
        <w:rPr>
          <w:rFonts w:ascii="Calibri" w:hAnsi="Calibri" w:cs="Calibri"/>
        </w:rPr>
        <w:t xml:space="preserve">196. Объем бездоговорного потребления электрической энергии определяется расчетным способом, предусмотренным </w:t>
      </w:r>
      <w:hyperlink w:anchor="Par1678" w:history="1">
        <w:r>
          <w:rPr>
            <w:rFonts w:ascii="Calibri" w:hAnsi="Calibri" w:cs="Calibri"/>
            <w:color w:val="0000FF"/>
          </w:rPr>
          <w:t>пунктом 2</w:t>
        </w:r>
      </w:hyperlink>
      <w:r>
        <w:rPr>
          <w:rFonts w:ascii="Calibri" w:hAnsi="Calibri" w:cs="Calibri"/>
        </w:rP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3 года. При этом 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и составления акта о неучтенном потреблении электрической энергии. Стоимость электрической энергии в определенном в соответствии с настоящим пунктом объеме бездоговорного потребления определяется исходя из цен (тарифов), указанных в </w:t>
      </w:r>
      <w:hyperlink w:anchor="Par452" w:history="1">
        <w:r>
          <w:rPr>
            <w:rFonts w:ascii="Calibri" w:hAnsi="Calibri" w:cs="Calibri"/>
            <w:color w:val="0000FF"/>
          </w:rPr>
          <w:t>разделе IV</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оформляет счет для оплаты стоимости электрической энергии в объеме бездоговорного потребления, который должен содержать расчет стоимости бездоговорного потребления, и направляет его лицу, осуществившему бездоговорное потребление, способом, позволяющим подтвердить факт получения, вместе c актом о неучтенном потреблении электрической энергии в срок, установленный </w:t>
      </w:r>
      <w:hyperlink w:anchor="Par1126" w:history="1">
        <w:r>
          <w:rPr>
            <w:rFonts w:ascii="Calibri" w:hAnsi="Calibri" w:cs="Calibri"/>
            <w:color w:val="0000FF"/>
          </w:rPr>
          <w:t>пунктом 192</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осуществившее бездоговорное потребление, обязано оплатить счет для оплаты стоимости электрической энергии в объеме бездоговорного потребления в течение 10 дней со дня получения счета.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лица, осуществившего бездоговорное потребление, от оплаты указанного счета стоимость электрической энергии в объеме бездоговорного потребления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составляет акт о неучтенном потреблении электрической энергии и осуществляет расчет и взыскание стоимости бездоговорного потребления в порядке, аналогичном установленному настоящим документом для сетевой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197. Сетевые организации предоставляют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двух или более субъектов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outlineLvl w:val="1"/>
        <w:rPr>
          <w:rFonts w:ascii="Calibri" w:hAnsi="Calibri" w:cs="Calibri"/>
        </w:rPr>
      </w:pPr>
      <w:bookmarkStart w:id="168" w:name="Par1156"/>
      <w:bookmarkEnd w:id="168"/>
      <w:r>
        <w:rPr>
          <w:rFonts w:ascii="Calibri" w:hAnsi="Calibri" w:cs="Calibri"/>
        </w:rPr>
        <w:t>XI. Порядок присвоения организациям статуса</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гарантирующего поставщика, определения и (или) изменения</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границ зон деятельности гарантирующих поставщиков</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w:t>
      </w:r>
      <w:r>
        <w:rPr>
          <w:rFonts w:ascii="Calibri" w:hAnsi="Calibri" w:cs="Calibri"/>
        </w:rPr>
        <w:lastRenderedPageBreak/>
        <w:t>законодательством Российской Федерации об электроэнергетике порядке статус гарантирующего поставщика, а именно:</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69" w:name="Par1161"/>
      <w:bookmarkEnd w:id="169"/>
      <w:r>
        <w:rPr>
          <w:rFonts w:ascii="Calibri" w:hAnsi="Calibri" w:cs="Calibri"/>
        </w:rP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70" w:name="Par1162"/>
      <w:bookmarkEnd w:id="170"/>
      <w:r>
        <w:rPr>
          <w:rFonts w:ascii="Calibri" w:hAnsi="Calibri" w:cs="Calibri"/>
        </w:rPr>
        <w:t>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71" w:name="Par1163"/>
      <w:bookmarkEnd w:id="171"/>
      <w:r>
        <w:rPr>
          <w:rFonts w:ascii="Calibri" w:hAnsi="Calibri" w:cs="Calibri"/>
        </w:rPr>
        <w:t>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anchor="Par1161" w:history="1">
        <w:r>
          <w:rPr>
            <w:rFonts w:ascii="Calibri" w:hAnsi="Calibri" w:cs="Calibri"/>
            <w:color w:val="0000FF"/>
          </w:rPr>
          <w:t>абзацах втором</w:t>
        </w:r>
      </w:hyperlink>
      <w:r>
        <w:rPr>
          <w:rFonts w:ascii="Calibri" w:hAnsi="Calibri" w:cs="Calibri"/>
        </w:rPr>
        <w:t xml:space="preserve"> - </w:t>
      </w:r>
      <w:hyperlink w:anchor="Par1163" w:history="1">
        <w:r>
          <w:rPr>
            <w:rFonts w:ascii="Calibri" w:hAnsi="Calibri" w:cs="Calibri"/>
            <w:color w:val="0000FF"/>
          </w:rPr>
          <w:t>четвертом</w:t>
        </w:r>
      </w:hyperlink>
      <w:r>
        <w:rPr>
          <w:rFonts w:ascii="Calibri" w:hAnsi="Calibri" w:cs="Calibri"/>
        </w:rP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72" w:name="Par1165"/>
      <w:bookmarkEnd w:id="172"/>
      <w:r>
        <w:rPr>
          <w:rFonts w:ascii="Calibri" w:hAnsi="Calibri" w:cs="Calibri"/>
        </w:rPr>
        <w:t xml:space="preserve">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149" w:history="1">
        <w:r>
          <w:rPr>
            <w:rFonts w:ascii="Calibri" w:hAnsi="Calibri" w:cs="Calibri"/>
            <w:color w:val="0000FF"/>
          </w:rPr>
          <w:t>Указа</w:t>
        </w:r>
      </w:hyperlink>
      <w:r>
        <w:rPr>
          <w:rFonts w:ascii="Calibri" w:hAnsi="Calibri" w:cs="Calibri"/>
        </w:rPr>
        <w:t xml:space="preserve"> Президента Российской Федерации от 15 сентября 2008 г. N 1359 "Об открытом акционерном обществе "Оборонсервис".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w:t>
      </w:r>
      <w:r>
        <w:rPr>
          <w:rFonts w:ascii="Calibri" w:hAnsi="Calibri" w:cs="Calibri"/>
        </w:rPr>
        <w:lastRenderedPageBreak/>
        <w:t>законодательством Российской Федерации об электроэнергетике порядке на день вступления в силу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Гарантирующими поставщиками с 1 октября 2012 г. являются указанные организации, которые не утратили статус гарантирующего поставщика в соответствии с </w:t>
      </w:r>
      <w:hyperlink w:anchor="Par1384" w:history="1">
        <w:r>
          <w:rPr>
            <w:rFonts w:ascii="Calibri" w:hAnsi="Calibri" w:cs="Calibri"/>
            <w:color w:val="0000FF"/>
          </w:rPr>
          <w:t>пунктом 229</w:t>
        </w:r>
      </w:hyperlink>
      <w:r>
        <w:rPr>
          <w:rFonts w:ascii="Calibri" w:hAnsi="Calibri" w:cs="Calibri"/>
        </w:rPr>
        <w:t xml:space="preserve"> настоящего документа. При этом 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 с учетом их изменения в соответствии с </w:t>
      </w:r>
      <w:hyperlink w:anchor="Par1384" w:history="1">
        <w:r>
          <w:rPr>
            <w:rFonts w:ascii="Calibri" w:hAnsi="Calibri" w:cs="Calibri"/>
            <w:color w:val="0000FF"/>
          </w:rPr>
          <w:t>пунктом 229</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наступлении обстоятельств, предусмотренных </w:t>
      </w:r>
      <w:hyperlink w:anchor="Par1189" w:history="1">
        <w:r>
          <w:rPr>
            <w:rFonts w:ascii="Calibri" w:hAnsi="Calibri" w:cs="Calibri"/>
            <w:color w:val="0000FF"/>
          </w:rPr>
          <w:t>пунктом 202</w:t>
        </w:r>
      </w:hyperlink>
      <w:r>
        <w:rPr>
          <w:rFonts w:ascii="Calibri" w:hAnsi="Calibri" w:cs="Calibri"/>
        </w:rP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anchor="Par1358" w:history="1">
        <w:r>
          <w:rPr>
            <w:rFonts w:ascii="Calibri" w:hAnsi="Calibri" w:cs="Calibri"/>
            <w:color w:val="0000FF"/>
          </w:rPr>
          <w:t>пунктами 226</w:t>
        </w:r>
      </w:hyperlink>
      <w:r>
        <w:rPr>
          <w:rFonts w:ascii="Calibri" w:hAnsi="Calibri" w:cs="Calibri"/>
        </w:rPr>
        <w:t xml:space="preserve"> и </w:t>
      </w:r>
      <w:hyperlink w:anchor="Par1369" w:history="1">
        <w:r>
          <w:rPr>
            <w:rFonts w:ascii="Calibri" w:hAnsi="Calibri" w:cs="Calibri"/>
            <w:color w:val="0000FF"/>
          </w:rPr>
          <w:t>227</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принятием уполномоченным федеральным органом в соответствии с настоящим документом решения, влекущего замену гарантирующего поставщика, назначенного до вступления в силу настоящего документа,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199 в ред. </w:t>
      </w:r>
      <w:hyperlink r:id="rId150"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73" w:name="Par1174"/>
      <w:bookmarkEnd w:id="173"/>
      <w:r>
        <w:rPr>
          <w:rFonts w:ascii="Calibri" w:hAnsi="Calibri" w:cs="Calibri"/>
        </w:rPr>
        <w:t>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государственной регистрации.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Организация-правопреемник должна соответствовать требованиям, указанным в </w:t>
      </w:r>
      <w:hyperlink w:anchor="Par1236" w:history="1">
        <w:r>
          <w:rPr>
            <w:rFonts w:ascii="Calibri" w:hAnsi="Calibri" w:cs="Calibri"/>
            <w:color w:val="0000FF"/>
          </w:rPr>
          <w:t>абзацах шестом</w:t>
        </w:r>
      </w:hyperlink>
      <w:r>
        <w:rPr>
          <w:rFonts w:ascii="Calibri" w:hAnsi="Calibri" w:cs="Calibri"/>
        </w:rPr>
        <w:t xml:space="preserve"> и </w:t>
      </w:r>
      <w:hyperlink w:anchor="Par1237" w:history="1">
        <w:r>
          <w:rPr>
            <w:rFonts w:ascii="Calibri" w:hAnsi="Calibri" w:cs="Calibri"/>
            <w:color w:val="0000FF"/>
          </w:rPr>
          <w:t>седьмом пункта 207</w:t>
        </w:r>
      </w:hyperlink>
      <w:r>
        <w:rPr>
          <w:rFonts w:ascii="Calibri" w:hAnsi="Calibri" w:cs="Calibri"/>
        </w:rPr>
        <w:t xml:space="preserve"> настоящего документа. При несоответствии организации-правопреемника таким 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орган исполнительной власти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w:t>
      </w:r>
      <w:r>
        <w:rPr>
          <w:rFonts w:ascii="Calibri" w:hAnsi="Calibri" w:cs="Calibri"/>
        </w:rPr>
        <w:lastRenderedPageBreak/>
        <w:t>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anchor="Par1324" w:history="1">
        <w:r>
          <w:rPr>
            <w:rFonts w:ascii="Calibri" w:hAnsi="Calibri" w:cs="Calibri"/>
            <w:color w:val="0000FF"/>
          </w:rPr>
          <w:t>абзацах третьем</w:t>
        </w:r>
      </w:hyperlink>
      <w:r>
        <w:rPr>
          <w:rFonts w:ascii="Calibri" w:hAnsi="Calibri" w:cs="Calibri"/>
        </w:rPr>
        <w:t xml:space="preserve"> и </w:t>
      </w:r>
      <w:hyperlink w:anchor="Par1325" w:history="1">
        <w:r>
          <w:rPr>
            <w:rFonts w:ascii="Calibri" w:hAnsi="Calibri" w:cs="Calibri"/>
            <w:color w:val="0000FF"/>
          </w:rPr>
          <w:t>четвертом пункта 220</w:t>
        </w:r>
      </w:hyperlink>
      <w:r>
        <w:rPr>
          <w:rFonts w:ascii="Calibri" w:hAnsi="Calibri" w:cs="Calibri"/>
        </w:rP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которой присвоен статус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органа исполнительной власти в области государственного регулирования тарифов;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уполномоченного федерального органа;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совета рынка.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200 в ред. </w:t>
      </w:r>
      <w:hyperlink r:id="rId151"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74" w:name="Par1186"/>
      <w:bookmarkEnd w:id="174"/>
      <w:r>
        <w:rPr>
          <w:rFonts w:ascii="Calibri" w:hAnsi="Calibri" w:cs="Calibri"/>
        </w:rP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порядке не был присвоен территориальной сетевой организации либо в установленном в </w:t>
      </w:r>
      <w:hyperlink w:anchor="Par1174" w:history="1">
        <w:r>
          <w:rPr>
            <w:rFonts w:ascii="Calibri" w:hAnsi="Calibri" w:cs="Calibri"/>
            <w:color w:val="0000FF"/>
          </w:rPr>
          <w:t>пункте 200</w:t>
        </w:r>
      </w:hyperlink>
      <w:r>
        <w:rPr>
          <w:rFonts w:ascii="Calibri" w:hAnsi="Calibri" w:cs="Calibri"/>
        </w:rPr>
        <w:t xml:space="preserve">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w:t>
      </w:r>
      <w:hyperlink r:id="rId152" w:history="1">
        <w:r>
          <w:rPr>
            <w:rFonts w:ascii="Calibri" w:hAnsi="Calibri" w:cs="Calibri"/>
            <w:color w:val="0000FF"/>
          </w:rPr>
          <w:t>Правилами</w:t>
        </w:r>
      </w:hyperlink>
      <w:r>
        <w:rPr>
          <w:rFonts w:ascii="Calibri" w:hAnsi="Calibri" w:cs="Calibri"/>
        </w:rPr>
        <w:t xml:space="preserve">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201 в ред. </w:t>
      </w:r>
      <w:hyperlink r:id="rId153"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75" w:name="Par1189"/>
      <w:bookmarkEnd w:id="175"/>
      <w:r>
        <w:rPr>
          <w:rFonts w:ascii="Calibri" w:hAnsi="Calibri" w:cs="Calibri"/>
        </w:rPr>
        <w:t xml:space="preserve">202. Уполномоченный федеральный орган присваивает статус гарантирующего поставщика территориальной сетевой организации в соответствии с </w:t>
      </w:r>
      <w:hyperlink w:anchor="Par1214" w:history="1">
        <w:r>
          <w:rPr>
            <w:rFonts w:ascii="Calibri" w:hAnsi="Calibri" w:cs="Calibri"/>
            <w:color w:val="0000FF"/>
          </w:rPr>
          <w:t>пунктом 205</w:t>
        </w:r>
      </w:hyperlink>
      <w:r>
        <w:rPr>
          <w:rFonts w:ascii="Calibri" w:hAnsi="Calibri" w:cs="Calibri"/>
        </w:rP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территориальной сетевой организации, которой присвоен статус гарантирующего поставщика), любого из следующих обстоятельств:</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76" w:name="Par1190"/>
      <w:bookmarkEnd w:id="176"/>
      <w:r>
        <w:rPr>
          <w:rFonts w:ascii="Calibri" w:hAnsi="Calibri" w:cs="Calibri"/>
        </w:rPr>
        <w:t xml:space="preserve">принятие в соответствии с </w:t>
      </w:r>
      <w:hyperlink r:id="rId154" w:history="1">
        <w:r>
          <w:rPr>
            <w:rFonts w:ascii="Calibri" w:hAnsi="Calibri" w:cs="Calibri"/>
            <w:color w:val="0000FF"/>
          </w:rPr>
          <w:t>Правилами</w:t>
        </w:r>
      </w:hyperlink>
      <w:r>
        <w:rPr>
          <w:rFonts w:ascii="Calibri" w:hAnsi="Calibri" w:cs="Calibri"/>
        </w:rPr>
        <w:t xml:space="preserve">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155" w:history="1">
        <w:r>
          <w:rPr>
            <w:rFonts w:ascii="Calibri" w:hAnsi="Calibri" w:cs="Calibri"/>
            <w:color w:val="0000FF"/>
          </w:rPr>
          <w:t>Правилами</w:t>
        </w:r>
      </w:hyperlink>
      <w:r>
        <w:rPr>
          <w:rFonts w:ascii="Calibri" w:hAnsi="Calibri" w:cs="Calibri"/>
        </w:rP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в установленном порядке решения о ликвидации организации, имеющей статус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77" w:name="Par1192"/>
      <w:bookmarkEnd w:id="177"/>
      <w:r>
        <w:rPr>
          <w:rFonts w:ascii="Calibri" w:hAnsi="Calibri" w:cs="Calibri"/>
        </w:rP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w:t>
      </w:r>
      <w:hyperlink r:id="rId156" w:history="1">
        <w:r>
          <w:rPr>
            <w:rFonts w:ascii="Calibri" w:hAnsi="Calibri" w:cs="Calibri"/>
            <w:color w:val="0000FF"/>
          </w:rPr>
          <w:t>законом</w:t>
        </w:r>
      </w:hyperlink>
      <w:r>
        <w:rPr>
          <w:rFonts w:ascii="Calibri" w:hAnsi="Calibri" w:cs="Calibri"/>
        </w:rPr>
        <w:t xml:space="preserve"> "О </w:t>
      </w:r>
      <w:r>
        <w:rPr>
          <w:rFonts w:ascii="Calibri" w:hAnsi="Calibri" w:cs="Calibri"/>
        </w:rPr>
        <w:lastRenderedPageBreak/>
        <w:t>несостоятельности (банкротстве)";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организации, имеющей статус гарантирующего поставщика, от осуществления функций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 10 рабочих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202 в ред. </w:t>
      </w:r>
      <w:hyperlink r:id="rId157"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78" w:name="Par1199"/>
      <w:bookmarkEnd w:id="178"/>
      <w:r>
        <w:rPr>
          <w:rFonts w:ascii="Calibri" w:hAnsi="Calibri" w:cs="Calibri"/>
        </w:rPr>
        <w:t xml:space="preserve">203. Сведения о наступлении обстоятельств, указанных в </w:t>
      </w:r>
      <w:hyperlink w:anchor="Par1189" w:history="1">
        <w:r>
          <w:rPr>
            <w:rFonts w:ascii="Calibri" w:hAnsi="Calibri" w:cs="Calibri"/>
            <w:color w:val="0000FF"/>
          </w:rPr>
          <w:t>пункте 202</w:t>
        </w:r>
      </w:hyperlink>
      <w:r>
        <w:rPr>
          <w:rFonts w:ascii="Calibri" w:hAnsi="Calibri" w:cs="Calibri"/>
        </w:rP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органа исполнительной власти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158" w:history="1">
        <w:r>
          <w:rPr>
            <w:rFonts w:ascii="Calibri" w:hAnsi="Calibri" w:cs="Calibri"/>
            <w:color w:val="0000FF"/>
          </w:rPr>
          <w:t>Правилами</w:t>
        </w:r>
      </w:hyperlink>
      <w:r>
        <w:rPr>
          <w:rFonts w:ascii="Calibri" w:hAnsi="Calibri" w:cs="Calibri"/>
        </w:rP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приобретаемой потребителями (покупателями) на розничном рынке у указанного гарантирующего поставщика в его зоне деятельности;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w:t>
      </w:r>
      <w:r>
        <w:rPr>
          <w:rFonts w:ascii="Calibri" w:hAnsi="Calibri" w:cs="Calibri"/>
        </w:rPr>
        <w:lastRenderedPageBreak/>
        <w:t>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203 в ред. </w:t>
      </w:r>
      <w:hyperlink r:id="rId159"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204. Федеральный орган исполнительной власти в области государственного регулирования тарифов не позднее 5 рабочих дней со дня получения им сведений, указанных в </w:t>
      </w:r>
      <w:hyperlink w:anchor="Par1199" w:history="1">
        <w:r>
          <w:rPr>
            <w:rFonts w:ascii="Calibri" w:hAnsi="Calibri" w:cs="Calibri"/>
            <w:color w:val="0000FF"/>
          </w:rPr>
          <w:t>пункте 203</w:t>
        </w:r>
      </w:hyperlink>
      <w:r>
        <w:rPr>
          <w:rFonts w:ascii="Calibri" w:hAnsi="Calibri" w:cs="Calibri"/>
        </w:rPr>
        <w:t xml:space="preserve"> настоящего документа, направляет в адрес уполномоченного федерального органа данные о заменяемом гарантирующем поставщике из федерального информационного реестра гарантирующих поставщиков и зон их деятельности.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Совет рынка не позднее 3 рабочих дней со дня получения им сведений, указанных в </w:t>
      </w:r>
      <w:hyperlink w:anchor="Par1199" w:history="1">
        <w:r>
          <w:rPr>
            <w:rFonts w:ascii="Calibri" w:hAnsi="Calibri" w:cs="Calibri"/>
            <w:color w:val="0000FF"/>
          </w:rPr>
          <w:t>пункте 203</w:t>
        </w:r>
      </w:hyperlink>
      <w:r>
        <w:rPr>
          <w:rFonts w:ascii="Calibri" w:hAnsi="Calibri" w:cs="Calibri"/>
        </w:rPr>
        <w:t xml:space="preserve"> настоящего документа, направляет в адрес уполномоченного федерального органа данные о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w:t>
      </w:r>
      <w:hyperlink r:id="rId160" w:history="1">
        <w:r>
          <w:rPr>
            <w:rFonts w:ascii="Calibri" w:hAnsi="Calibri" w:cs="Calibri"/>
            <w:color w:val="0000FF"/>
          </w:rPr>
          <w:t>Правилами</w:t>
        </w:r>
      </w:hyperlink>
      <w:r>
        <w:rPr>
          <w:rFonts w:ascii="Calibri" w:hAnsi="Calibri" w:cs="Calibri"/>
        </w:rPr>
        <w:t xml:space="preserve"> оптового рынка в целях осуществления функций гарантирующего поставщика присвоен статус субъекта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федеральный орган не позднее 5 рабочих дней со дня получения им информации, указанной в настоящем пункте, принимает решение о присвоении статуса гарантирующего поставщика с учетом требований, установленных </w:t>
      </w:r>
      <w:hyperlink w:anchor="Par1214" w:history="1">
        <w:r>
          <w:rPr>
            <w:rFonts w:ascii="Calibri" w:hAnsi="Calibri" w:cs="Calibri"/>
            <w:color w:val="0000FF"/>
          </w:rPr>
          <w:t>пунктом 205</w:t>
        </w:r>
      </w:hyperlink>
      <w:r>
        <w:rPr>
          <w:rFonts w:ascii="Calibri" w:hAnsi="Calibri" w:cs="Calibri"/>
        </w:rPr>
        <w:t xml:space="preserve"> настоящего документа, территориальной сетевой организации.</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204 в ред. </w:t>
      </w:r>
      <w:hyperlink r:id="rId161"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79" w:name="Par1214"/>
      <w:bookmarkEnd w:id="179"/>
      <w:r>
        <w:rPr>
          <w:rFonts w:ascii="Calibri" w:hAnsi="Calibri" w:cs="Calibri"/>
        </w:rPr>
        <w:t>205.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территориальной сетевой организации с описанием зоны деятельности, в отношении которой такой организации присваивается статус гарантирующего поставщика, в соответствии с данными, полученными от федерального органа исполнительной власти в области регулирования тарифов;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организации с описанием зоны деятельности, в отношении которой такая организация утрачивает статус гарантирующего поставщика, в соответствии с данными, полученными от федерального органа исполнительной власти в области государственного регулирования тарифов;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дату присвоения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w:t>
      </w:r>
      <w:r>
        <w:rPr>
          <w:rFonts w:ascii="Calibri" w:hAnsi="Calibri" w:cs="Calibri"/>
        </w:rPr>
        <w:lastRenderedPageBreak/>
        <w:t xml:space="preserve">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anchor="Par1186" w:history="1">
        <w:r>
          <w:rPr>
            <w:rFonts w:ascii="Calibri" w:hAnsi="Calibri" w:cs="Calibri"/>
            <w:color w:val="0000FF"/>
          </w:rPr>
          <w:t>пунктом 201</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орган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исполнительной власти субъекта Российской Федерации принимает решения об установлении регулируемых цен (тарифов) на следующий период регулирования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w:t>
      </w:r>
      <w:hyperlink r:id="rId162" w:history="1">
        <w:r>
          <w:rPr>
            <w:rFonts w:ascii="Calibri" w:hAnsi="Calibri" w:cs="Calibri"/>
            <w:color w:val="0000FF"/>
          </w:rPr>
          <w:t>пункта 18</w:t>
        </w:r>
      </w:hyperlink>
      <w:r>
        <w:rPr>
          <w:rFonts w:ascii="Calibri" w:hAnsi="Calibri" w:cs="Calibri"/>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205 в ред. </w:t>
      </w:r>
      <w:hyperlink r:id="rId163"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80" w:name="Par1224"/>
      <w:bookmarkEnd w:id="180"/>
      <w:r>
        <w:rPr>
          <w:rFonts w:ascii="Calibri" w:hAnsi="Calibri" w:cs="Calibri"/>
        </w:rPr>
        <w:t xml:space="preserve">206. Орган исполнительной власти субъекта Российской Федерации в области государственного регулирования тарифов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w:t>
      </w:r>
      <w:hyperlink w:anchor="Par1247" w:history="1">
        <w:r>
          <w:rPr>
            <w:rFonts w:ascii="Calibri" w:hAnsi="Calibri" w:cs="Calibri"/>
            <w:color w:val="0000FF"/>
          </w:rPr>
          <w:t>абзацах семнадцатом</w:t>
        </w:r>
      </w:hyperlink>
      <w:r>
        <w:rPr>
          <w:rFonts w:ascii="Calibri" w:hAnsi="Calibri" w:cs="Calibri"/>
        </w:rPr>
        <w:t xml:space="preserve">, </w:t>
      </w:r>
      <w:hyperlink w:anchor="Par1248" w:history="1">
        <w:r>
          <w:rPr>
            <w:rFonts w:ascii="Calibri" w:hAnsi="Calibri" w:cs="Calibri"/>
            <w:color w:val="0000FF"/>
          </w:rPr>
          <w:t>восемнадцатом</w:t>
        </w:r>
      </w:hyperlink>
      <w:r>
        <w:rPr>
          <w:rFonts w:ascii="Calibri" w:hAnsi="Calibri" w:cs="Calibri"/>
        </w:rPr>
        <w:t xml:space="preserve"> и </w:t>
      </w:r>
      <w:hyperlink w:anchor="Par1253" w:history="1">
        <w:r>
          <w:rPr>
            <w:rFonts w:ascii="Calibri" w:hAnsi="Calibri" w:cs="Calibri"/>
            <w:color w:val="0000FF"/>
          </w:rPr>
          <w:t>двадцать третьем пункта 207</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Совет рынка не позднее 25 календарных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сведения о задолженности (на дату их формирования) у организации, имевшей статус гарантирующего поставщика и для которой наступили обстоятельства, предусмотренные </w:t>
      </w:r>
      <w:hyperlink w:anchor="Par1189" w:history="1">
        <w:r>
          <w:rPr>
            <w:rFonts w:ascii="Calibri" w:hAnsi="Calibri" w:cs="Calibri"/>
            <w:color w:val="0000FF"/>
          </w:rPr>
          <w:t>пунктом 202</w:t>
        </w:r>
      </w:hyperlink>
      <w:r>
        <w:rPr>
          <w:rFonts w:ascii="Calibri" w:hAnsi="Calibri" w:cs="Calibri"/>
        </w:rPr>
        <w:t xml:space="preserve"> настоящего документа, по оплате услуг организаций коммерческой и технологической инфраструктуры, электрической энергии и мощности, приобретенных ею на оптовом рынке, а также соответствующий реестр кредиторов с разбивкой по кредиторам суммы такой задолженности.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федеральный орган на основании полученной информации формирует реестр кредиторов с распределением по кредиторам суммы кредиторской задолженности организации, имевшей статус гарантирующего поставщика, перед продавцами электрической энергии (мощности) на оптовом рынке, перед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перед организациями технологической инфраструктуры.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федеральный орган принимает решение о проведении конкурса на присвоение статуса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Конкурс на присвоение статуса гарантирующего поставщика проводится уполномоченным федеральным органом при участии конкурсной комиссии, сформированной в порядке, определенном настоящим документом.</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206 в ред. </w:t>
      </w:r>
      <w:hyperlink r:id="rId164"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81" w:name="Par1231"/>
      <w:bookmarkEnd w:id="181"/>
      <w:r>
        <w:rPr>
          <w:rFonts w:ascii="Calibri" w:hAnsi="Calibri" w:cs="Calibri"/>
        </w:rPr>
        <w:t>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описание зоны деятельности гарантирующего поставщика, в отношении которой проводится </w:t>
      </w:r>
      <w:r>
        <w:rPr>
          <w:rFonts w:ascii="Calibri" w:hAnsi="Calibri" w:cs="Calibri"/>
        </w:rPr>
        <w:lastRenderedPageBreak/>
        <w:t>конкурс, в соответствии с данными, полученными от федерального органа исполнительной власти в области государственного регулирования тарифов;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конкурса, определяемый уполномоченным федеральным органом в соответствии с настоящим документом;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предъявляемые к заявителю о соответствии следующим условиям в совокупности: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является участником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82" w:name="Par1236"/>
      <w:bookmarkEnd w:id="182"/>
      <w:r>
        <w:rPr>
          <w:rFonts w:ascii="Calibri" w:hAnsi="Calibri" w:cs="Calibri"/>
        </w:rPr>
        <w:t>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заменяемого гарантирующего поставщика, или заявителем заключен договор банковской гарантии либо договор страхования предпринимательских рисков заявителя с суммой покрытия, аналогичной указанному размеру собственного капитала;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83" w:name="Par1237"/>
      <w:bookmarkEnd w:id="183"/>
      <w:r>
        <w:rPr>
          <w:rFonts w:ascii="Calibri" w:hAnsi="Calibri" w:cs="Calibri"/>
        </w:rPr>
        <w:t xml:space="preserve">показатели финансового состояния заявителя соответствуют значениям показателей финансового состояния гарантирующего поставщика, предусмотренным </w:t>
      </w:r>
      <w:hyperlink w:anchor="Par1478" w:history="1">
        <w:r>
          <w:rPr>
            <w:rFonts w:ascii="Calibri" w:hAnsi="Calibri" w:cs="Calibri"/>
            <w:color w:val="0000FF"/>
          </w:rPr>
          <w:t>приложением N 1</w:t>
        </w:r>
      </w:hyperlink>
      <w:r>
        <w:rPr>
          <w:rFonts w:ascii="Calibri" w:hAnsi="Calibri" w:cs="Calibri"/>
        </w:rPr>
        <w:t xml:space="preserve"> к настоящему документу;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1 года до дня подачи заявки на участие в конкурсе в отношении претендента на участие в конкурсе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участника соответствует требованиям, указанным в порядке проведения конкурса, а также требованиям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на дату проведения конкурса и в течение 3 лет, предшествующих дате проведения конкурса, не был включен в реестр недобросовестных участников конкурсов;</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84" w:name="Par1242"/>
      <w:bookmarkEnd w:id="184"/>
      <w:r>
        <w:rPr>
          <w:rFonts w:ascii="Calibri" w:hAnsi="Calibri" w:cs="Calibri"/>
        </w:rPr>
        <w:t xml:space="preserve">общая сумма кредиторской задолженности заменяемого гарантирующего поставщика перед продавцами электрической энергии (мощности) на оптовом рынке, коммерческим оператором оптового рынка и иными организациями,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и организациями технологической инфраструктуры, определенная в соответствии с реестром кредиторов с распределением по кредиторам суммы задолженности, сформированным уполномоченным федеральным органом в соответствии с </w:t>
      </w:r>
      <w:hyperlink w:anchor="Par1224" w:history="1">
        <w:r>
          <w:rPr>
            <w:rFonts w:ascii="Calibri" w:hAnsi="Calibri" w:cs="Calibri"/>
            <w:color w:val="0000FF"/>
          </w:rPr>
          <w:t>пунктом 206</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85" w:name="Par1243"/>
      <w:bookmarkEnd w:id="185"/>
      <w:r>
        <w:rPr>
          <w:rFonts w:ascii="Calibri" w:hAnsi="Calibri" w:cs="Calibri"/>
        </w:rPr>
        <w:t xml:space="preserve">требования к минимальному размеру денежных средств, не менее которого участник конкурса обязан указать в заявке в качестве суммы, которую он будет обязан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суммы задолженности, указанной в реестре кредиторов, сформированном уполномоченным федеральным органом в соответствии с </w:t>
      </w:r>
      <w:hyperlink w:anchor="Par1224" w:history="1">
        <w:r>
          <w:rPr>
            <w:rFonts w:ascii="Calibri" w:hAnsi="Calibri" w:cs="Calibri"/>
            <w:color w:val="0000FF"/>
          </w:rPr>
          <w:t>пунктом 206</w:t>
        </w:r>
      </w:hyperlink>
      <w:r>
        <w:rPr>
          <w:rFonts w:ascii="Calibri" w:hAnsi="Calibri" w:cs="Calibri"/>
        </w:rPr>
        <w:t xml:space="preserve"> настоящего документа, а также требование о распределении указываемых средств пропорционально величине задолженности перед каждым кредитором;</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86" w:name="Par1244"/>
      <w:bookmarkEnd w:id="186"/>
      <w:r>
        <w:rPr>
          <w:rFonts w:ascii="Calibri" w:hAnsi="Calibri" w:cs="Calibri"/>
        </w:rPr>
        <w:t>требования к порядку и срокам направления победителем конкурса денежных средств в счет уступки требований кредиторов заменяемого гарантирующего поставщика при соблюдении следующих условий: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срок, на который территориальной сетевой организации присвоен статус гарантирующего поставщика, определен календарной датой и кредитором принято соответствующее предложение победителя конкурса об уступке прав требования ранее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ar1224" w:history="1">
        <w:r>
          <w:rPr>
            <w:rFonts w:ascii="Calibri" w:hAnsi="Calibri" w:cs="Calibri"/>
            <w:color w:val="0000FF"/>
          </w:rPr>
          <w:t>пунктом 206</w:t>
        </w:r>
      </w:hyperlink>
      <w:r>
        <w:rPr>
          <w:rFonts w:ascii="Calibri" w:hAnsi="Calibri" w:cs="Calibri"/>
        </w:rPr>
        <w:t xml:space="preserve"> настоящего документа, не позднее 3 месяцев до даты истечения срока, на который </w:t>
      </w:r>
      <w:r>
        <w:rPr>
          <w:rFonts w:ascii="Calibri" w:hAnsi="Calibri" w:cs="Calibri"/>
        </w:rPr>
        <w:lastRenderedPageBreak/>
        <w:t>территориальной сетевой организации присвоен статус гарантирующего поставщика в соответствующей зоне деятельности;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срок, на который территориальной сетевой организации присвоен статус гарантирующего поставщика, не определен календарной датой и (или) кредитором принято соответствующее предложение победителя конкурса об уступке прав требования позднее 4 месяцев до даты истечения указанного срока, победитель конкурса обязан направить 100 процентов указанного в его заявке размера денежных средств, направляемых кредиторам в счет уступки требований по оплате суммы задолженности (части суммы задолженности), указанной в реестре кредиторов, сформированном уполномоченным федеральным органом в соответствии с </w:t>
      </w:r>
      <w:hyperlink w:anchor="Par1224" w:history="1">
        <w:r>
          <w:rPr>
            <w:rFonts w:ascii="Calibri" w:hAnsi="Calibri" w:cs="Calibri"/>
            <w:color w:val="0000FF"/>
          </w:rPr>
          <w:t>пунктом 206</w:t>
        </w:r>
      </w:hyperlink>
      <w:r>
        <w:rPr>
          <w:rFonts w:ascii="Calibri" w:hAnsi="Calibri" w:cs="Calibri"/>
        </w:rPr>
        <w:t xml:space="preserve"> настоящего документа, в течение 10 рабочих дней со дня акцепта соответствующим кредитором предложения, полученного от победителя конкурса;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87" w:name="Par1247"/>
      <w:bookmarkEnd w:id="187"/>
      <w:r>
        <w:rPr>
          <w:rFonts w:ascii="Calibri" w:hAnsi="Calibri" w:cs="Calibri"/>
        </w:rPr>
        <w:t>уровень необходимой валовой выручки, учтенной при установлении в текущем периоде регулирования сбытовой надбавки для заменяемого гарантирующего поставщика, и (или) уровень сбытовой надбавки гарантирующего поставщика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88" w:name="Par1248"/>
      <w:bookmarkEnd w:id="188"/>
      <w:r>
        <w:rPr>
          <w:rFonts w:ascii="Calibri" w:hAnsi="Calibri" w:cs="Calibri"/>
        </w:rPr>
        <w:t>минимальный и максимальный уровни необходимой валовой выручки и (или) сбытовой надбавки гарантирующего поставщика, в рамках которых в заявке на участие в конкурсе допустимо указывать уровень необходимой валовой выручки и (или) сбытовой надбавки, в соответствии с данными, полученными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по которому осуществляется прием заявок на участие в конкурсе;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документов, представляемых для участия в конкурсе;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заявки на участие в конкурсе;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начала приема заявок на участие в конкурсе, который должен начаться не позднее 5 дней со дня опубликования решения о проведении конкурса в соответствии с </w:t>
      </w:r>
      <w:hyperlink w:anchor="Par1257" w:history="1">
        <w:r>
          <w:rPr>
            <w:rFonts w:ascii="Calibri" w:hAnsi="Calibri" w:cs="Calibri"/>
            <w:color w:val="0000FF"/>
          </w:rPr>
          <w:t>пунктом 208</w:t>
        </w:r>
      </w:hyperlink>
      <w:r>
        <w:rPr>
          <w:rFonts w:ascii="Calibri" w:hAnsi="Calibri" w:cs="Calibri"/>
        </w:rPr>
        <w:t xml:space="preserve"> настоящего документа, и срок окончания приема заявок на участие в конкурсе, который должен истекать не позднее 20 дней со дня опубликования решения о проведении конкурса, а также дату подведения итогов конкурса (далее - дата проведения конкурса);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89" w:name="Par1253"/>
      <w:bookmarkEnd w:id="189"/>
      <w:r>
        <w:rPr>
          <w:rFonts w:ascii="Calibri" w:hAnsi="Calibri" w:cs="Calibri"/>
        </w:rPr>
        <w:t>среднемесячная стоимость электрической энергии (мощности), приобретаемой потребителями (покупателями) на розничном рынке у заменяемого гарантирующего поставщика, определяемая уполномоченным федеральным органом на основании данных за предшествующие 4 квартала, полученных от органа исполнительной власти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предусмотренная </w:t>
      </w:r>
      <w:hyperlink w:anchor="Par1242" w:history="1">
        <w:r>
          <w:rPr>
            <w:rFonts w:ascii="Calibri" w:hAnsi="Calibri" w:cs="Calibri"/>
            <w:color w:val="0000FF"/>
          </w:rPr>
          <w:t>абзацами двенадцатым</w:t>
        </w:r>
      </w:hyperlink>
      <w:r>
        <w:rPr>
          <w:rFonts w:ascii="Calibri" w:hAnsi="Calibri" w:cs="Calibri"/>
        </w:rPr>
        <w:t xml:space="preserve"> и </w:t>
      </w:r>
      <w:hyperlink w:anchor="Par1243" w:history="1">
        <w:r>
          <w:rPr>
            <w:rFonts w:ascii="Calibri" w:hAnsi="Calibri" w:cs="Calibri"/>
            <w:color w:val="0000FF"/>
          </w:rPr>
          <w:t>тринадцатым</w:t>
        </w:r>
      </w:hyperlink>
      <w:r>
        <w:rPr>
          <w:rFonts w:ascii="Calibri" w:hAnsi="Calibri" w:cs="Calibri"/>
        </w:rPr>
        <w:t xml:space="preserve"> настоящего пункта, указывается в соответствии с обязательствами, возникшими в связи с исполнением лицом, имеющим статус гарантирующего поставщика, функций гарантирующего поставщика в границах той зоны деятельности, в отношении которой проводится конкурс.</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207 в ред. </w:t>
      </w:r>
      <w:hyperlink r:id="rId16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90" w:name="Par1257"/>
      <w:bookmarkEnd w:id="190"/>
      <w:r>
        <w:rPr>
          <w:rFonts w:ascii="Calibri" w:hAnsi="Calibri" w:cs="Calibri"/>
        </w:rPr>
        <w:t>208. Уполномоченный федеральный орган не позднее 3 рабочих дней со дня принятия решения о проведении конкурса публикует указанное решение, а также сведения о должностных лицах, уполномоченных давать разъяснения об условиях проведения конкурса (фамилия, имя и отчество, должность, адрес электронной почты и номер контактного телефона), на своем официальном сайте в сети "Интернет", а также направляет копии указанного решения в федеральный антимонопольный орган, федеральный орган исполнительной власти в области регулирования тарифов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208 в ред. </w:t>
      </w:r>
      <w:hyperlink r:id="rId166"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209. Дата проведения конкурса не может быть определена ранее 1-го дня квартала, следующего за кварталом, в котором принято решение о проведении конкурса, в случае если гарантирующий поставщик является получателем средств, предоставляемых за счет субсидий на </w:t>
      </w:r>
      <w:r>
        <w:rPr>
          <w:rFonts w:ascii="Calibri" w:hAnsi="Calibri" w:cs="Calibri"/>
        </w:rPr>
        <w:lastRenderedPageBreak/>
        <w:t xml:space="preserve">ликвидацию межтерриториального перекрестного субсидирования в электроэнергетике (являлся получателем таких средств в предыдущем периоде регулирования), и к моменту наступления обстоятельств, предусмотренных </w:t>
      </w:r>
      <w:hyperlink w:anchor="Par1189" w:history="1">
        <w:r>
          <w:rPr>
            <w:rFonts w:ascii="Calibri" w:hAnsi="Calibri" w:cs="Calibri"/>
            <w:color w:val="0000FF"/>
          </w:rPr>
          <w:t>пунктом 202</w:t>
        </w:r>
      </w:hyperlink>
      <w:r>
        <w:rPr>
          <w:rFonts w:ascii="Calibri" w:hAnsi="Calibri" w:cs="Calibri"/>
        </w:rPr>
        <w:t xml:space="preserve"> настоящего документа, не определен размер средств, причитающихся гарантирующему поставщику за счет указанных субсидий в текущем периоде регулирования, или средства, причитающиеся гарантирующему поставщику за счет указанных субсидий в текущем периоде регулирования, не поступили в адрес такого гарантирующего поставщика полностью или частично.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сохранении указанного условия к наступлению срока проведения конкурса уполномоченный федеральный орган принимает решение об изменении даты проведения конкурса на 1-й день следующего квартала.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федеральный орган не позднее 3 рабочих дней, следующих за днем принятия решения об изменении даты проведения конкурса, публикует указанное решение на своем официальном сайте в сети "Интернет", а также направляет копии указанного решения в федеральный антимонопольный орган, федеральный орган исполнительной власти в области регулирования тарифов и уполномоченный орган субъекта Российской Федерации, на территории которого располагается зона деятельности заменяемого гарантирующего поставщика.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209 в ред. </w:t>
      </w:r>
      <w:hyperlink r:id="rId167"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Для проведения конкурса уполномоченный федеральный орган формирует конкурсную комиссию и назначает председателя конкурсной комиссии.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конкурсной комиссии включаются не менее чем по 2 представителя уполномоченного федерального органа, федерального антимонопольного органа, федерального органа исполнительной власти в области регулирования тарифов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формирования конкурсной комиссии уполномоченный федеральный орган направляет в федеральный антимонопольный орган, федеральный орган исполнительной власти в области регулирования тарифов и уполномоченный орган субъекта Российской Федерации (уполномоченные органы субъектов Российской Федерации) письменные запросы о выдвижении кандидатур для включения в состав конкурсной комиссии.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федеральные органы исполнительной власти и уполномоченный орган субъекта Российской Федерации (уполномоченные органы субъектов Российской Федерации) не позднее 5 календарных дней со дня получения запроса направляют в уполномоченный федеральный орган предложения с указанием кандидатур для включения в состав конкурсной комиссии.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указанный срок не представили в уполномоченный федеральный орган предложения, уполномоченный федеральный орган формирует конкурсную комиссию без представителей таких федеральных органов исполнительной власти и органов субъектов Российской Федерации.</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210 в ред. </w:t>
      </w:r>
      <w:hyperlink r:id="rId168"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169" w:history="1">
        <w:r>
          <w:rPr>
            <w:rFonts w:ascii="Calibri" w:hAnsi="Calibri" w:cs="Calibri"/>
            <w:color w:val="0000FF"/>
          </w:rPr>
          <w:t>Положение</w:t>
        </w:r>
      </w:hyperlink>
      <w:r>
        <w:rPr>
          <w:rFonts w:ascii="Calibri" w:hAnsi="Calibri" w:cs="Calibri"/>
        </w:rPr>
        <w:t xml:space="preserve">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211 в ред. </w:t>
      </w:r>
      <w:hyperlink r:id="rId170"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Участником конкурса может быть любая коммерческая организация независимо от организационно-правовой формы, за исключением территориальной сетевой организации, организации по управлению единой национальной (общероссийской) электрической сетью и </w:t>
      </w:r>
      <w:r>
        <w:rPr>
          <w:rFonts w:ascii="Calibri" w:hAnsi="Calibri" w:cs="Calibri"/>
        </w:rPr>
        <w:lastRenderedPageBreak/>
        <w:t>организации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аффилированное лицо такой организации.</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212 в ред. </w:t>
      </w:r>
      <w:hyperlink r:id="rId171"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Для участия в конкурсе заявители направляют в уполномоченный федеральный орган заявки на участие в конкурсе, содержащие наименование заявителя, место его нахождения, идентификационный номер налогоплательщика, государственный регистрационный номер записи о государственной регистрации заявителя, с приложением следующих документов: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(типа субъекта оптового рынка, к которому относится заявитель в соответствии с договором о присоединении к торговой системе оптового рынка), выданная советом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подтверждающие величину собственного капитала заявителя, или заключенный заявителем договор банковской гарантии либо договор страхования предпринимательских рисков заявителя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w:t>
      </w:r>
      <w:hyperlink w:anchor="Par1231" w:history="1">
        <w:r>
          <w:rPr>
            <w:rFonts w:ascii="Calibri" w:hAnsi="Calibri" w:cs="Calibri"/>
            <w:color w:val="0000FF"/>
          </w:rPr>
          <w:t>пунктом 207</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показателей финансового состояния заявителя в соответствии с </w:t>
      </w:r>
      <w:hyperlink w:anchor="Par1478" w:history="1">
        <w:r>
          <w:rPr>
            <w:rFonts w:ascii="Calibri" w:hAnsi="Calibri" w:cs="Calibri"/>
            <w:color w:val="0000FF"/>
          </w:rPr>
          <w:t>приложением N 1</w:t>
        </w:r>
      </w:hyperlink>
      <w:r>
        <w:rPr>
          <w:rFonts w:ascii="Calibri" w:hAnsi="Calibri" w:cs="Calibri"/>
        </w:rPr>
        <w:t xml:space="preserve"> к настоящему документу по результатам последнего отчетного периода, предшествующего дате подачи заявки на участие в конкурсе;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из Единого федерального реестра сведений о банкротстве, подтверждающие, что в течение одного года до даты подачи заявки на участие в конкурсе в отношении претендента на участие в конкурсе не проводились процедуры, применяемые в деле о банкротстве;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бухгалтерская (финансовая), статистическая и налоговая отчетность заявителя за предыдущий год и отчетный период, предшествующий дате подачи заявки на участие в конкурсе.</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2" w:history="1">
        <w:r>
          <w:rPr>
            <w:rFonts w:ascii="Calibri" w:hAnsi="Calibri" w:cs="Calibri"/>
            <w:color w:val="0000FF"/>
          </w:rPr>
          <w:t>Постановления</w:t>
        </w:r>
      </w:hyperlink>
      <w:r>
        <w:rPr>
          <w:rFonts w:ascii="Calibri" w:hAnsi="Calibri" w:cs="Calibri"/>
        </w:rPr>
        <w:t xml:space="preserve"> Правительства РФ от 30.01.2013 N 67)</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213 в ред. </w:t>
      </w:r>
      <w:hyperlink r:id="rId173"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91" w:name="Par1289"/>
      <w:bookmarkEnd w:id="191"/>
      <w:r>
        <w:rPr>
          <w:rFonts w:ascii="Calibri" w:hAnsi="Calibri" w:cs="Calibri"/>
        </w:rPr>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ar1242" w:history="1">
        <w:r>
          <w:rPr>
            <w:rFonts w:ascii="Calibri" w:hAnsi="Calibri" w:cs="Calibri"/>
            <w:color w:val="0000FF"/>
          </w:rPr>
          <w:t>абзаце двенадцатом пункта 207</w:t>
        </w:r>
      </w:hyperlink>
      <w:r>
        <w:rPr>
          <w:rFonts w:ascii="Calibri" w:hAnsi="Calibri" w:cs="Calibri"/>
        </w:rPr>
        <w:t xml:space="preserve"> настоящего документа, в соответствии с требованиями, установленными в </w:t>
      </w:r>
      <w:hyperlink w:anchor="Par1243" w:history="1">
        <w:r>
          <w:rPr>
            <w:rFonts w:ascii="Calibri" w:hAnsi="Calibri" w:cs="Calibri"/>
            <w:color w:val="0000FF"/>
          </w:rPr>
          <w:t>абзацах тринадцатом</w:t>
        </w:r>
      </w:hyperlink>
      <w:r>
        <w:rPr>
          <w:rFonts w:ascii="Calibri" w:hAnsi="Calibri" w:cs="Calibri"/>
        </w:rPr>
        <w:t xml:space="preserve"> и </w:t>
      </w:r>
      <w:hyperlink w:anchor="Par1244" w:history="1">
        <w:r>
          <w:rPr>
            <w:rFonts w:ascii="Calibri" w:hAnsi="Calibri" w:cs="Calibri"/>
            <w:color w:val="0000FF"/>
          </w:rPr>
          <w:t>четырнадцатом пункта 207</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конкурс проводится в отношении зоны деятельности заменяемого гарантирующего поставщика, не имеющего задолженности по оплате электрической энергии (мощности), поставленной на оптовом рынке, то в заявке на участие в конкурсе заявитель обязан указать уровень необходимой валовой выручки и (или) сбытовой надбавки гарантирующего поставщика на следующий период регулирования, в котором заявитель намерен осуществлять функции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размер денежных средств, который указывается в заявке на участие в конкурсе, достаточен для направления в счет уступки требований кредиторов по задолженности, указанной в реестре, сформированном уполномоченным федеральным органом в соответствии с </w:t>
      </w:r>
      <w:hyperlink w:anchor="Par1224" w:history="1">
        <w:r>
          <w:rPr>
            <w:rFonts w:ascii="Calibri" w:hAnsi="Calibri" w:cs="Calibri"/>
            <w:color w:val="0000FF"/>
          </w:rPr>
          <w:t>пунктом 206</w:t>
        </w:r>
      </w:hyperlink>
      <w:r>
        <w:rPr>
          <w:rFonts w:ascii="Calibri" w:hAnsi="Calibri" w:cs="Calibri"/>
        </w:rPr>
        <w:t xml:space="preserve"> настоящего документа, заявитель в заявке также указывает уровень необходимой валовой выручки и (или) сбытовой надбавки гарантирующего поставщика на следующий период регулирования, в котором заявитель намерен осуществлять функции гарантирующего поставщика.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214 в ред. </w:t>
      </w:r>
      <w:hyperlink r:id="rId174"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Конкурсная комиссия не позднее 8 рабочих дней по истечении срока окончания приема заявок на участие в конкурсе производит проверку переданных уполномоченным федеральным органом материалов на их соответствие решению о проведении конкурса, порядку проведения </w:t>
      </w:r>
      <w:r>
        <w:rPr>
          <w:rFonts w:ascii="Calibri" w:hAnsi="Calibri" w:cs="Calibri"/>
        </w:rPr>
        <w:lastRenderedPageBreak/>
        <w:t>конкурса и требованиям настоящего документа, в том числе проверяет полноту приложенных к заявке на участие в конкурсе документов.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случае непредставления заявителем в указанный срок недостающих документов заявка на участие в конкурсе считается неподанной.</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215 в ред. </w:t>
      </w:r>
      <w:hyperlink r:id="rId17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 Уполномоченный федеральный орган объявляет дату заседания конкурсной комиссии в соответствии с опубликованной датой проведения конкурса.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день проведения конкурса конкурсная комиссия рассматривает представленные заявки на участие в конкурсе и прилагаемые к ним документы, производит расчет сводного рейтинга заявителей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(или) уровня необходимой валовой выручки гарантирующего поставщика на следующий период регулирования, и (или) сбытовой надбавки гарантирующего поставщика по формулам согласно </w:t>
      </w:r>
      <w:hyperlink w:anchor="Par1698" w:history="1">
        <w:r>
          <w:rPr>
            <w:rFonts w:ascii="Calibri" w:hAnsi="Calibri" w:cs="Calibri"/>
            <w:color w:val="0000FF"/>
          </w:rPr>
          <w:t>приложению N 4</w:t>
        </w:r>
      </w:hyperlink>
      <w:r>
        <w:rPr>
          <w:rFonts w:ascii="Calibri" w:hAnsi="Calibri" w:cs="Calibri"/>
        </w:rPr>
        <w:t xml:space="preserve">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216 в ред. </w:t>
      </w:r>
      <w:hyperlink r:id="rId176"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федеральный орган не позднее 2 рабочих дней со дня принятия им решения о признании заявителя победителем конкурса размещает на своем официальном сайте в сети "Интернет" такое решение, сводный рейтинг заявителей и значения его составляющих по каждому из участников конкурса.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217 в ред. </w:t>
      </w:r>
      <w:hyperlink r:id="rId177"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218. Уполномоченный федеральный орган принимает решение о признании конкурса несостоявшимся в течение 3 рабочих дней со дня его проведения, которое содержит срок, в течение которого должно быть принято решение о проведении повторного конкурса, в следующих случаях: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установленный срок в уполномоченный федеральный орган не поступило ни одной заявки на участие в конкурсе;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иных случаях, предусмотренных </w:t>
      </w:r>
      <w:hyperlink w:anchor="Par1337" w:history="1">
        <w:r>
          <w:rPr>
            <w:rFonts w:ascii="Calibri" w:hAnsi="Calibri" w:cs="Calibri"/>
            <w:color w:val="0000FF"/>
          </w:rPr>
          <w:t>пунктом 222</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победителя конкурса.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218 в ред. </w:t>
      </w:r>
      <w:hyperlink r:id="rId178"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92" w:name="Par1315"/>
      <w:bookmarkEnd w:id="192"/>
      <w:r>
        <w:rPr>
          <w:rFonts w:ascii="Calibri" w:hAnsi="Calibri" w:cs="Calibri"/>
        </w:rPr>
        <w:t>219. Организация, признанная победителем конкурса, в течение 10 рабочих дней со дня утверждения уполномоченным федеральным органом решения о ее признании победителем конкурса обязана: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инициировать выполнение мероприятий, предусмотренных </w:t>
      </w:r>
      <w:hyperlink r:id="rId179" w:history="1">
        <w:r>
          <w:rPr>
            <w:rFonts w:ascii="Calibri" w:hAnsi="Calibri" w:cs="Calibri"/>
            <w:color w:val="0000FF"/>
          </w:rPr>
          <w:t>Правилами</w:t>
        </w:r>
      </w:hyperlink>
      <w:r>
        <w:rPr>
          <w:rFonts w:ascii="Calibri" w:hAnsi="Calibri" w:cs="Calibri"/>
        </w:rPr>
        <w:t xml:space="preserve"> оптового рынка и договором о присоединении к торговой системе оптового рынка для регистрации группы (групп) </w:t>
      </w:r>
      <w:r>
        <w:rPr>
          <w:rFonts w:ascii="Calibri" w:hAnsi="Calibri" w:cs="Calibri"/>
        </w:rPr>
        <w:lastRenderedPageBreak/>
        <w:t>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обратиться в установленном порядке в орган исполнительной власти субъекта Российской Федерации в области государственного регулирования тарифов для установления регулируемых цен (тарифов), необходимых для осуществления победителем конкурса функций гарантирующего поставщика,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направить кредиторам предложения об уступке их требований по оплате задолженности, указанной в </w:t>
      </w:r>
      <w:hyperlink w:anchor="Par1242" w:history="1">
        <w:r>
          <w:rPr>
            <w:rFonts w:ascii="Calibri" w:hAnsi="Calibri" w:cs="Calibri"/>
            <w:color w:val="0000FF"/>
          </w:rPr>
          <w:t>абзаце двенадцатом пункта 207</w:t>
        </w:r>
      </w:hyperlink>
      <w:r>
        <w:rPr>
          <w:rFonts w:ascii="Calibri" w:hAnsi="Calibri" w:cs="Calibri"/>
        </w:rPr>
        <w:t xml:space="preserve"> настоящего документа, в размере, который был указан в заявке организации на участие в конкурсе, и в соответствии с условиями, установленными в решении уполномоченного федерального органа о проведении конкурса, а также с учетом требований настоящего документа. В оферте должен быть указан срок для ответа кредитора, которому адресовано предложение, о принятии этих предложений. Срок для ответа должен быть не менее 30 и не более 45 дней со дня получения предложения кредитором. Указанные предложения не могут быть отозваны направившей их организацией, признанной победителем конкурса, в течение срока, установленного для ответа кредиторов о принятии таких предложений. Предложение должно содержать сумму (часть суммы), соответствующую размеру денежных средств, определяемому в соответствии с </w:t>
      </w:r>
      <w:hyperlink w:anchor="Par1289" w:history="1">
        <w:r>
          <w:rPr>
            <w:rFonts w:ascii="Calibri" w:hAnsi="Calibri" w:cs="Calibri"/>
            <w:color w:val="0000FF"/>
          </w:rPr>
          <w:t>пунктом 214</w:t>
        </w:r>
      </w:hyperlink>
      <w:r>
        <w:rPr>
          <w:rFonts w:ascii="Calibri" w:hAnsi="Calibri" w:cs="Calibri"/>
        </w:rPr>
        <w:t xml:space="preserve"> настоящего документа, распределенную пропорционально сумме задолженности перед кредитором, указанной в реестре кредиторов, сформированном уполномоченным федеральным органом, которую в заявке на конкурс победитель конкурса обязался оплатить в счет переуступки ему требования кредитора по соответствующему договору.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заверенные копии соответствующих заявлений и предложений кредиторам, документы, подтверждающие получение соответствующих заявлений и предложений кредиторами и иными лицами, и иные документы, подтверждающие выполнение указанных требований, победитель конкурса обязан представить в уполномоченный федеральный орган в течение 20 рабочих дней со дня утверждения уполномоченным федеральным органом решения о признании организации победителем конкурса.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219 в ред. </w:t>
      </w:r>
      <w:hyperlink r:id="rId180"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anchor="Par1244" w:history="1">
        <w:r>
          <w:rPr>
            <w:rFonts w:ascii="Calibri" w:hAnsi="Calibri" w:cs="Calibri"/>
            <w:color w:val="0000FF"/>
          </w:rPr>
          <w:t>абзацем четырнадцатым пункта 207</w:t>
        </w:r>
      </w:hyperlink>
      <w:r>
        <w:rPr>
          <w:rFonts w:ascii="Calibri" w:hAnsi="Calibri" w:cs="Calibri"/>
        </w:rPr>
        <w:t xml:space="preserve"> настоящего документа, а также иных документов, указанных в </w:t>
      </w:r>
      <w:hyperlink w:anchor="Par1315" w:history="1">
        <w:r>
          <w:rPr>
            <w:rFonts w:ascii="Calibri" w:hAnsi="Calibri" w:cs="Calibri"/>
            <w:color w:val="0000FF"/>
          </w:rPr>
          <w:t>пункте 219</w:t>
        </w:r>
      </w:hyperlink>
      <w:r>
        <w:rPr>
          <w:rFonts w:ascii="Calibri" w:hAnsi="Calibri" w:cs="Calibri"/>
        </w:rPr>
        <w:t xml:space="preserve"> настоящего документа, принимает решение о присвоении организации, признанной победителем конкурса, статуса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уполномоченного федерального органа о присвоении статуса гарантирующего поставщика должно содержать:</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93" w:name="Par1324"/>
      <w:bookmarkEnd w:id="193"/>
      <w:r>
        <w:rPr>
          <w:rFonts w:ascii="Calibri" w:hAnsi="Calibri" w:cs="Calibri"/>
        </w:rPr>
        <w:t>наименование организации - победителя конкурса с указанием зоны деятельности, в отношении которой такой организации присваивается статус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94" w:name="Par1325"/>
      <w:bookmarkEnd w:id="194"/>
      <w:r>
        <w:rPr>
          <w:rFonts w:ascii="Calibri" w:hAnsi="Calibri" w:cs="Calibri"/>
        </w:rPr>
        <w:t>наименование организации с указанием зоны деятельности, в отношении которой такая организация утрачивает статус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дату присвоения организации - победителю конкурса статуса гарантирующего поставщика, определяемую в порядке, предусмотренном </w:t>
      </w:r>
      <w:hyperlink w:anchor="Par1355" w:history="1">
        <w:r>
          <w:rPr>
            <w:rFonts w:ascii="Calibri" w:hAnsi="Calibri" w:cs="Calibri"/>
            <w:color w:val="0000FF"/>
          </w:rPr>
          <w:t>пунктом 225</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220 в ред. </w:t>
      </w:r>
      <w:hyperlink r:id="rId181"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которой присвоен статус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которая утрачивает статус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органа исполнительной власти в области государственного регулирования тарифов;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уполномоченного органа (органов) субъекта (субъектов) Российской Федерации, на </w:t>
      </w:r>
      <w:r>
        <w:rPr>
          <w:rFonts w:ascii="Calibri" w:hAnsi="Calibri" w:cs="Calibri"/>
        </w:rPr>
        <w:lastRenderedPageBreak/>
        <w:t>территории которого располагается зона деятельности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совета рынка.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221 в ред. </w:t>
      </w:r>
      <w:hyperlink r:id="rId182"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95" w:name="Par1337"/>
      <w:bookmarkEnd w:id="195"/>
      <w:r>
        <w:rPr>
          <w:rFonts w:ascii="Calibri" w:hAnsi="Calibri" w:cs="Calibri"/>
        </w:rPr>
        <w:t xml:space="preserve">222. В случае если организация - победитель конкурса в установленный срок не совершила действия, предусмотренные </w:t>
      </w:r>
      <w:hyperlink w:anchor="Par1315" w:history="1">
        <w:r>
          <w:rPr>
            <w:rFonts w:ascii="Calibri" w:hAnsi="Calibri" w:cs="Calibri"/>
            <w:color w:val="0000FF"/>
          </w:rPr>
          <w:t>пунктом 219</w:t>
        </w:r>
      </w:hyperlink>
      <w:r>
        <w:rPr>
          <w:rFonts w:ascii="Calibri" w:hAnsi="Calibri" w:cs="Calibri"/>
        </w:rPr>
        <w:t xml:space="preserve"> настоящего документа и (или) указанные в решении уполномоченного федерального органа, с учетом требований, предусмотренных </w:t>
      </w:r>
      <w:hyperlink w:anchor="Par1244" w:history="1">
        <w:r>
          <w:rPr>
            <w:rFonts w:ascii="Calibri" w:hAnsi="Calibri" w:cs="Calibri"/>
            <w:color w:val="0000FF"/>
          </w:rPr>
          <w:t>абзацем четырнадцатым пункта 207</w:t>
        </w:r>
      </w:hyperlink>
      <w:r>
        <w:rPr>
          <w:rFonts w:ascii="Calibri" w:hAnsi="Calibri" w:cs="Calibri"/>
        </w:rP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anchor="Par1315" w:history="1">
        <w:r>
          <w:rPr>
            <w:rFonts w:ascii="Calibri" w:hAnsi="Calibri" w:cs="Calibri"/>
            <w:color w:val="0000FF"/>
          </w:rPr>
          <w:t>пунктом 219</w:t>
        </w:r>
      </w:hyperlink>
      <w:r>
        <w:rPr>
          <w:rFonts w:ascii="Calibri" w:hAnsi="Calibri" w:cs="Calibri"/>
        </w:rPr>
        <w:t xml:space="preserve"> настоящего документа и (или) указанные в решении уполномоченного федерального органа, с учетом требований, предусмотренных </w:t>
      </w:r>
      <w:hyperlink w:anchor="Par1244" w:history="1">
        <w:r>
          <w:rPr>
            <w:rFonts w:ascii="Calibri" w:hAnsi="Calibri" w:cs="Calibri"/>
            <w:color w:val="0000FF"/>
          </w:rPr>
          <w:t>абзацем четырнадцатым пункта 207</w:t>
        </w:r>
      </w:hyperlink>
      <w:r>
        <w:rPr>
          <w:rFonts w:ascii="Calibri" w:hAnsi="Calibri" w:cs="Calibri"/>
        </w:rP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222 в ред. </w:t>
      </w:r>
      <w:hyperlink r:id="rId183"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 Сведения об организациях, которые были признаны победителями конкурсов и которые не совершили действия, предусмотренные </w:t>
      </w:r>
      <w:hyperlink w:anchor="Par1315" w:history="1">
        <w:r>
          <w:rPr>
            <w:rFonts w:ascii="Calibri" w:hAnsi="Calibri" w:cs="Calibri"/>
            <w:color w:val="0000FF"/>
          </w:rPr>
          <w:t>пунктом 219</w:t>
        </w:r>
      </w:hyperlink>
      <w:r>
        <w:rPr>
          <w:rFonts w:ascii="Calibri" w:hAnsi="Calibri" w:cs="Calibri"/>
        </w:rPr>
        <w:t xml:space="preserve"> настоящего документа и (или) указанные в решении уполномоченного федерального органа, с учетом требований, предусмотренных </w:t>
      </w:r>
      <w:hyperlink w:anchor="Par1244" w:history="1">
        <w:r>
          <w:rPr>
            <w:rFonts w:ascii="Calibri" w:hAnsi="Calibri" w:cs="Calibri"/>
            <w:color w:val="0000FF"/>
          </w:rPr>
          <w:t>абзацем четырнадцатым пункта 207</w:t>
        </w:r>
      </w:hyperlink>
      <w:r>
        <w:rPr>
          <w:rFonts w:ascii="Calibri" w:hAnsi="Calibri" w:cs="Calibri"/>
        </w:rPr>
        <w:t xml:space="preserve">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принятия решения о признании организации победителем конкурса;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принятия решения об аннулировании решения о признании организации победителем конкурса.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223 в ред. </w:t>
      </w:r>
      <w:hyperlink r:id="rId184"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224.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инициирует выполнение мероприятий, предусмотренных </w:t>
      </w:r>
      <w:hyperlink r:id="rId185" w:history="1">
        <w:r>
          <w:rPr>
            <w:rFonts w:ascii="Calibri" w:hAnsi="Calibri" w:cs="Calibri"/>
            <w:color w:val="0000FF"/>
          </w:rPr>
          <w:t>Правилами</w:t>
        </w:r>
      </w:hyperlink>
      <w:r>
        <w:rPr>
          <w:rFonts w:ascii="Calibri" w:hAnsi="Calibri" w:cs="Calibri"/>
        </w:rPr>
        <w:t xml:space="preserve">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обращается в установленном порядке в орган исполнительной власти субъекта Российской Федерации в области регулирования тарифов для установления регулируемых цен (тарифов), необходимых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таких цен (тарифов) осуществляет функции гарантирующего поставщика с применением цен (тарифов), ранее установленных для заменяемого гарантирующего поставщика.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224 в ред. </w:t>
      </w:r>
      <w:hyperlink r:id="rId186"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96" w:name="Par1355"/>
      <w:bookmarkEnd w:id="196"/>
      <w:r>
        <w:rPr>
          <w:rFonts w:ascii="Calibri" w:hAnsi="Calibri" w:cs="Calibri"/>
        </w:rPr>
        <w:lastRenderedPageBreak/>
        <w:t xml:space="preserve">225. Статус гарантирующего поставщика присваивается организации, признанной победителем конкурса, совершившей в установленный срок предусмотренные </w:t>
      </w:r>
      <w:hyperlink w:anchor="Par1315" w:history="1">
        <w:r>
          <w:rPr>
            <w:rFonts w:ascii="Calibri" w:hAnsi="Calibri" w:cs="Calibri"/>
            <w:color w:val="0000FF"/>
          </w:rPr>
          <w:t>пунктом 219</w:t>
        </w:r>
      </w:hyperlink>
      <w:r>
        <w:rPr>
          <w:rFonts w:ascii="Calibri" w:hAnsi="Calibri" w:cs="Calibri"/>
        </w:rPr>
        <w:t xml:space="preserve"> настоящего документа и (или) указанные в решении уполномоченного федерального органа действия, с учетом требований, предусмотренных </w:t>
      </w:r>
      <w:hyperlink w:anchor="Par1244" w:history="1">
        <w:r>
          <w:rPr>
            <w:rFonts w:ascii="Calibri" w:hAnsi="Calibri" w:cs="Calibri"/>
            <w:color w:val="0000FF"/>
          </w:rPr>
          <w:t>абзацем четырнадцатым пункта 207</w:t>
        </w:r>
      </w:hyperlink>
      <w:r>
        <w:rPr>
          <w:rFonts w:ascii="Calibri" w:hAnsi="Calibri" w:cs="Calibri"/>
        </w:rPr>
        <w:t xml:space="preserve"> настоящего документа, с 1-го числа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не позднее 25 числа месяца истечения срока, и с 1-го числа второго месяца, следующего за месяцем истечения срока, на который территориальной сетевой организации присвоен статус гарантирующего поставщика, если указанный срок истекает после 25 числа месяца истечения срока.</w:t>
      </w:r>
    </w:p>
    <w:p w:rsidR="00020073" w:rsidRDefault="00020073">
      <w:pPr>
        <w:widowControl w:val="0"/>
        <w:autoSpaceDE w:val="0"/>
        <w:autoSpaceDN w:val="0"/>
        <w:adjustRightInd w:val="0"/>
        <w:spacing w:after="0" w:line="240" w:lineRule="auto"/>
        <w:rPr>
          <w:rFonts w:ascii="Calibri" w:hAnsi="Calibri" w:cs="Calibri"/>
        </w:rPr>
      </w:pPr>
      <w:r>
        <w:rPr>
          <w:rFonts w:ascii="Calibri" w:hAnsi="Calibri" w:cs="Calibri"/>
        </w:rPr>
        <w:t xml:space="preserve">(п. 225 в ред. </w:t>
      </w:r>
      <w:hyperlink r:id="rId187"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97" w:name="Par1358"/>
      <w:bookmarkEnd w:id="197"/>
      <w:r>
        <w:rPr>
          <w:rFonts w:ascii="Calibri" w:hAnsi="Calibri" w:cs="Calibri"/>
        </w:rPr>
        <w:t xml:space="preserve">226. При наступлении обстоятельств, предусмотренных </w:t>
      </w:r>
      <w:hyperlink w:anchor="Par1189" w:history="1">
        <w:r>
          <w:rPr>
            <w:rFonts w:ascii="Calibri" w:hAnsi="Calibri" w:cs="Calibri"/>
            <w:color w:val="0000FF"/>
          </w:rPr>
          <w:t>пунктом 202</w:t>
        </w:r>
      </w:hyperlink>
      <w:r>
        <w:rPr>
          <w:rFonts w:ascii="Calibri" w:hAnsi="Calibri" w:cs="Calibri"/>
        </w:rP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уполномоченный федеральный орган не позднее 10 рабочих дней со дня получения информации о наступлении указанных обстоятельств принимает по согласованию с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решение: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утрате гарантирующим поставщиком его статуса;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присвоении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решения уполномоченного федерального органа вступают в силу с 1-го числа месяца, следующего за месяцем, в котором уполномоченным федеральным органом было принято указанное решение, и подлежат опубликованию на его официальном сайте в сети "Интернет" не позднее 3 рабочих дней со дня их принятия.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принятых решениях уполномоченный федеральный орган не позднее 5 рабочих дней со дня их принятия уведомляет: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которая утратила статус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территориальную сетевую организацию, которой присвоен статус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в области регулирования тарифов;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субъекта Российской Федерации, на территории которого располагается зона деятельности гарантирующего поставщика.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226 в ред. </w:t>
      </w:r>
      <w:hyperlink r:id="rId188"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98" w:name="Par1369"/>
      <w:bookmarkEnd w:id="198"/>
      <w:r>
        <w:rPr>
          <w:rFonts w:ascii="Calibri" w:hAnsi="Calibri" w:cs="Calibri"/>
        </w:rPr>
        <w:t xml:space="preserve">227. При наступлении обстоятельств, предусмотренных </w:t>
      </w:r>
      <w:hyperlink w:anchor="Par1189" w:history="1">
        <w:r>
          <w:rPr>
            <w:rFonts w:ascii="Calibri" w:hAnsi="Calibri" w:cs="Calibri"/>
            <w:color w:val="0000FF"/>
          </w:rPr>
          <w:t>пунктом 202</w:t>
        </w:r>
      </w:hyperlink>
      <w:r>
        <w:rPr>
          <w:rFonts w:ascii="Calibri" w:hAnsi="Calibri" w:cs="Calibri"/>
        </w:rP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на основании ее заявления, поданного в уполномоченный орган субъекта Российской Федерации не позднее 10 рабочих дней со дня присвоения такого статуса.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наступлении обстоятельств, предусмотренных </w:t>
      </w:r>
      <w:hyperlink w:anchor="Par1189" w:history="1">
        <w:r>
          <w:rPr>
            <w:rFonts w:ascii="Calibri" w:hAnsi="Calibri" w:cs="Calibri"/>
            <w:color w:val="0000FF"/>
          </w:rPr>
          <w:t>пунктом 202</w:t>
        </w:r>
      </w:hyperlink>
      <w:r>
        <w:rPr>
          <w:rFonts w:ascii="Calibri" w:hAnsi="Calibri" w:cs="Calibri"/>
        </w:rPr>
        <w:t xml:space="preserve"> настоящего документа, для организаций,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территориальной сетевой организации, в границах которой определена зона деятельности заменяемого гарантирующего поставщика, на основании ее заявления, поданного в уполномоченный орган субъекта Российской Федерации не позднее 10 рабочих дней со дня присвоения такого статуса.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w:t>
      </w:r>
      <w:r>
        <w:rPr>
          <w:rFonts w:ascii="Calibri" w:hAnsi="Calibri" w:cs="Calibri"/>
        </w:rPr>
        <w:lastRenderedPageBreak/>
        <w:t>и направить копии такого решения в адрес: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уполномоченного федерального органа;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органа исполнительной власти в области регулирования тарифов.</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227 в ред. </w:t>
      </w:r>
      <w:hyperlink r:id="rId189"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228. Границы зоны деятельности гарантирующего поставщика изменяются: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199" w:name="Par1377"/>
      <w:bookmarkEnd w:id="199"/>
      <w:r>
        <w:rPr>
          <w:rFonts w:ascii="Calibri" w:hAnsi="Calibri" w:cs="Calibri"/>
        </w:rPr>
        <w:t xml:space="preserve">при включении в порядке, установленном </w:t>
      </w:r>
      <w:hyperlink w:anchor="Par1384" w:history="1">
        <w:r>
          <w:rPr>
            <w:rFonts w:ascii="Calibri" w:hAnsi="Calibri" w:cs="Calibri"/>
            <w:color w:val="0000FF"/>
          </w:rPr>
          <w:t>пунктом 229</w:t>
        </w:r>
      </w:hyperlink>
      <w:r>
        <w:rPr>
          <w:rFonts w:ascii="Calibri" w:hAnsi="Calibri" w:cs="Calibri"/>
        </w:rPr>
        <w:t xml:space="preserve"> настоящего документа, территории, соответствующей всей или части зоны деятельности гарантирующего поставщика, из числа указанных в </w:t>
      </w:r>
      <w:hyperlink w:anchor="Par1162" w:history="1">
        <w:r>
          <w:rPr>
            <w:rFonts w:ascii="Calibri" w:hAnsi="Calibri" w:cs="Calibri"/>
            <w:color w:val="0000FF"/>
          </w:rPr>
          <w:t>абзацах третьем</w:t>
        </w:r>
      </w:hyperlink>
      <w:r>
        <w:rPr>
          <w:rFonts w:ascii="Calibri" w:hAnsi="Calibri" w:cs="Calibri"/>
        </w:rPr>
        <w:t xml:space="preserve">, </w:t>
      </w:r>
      <w:hyperlink w:anchor="Par1163" w:history="1">
        <w:r>
          <w:rPr>
            <w:rFonts w:ascii="Calibri" w:hAnsi="Calibri" w:cs="Calibri"/>
            <w:color w:val="0000FF"/>
          </w:rPr>
          <w:t>четвертом</w:t>
        </w:r>
      </w:hyperlink>
      <w:r>
        <w:rPr>
          <w:rFonts w:ascii="Calibri" w:hAnsi="Calibri" w:cs="Calibri"/>
        </w:rPr>
        <w:t xml:space="preserve"> и </w:t>
      </w:r>
      <w:hyperlink w:anchor="Par1165" w:history="1">
        <w:r>
          <w:rPr>
            <w:rFonts w:ascii="Calibri" w:hAnsi="Calibri" w:cs="Calibri"/>
            <w:color w:val="0000FF"/>
          </w:rPr>
          <w:t>шестом пункта 198</w:t>
        </w:r>
      </w:hyperlink>
      <w:r>
        <w:rPr>
          <w:rFonts w:ascii="Calibri" w:hAnsi="Calibri" w:cs="Calibri"/>
        </w:rPr>
        <w:t xml:space="preserve">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anchor="Par1161" w:history="1">
        <w:r>
          <w:rPr>
            <w:rFonts w:ascii="Calibri" w:hAnsi="Calibri" w:cs="Calibri"/>
            <w:color w:val="0000FF"/>
          </w:rPr>
          <w:t>абзаце втором пункта 198</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00" w:name="Par1378"/>
      <w:bookmarkEnd w:id="200"/>
      <w:r>
        <w:rPr>
          <w:rFonts w:ascii="Calibri" w:hAnsi="Calibri" w:cs="Calibri"/>
        </w:rPr>
        <w:t xml:space="preserve">при изменении (объединении) в порядке, установленном </w:t>
      </w:r>
      <w:hyperlink w:anchor="Par1417" w:history="1">
        <w:r>
          <w:rPr>
            <w:rFonts w:ascii="Calibri" w:hAnsi="Calibri" w:cs="Calibri"/>
            <w:color w:val="0000FF"/>
          </w:rPr>
          <w:t>пунктом 230</w:t>
        </w:r>
      </w:hyperlink>
      <w:r>
        <w:rPr>
          <w:rFonts w:ascii="Calibri" w:hAnsi="Calibri" w:cs="Calibri"/>
        </w:rP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изменении в порядке, установленном </w:t>
      </w:r>
      <w:hyperlink w:anchor="Par1442" w:history="1">
        <w:r>
          <w:rPr>
            <w:rFonts w:ascii="Calibri" w:hAnsi="Calibri" w:cs="Calibri"/>
            <w:color w:val="0000FF"/>
          </w:rPr>
          <w:t>пунктом 231</w:t>
        </w:r>
      </w:hyperlink>
      <w:r>
        <w:rPr>
          <w:rFonts w:ascii="Calibri" w:hAnsi="Calibri" w:cs="Calibri"/>
        </w:rP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изменении границ зоны деятельности гарантирующего поставщика в соответствии с </w:t>
      </w:r>
      <w:hyperlink w:anchor="Par1377" w:history="1">
        <w:r>
          <w:rPr>
            <w:rFonts w:ascii="Calibri" w:hAnsi="Calibri" w:cs="Calibri"/>
            <w:color w:val="0000FF"/>
          </w:rPr>
          <w:t>абзацами вторым</w:t>
        </w:r>
      </w:hyperlink>
      <w:r>
        <w:rPr>
          <w:rFonts w:ascii="Calibri" w:hAnsi="Calibri" w:cs="Calibri"/>
        </w:rPr>
        <w:t xml:space="preserve"> и </w:t>
      </w:r>
      <w:hyperlink w:anchor="Par1378" w:history="1">
        <w:r>
          <w:rPr>
            <w:rFonts w:ascii="Calibri" w:hAnsi="Calibri" w:cs="Calibri"/>
            <w:color w:val="0000FF"/>
          </w:rPr>
          <w:t>третьим</w:t>
        </w:r>
      </w:hyperlink>
      <w:r>
        <w:rPr>
          <w:rFonts w:ascii="Calibri" w:hAnsi="Calibri" w:cs="Calibri"/>
        </w:rP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указанной в </w:t>
      </w:r>
      <w:hyperlink w:anchor="Par393" w:history="1">
        <w:r>
          <w:rPr>
            <w:rFonts w:ascii="Calibri" w:hAnsi="Calibri" w:cs="Calibri"/>
            <w:color w:val="0000FF"/>
          </w:rPr>
          <w:t>пункте 59</w:t>
        </w:r>
      </w:hyperlink>
      <w:r>
        <w:rPr>
          <w:rFonts w:ascii="Calibri" w:hAnsi="Calibri" w:cs="Calibri"/>
        </w:rPr>
        <w:t xml:space="preserve"> настоящего документа.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и которые не имеют договоров, обеспечивающих продажу электрической энергии (мощности), заключенных в письменной форме с организацией, осуществлявшей ранее на этой территории функции гарантирующего поставщика, с иной энергосбытовой (энергоснабжающей) организацией или производителем электрической энергии (мощности) на розничном рынке, осуществляется в порядке, установленном </w:t>
      </w:r>
      <w:hyperlink w:anchor="Par110" w:history="1">
        <w:r>
          <w:rPr>
            <w:rFonts w:ascii="Calibri" w:hAnsi="Calibri" w:cs="Calibri"/>
            <w:color w:val="0000FF"/>
          </w:rPr>
          <w:t>разделом II</w:t>
        </w:r>
      </w:hyperlink>
      <w:r>
        <w:rPr>
          <w:rFonts w:ascii="Calibri" w:hAnsi="Calibri" w:cs="Calibri"/>
        </w:rPr>
        <w:t xml:space="preserve"> настоящего документа, гарантирующим поставщиком, в зону деятельности которого включена эта территория.</w:t>
      </w:r>
    </w:p>
    <w:p w:rsidR="00020073" w:rsidRDefault="0002007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первый пункта 229 </w:t>
      </w:r>
      <w:hyperlink r:id="rId190" w:history="1">
        <w:r>
          <w:rPr>
            <w:rFonts w:ascii="Calibri" w:hAnsi="Calibri" w:cs="Calibri"/>
            <w:color w:val="0000FF"/>
          </w:rPr>
          <w:t>решением</w:t>
        </w:r>
      </w:hyperlink>
      <w:r>
        <w:rPr>
          <w:rFonts w:ascii="Calibri" w:hAnsi="Calibri" w:cs="Calibri"/>
        </w:rPr>
        <w:t xml:space="preserve"> ВАС РФ от 21.05.2013 N ВАС-15415/12 признан несоответствующим Федеральному </w:t>
      </w:r>
      <w:hyperlink r:id="rId191" w:history="1">
        <w:r>
          <w:rPr>
            <w:rFonts w:ascii="Calibri" w:hAnsi="Calibri" w:cs="Calibri"/>
            <w:color w:val="0000FF"/>
          </w:rPr>
          <w:t>закону</w:t>
        </w:r>
      </w:hyperlink>
      <w:r>
        <w:rPr>
          <w:rFonts w:ascii="Calibri" w:hAnsi="Calibri" w:cs="Calibri"/>
        </w:rPr>
        <w:t xml:space="preserve"> от 26.03.2003 N 35-ФЗ "Об электроэнергетике" в части установления даты 31.12.2011 и недействующим.</w:t>
      </w:r>
    </w:p>
    <w:p w:rsidR="00020073" w:rsidRDefault="0002007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01" w:name="Par1384"/>
      <w:bookmarkEnd w:id="201"/>
      <w:r>
        <w:rPr>
          <w:rFonts w:ascii="Calibri" w:hAnsi="Calibri" w:cs="Calibri"/>
        </w:rPr>
        <w:t xml:space="preserve">229. В случае если гарантирующим поставщиком, функционирующим на территории субъекта Российской Федерации, входящего в ценовую зону оптового рынка, указанным в </w:t>
      </w:r>
      <w:hyperlink w:anchor="Par1162" w:history="1">
        <w:r>
          <w:rPr>
            <w:rFonts w:ascii="Calibri" w:hAnsi="Calibri" w:cs="Calibri"/>
            <w:color w:val="0000FF"/>
          </w:rPr>
          <w:t>абзацах третьем</w:t>
        </w:r>
      </w:hyperlink>
      <w:r>
        <w:rPr>
          <w:rFonts w:ascii="Calibri" w:hAnsi="Calibri" w:cs="Calibri"/>
        </w:rPr>
        <w:t xml:space="preserve"> и </w:t>
      </w:r>
      <w:hyperlink w:anchor="Par1163" w:history="1">
        <w:r>
          <w:rPr>
            <w:rFonts w:ascii="Calibri" w:hAnsi="Calibri" w:cs="Calibri"/>
            <w:color w:val="0000FF"/>
          </w:rPr>
          <w:t>четвертом пункта 198</w:t>
        </w:r>
      </w:hyperlink>
      <w:r>
        <w:rPr>
          <w:rFonts w:ascii="Calibri" w:hAnsi="Calibri" w:cs="Calibri"/>
        </w:rPr>
        <w:t xml:space="preserve"> настоящего документа, по состоянию на 31 декабря 2011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с 1 октября 2012 г. та часть зоны его деятельности в качестве гарантирующего поставщика, в отношении точек поставки которой им по состоянию на 30 сентября 2012 г. не осуществляется покупка электрической энергии (мощности) на оптовом рынке,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161" w:history="1">
        <w:r>
          <w:rPr>
            <w:rFonts w:ascii="Calibri" w:hAnsi="Calibri" w:cs="Calibri"/>
            <w:color w:val="0000FF"/>
          </w:rPr>
          <w:t>абзаце втором пункта 198</w:t>
        </w:r>
      </w:hyperlink>
      <w:r>
        <w:rPr>
          <w:rFonts w:ascii="Calibri" w:hAnsi="Calibri" w:cs="Calibri"/>
        </w:rPr>
        <w:t xml:space="preserve"> настоящего документа. При этом если таким гарантирующим поставщиком по состоянию на 31 декабря 2011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октября 2012 г. такой гарантирующий поставщик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161" w:history="1">
        <w:r>
          <w:rPr>
            <w:rFonts w:ascii="Calibri" w:hAnsi="Calibri" w:cs="Calibri"/>
            <w:color w:val="0000FF"/>
          </w:rPr>
          <w:t>абзаце втором пункта 198</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02" w:name="Par1385"/>
      <w:bookmarkEnd w:id="202"/>
      <w:r>
        <w:rPr>
          <w:rFonts w:ascii="Calibri" w:hAnsi="Calibri" w:cs="Calibri"/>
        </w:rPr>
        <w:lastRenderedPageBreak/>
        <w:t>Организация, утратившая статус гарантирующего поставщика по указанному основанию, приобретает статус гарантирующего поставщика с 1 января 2013 г., если по состоянию на 30 сентября 2012 г. обеспечила участие в торговле электрической энергией и мощностью на оптовом рынке с использованием групп точек поставки, соответствующих всей зоне деятельности этой организации в качестве гарантирующего поставщика. Статус гарантирующего поставщика приобретается указанной организацией в отношении зоны деятельности, закрепленной за ней по состоянию на 30 сентября 2012 г.</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2" w:history="1">
        <w:r>
          <w:rPr>
            <w:rFonts w:ascii="Calibri" w:hAnsi="Calibri" w:cs="Calibri"/>
            <w:color w:val="0000FF"/>
          </w:rPr>
          <w:t>Постановлением</w:t>
        </w:r>
      </w:hyperlink>
      <w:r>
        <w:rPr>
          <w:rFonts w:ascii="Calibri" w:hAnsi="Calibri" w:cs="Calibri"/>
        </w:rPr>
        <w:t xml:space="preserve"> Правительства РФ от 28.12.2012 N 1449)</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3" w:history="1">
        <w:r>
          <w:rPr>
            <w:rFonts w:ascii="Calibri" w:hAnsi="Calibri" w:cs="Calibri"/>
            <w:color w:val="0000FF"/>
          </w:rPr>
          <w:t>Постановлением</w:t>
        </w:r>
      </w:hyperlink>
      <w:r>
        <w:rPr>
          <w:rFonts w:ascii="Calibri" w:hAnsi="Calibri" w:cs="Calibri"/>
        </w:rPr>
        <w:t xml:space="preserve"> Правительства РФ от 28.12.2012 N 1449)</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03" w:name="Par1389"/>
      <w:bookmarkEnd w:id="203"/>
      <w:r>
        <w:rPr>
          <w:rFonts w:ascii="Calibri" w:hAnsi="Calibri" w:cs="Calibri"/>
        </w:rPr>
        <w:t xml:space="preserve">В случае если гарантирующим поставщиком, указанным в </w:t>
      </w:r>
      <w:hyperlink w:anchor="Par1165" w:history="1">
        <w:r>
          <w:rPr>
            <w:rFonts w:ascii="Calibri" w:hAnsi="Calibri" w:cs="Calibri"/>
            <w:color w:val="0000FF"/>
          </w:rPr>
          <w:t>абзаце шестом пункта 198</w:t>
        </w:r>
      </w:hyperlink>
      <w:r>
        <w:rPr>
          <w:rFonts w:ascii="Calibri" w:hAnsi="Calibri" w:cs="Calibri"/>
        </w:rPr>
        <w:t xml:space="preserve"> настоящего документа, до 1 января 2015 г. обеспечено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то с 1 января 2015 г. та часть зоны его деятельности в качестве гарантирующего поставщика, в отношении которой им не осуществляется покупка электрической энергии и мощности на оптовом рынке,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161" w:history="1">
        <w:r>
          <w:rPr>
            <w:rFonts w:ascii="Calibri" w:hAnsi="Calibri" w:cs="Calibri"/>
            <w:color w:val="0000FF"/>
          </w:rPr>
          <w:t>абзаце втором пункта 198</w:t>
        </w:r>
      </w:hyperlink>
      <w:r>
        <w:rPr>
          <w:rFonts w:ascii="Calibri" w:hAnsi="Calibri" w:cs="Calibri"/>
        </w:rPr>
        <w:t xml:space="preserve"> настоящего документа. А если таким гарантирующим поставщиком до 1 января 2015 г. не обеспечено участие в торговле электрической энергией и мощностью на оптовом рынке в отношении его зоны деятельности в качестве гарантирующего поставщика, то с 1 января 2015 г. такой гарантирующий поставщик утрачивает статус гарантирующего поставщика, а зона его деятельности в качестве гарантирующего поставщика включается в расположенную на территории того же субъекта Российской Федерации зону деятельности гарантирующего поставщика, указанного в </w:t>
      </w:r>
      <w:hyperlink w:anchor="Par1161" w:history="1">
        <w:r>
          <w:rPr>
            <w:rFonts w:ascii="Calibri" w:hAnsi="Calibri" w:cs="Calibri"/>
            <w:color w:val="0000FF"/>
          </w:rPr>
          <w:t>абзаце втором пункта 198</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оформления установленного </w:t>
      </w:r>
      <w:hyperlink w:anchor="Par1384" w:history="1">
        <w:r>
          <w:rPr>
            <w:rFonts w:ascii="Calibri" w:hAnsi="Calibri" w:cs="Calibri"/>
            <w:color w:val="0000FF"/>
          </w:rPr>
          <w:t>абзацами первым</w:t>
        </w:r>
      </w:hyperlink>
      <w:r>
        <w:rPr>
          <w:rFonts w:ascii="Calibri" w:hAnsi="Calibri" w:cs="Calibri"/>
        </w:rPr>
        <w:t xml:space="preserve"> и </w:t>
      </w:r>
      <w:hyperlink w:anchor="Par1389" w:history="1">
        <w:r>
          <w:rPr>
            <w:rFonts w:ascii="Calibri" w:hAnsi="Calibri" w:cs="Calibri"/>
            <w:color w:val="0000FF"/>
          </w:rPr>
          <w:t>четвертым</w:t>
        </w:r>
      </w:hyperlink>
      <w:r>
        <w:rPr>
          <w:rFonts w:ascii="Calibri" w:hAnsi="Calibri" w:cs="Calibri"/>
        </w:rPr>
        <w:t xml:space="preserve"> настоящего пункта изменения границ зон деятельности гарантирующих поставщиков уполномоченный орган субъекта Российской Федерации, на территории которого расположена зона деятельности соответствующего гарантирующего поставщика, не позднее 1 месяца после даты изменения границ зон деятельности гарантирующих поставщиков, указанной в </w:t>
      </w:r>
      <w:hyperlink w:anchor="Par1384" w:history="1">
        <w:r>
          <w:rPr>
            <w:rFonts w:ascii="Calibri" w:hAnsi="Calibri" w:cs="Calibri"/>
            <w:color w:val="0000FF"/>
          </w:rPr>
          <w:t>абзацах первом</w:t>
        </w:r>
      </w:hyperlink>
      <w:r>
        <w:rPr>
          <w:rFonts w:ascii="Calibri" w:hAnsi="Calibri" w:cs="Calibri"/>
        </w:rPr>
        <w:t xml:space="preserve"> и </w:t>
      </w:r>
      <w:hyperlink w:anchor="Par1389" w:history="1">
        <w:r>
          <w:rPr>
            <w:rFonts w:ascii="Calibri" w:hAnsi="Calibri" w:cs="Calibri"/>
            <w:color w:val="0000FF"/>
          </w:rPr>
          <w:t>четвертом</w:t>
        </w:r>
      </w:hyperlink>
      <w:r>
        <w:rPr>
          <w:rFonts w:ascii="Calibri" w:hAnsi="Calibri" w:cs="Calibri"/>
        </w:rPr>
        <w:t xml:space="preserve"> настоящего пункта, обязан принять решение об измененных границах зон деятельности как того гарантирующего поставщика, часть зоны деятельности которого была включена в зону деятельности другого гарантирующего поставщика, так и того гарантирующего поставщика, в зону деятельности которого была включена вся или часть зоны деятельности другого гарантирующего поставщика. До принятия такого решения уполномоченный орган субъекта Российской Федерации направляет:</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4" w:history="1">
        <w:r>
          <w:rPr>
            <w:rFonts w:ascii="Calibri" w:hAnsi="Calibri" w:cs="Calibri"/>
            <w:color w:val="0000FF"/>
          </w:rPr>
          <w:t>Постановления</w:t>
        </w:r>
      </w:hyperlink>
      <w:r>
        <w:rPr>
          <w:rFonts w:ascii="Calibri" w:hAnsi="Calibri" w:cs="Calibri"/>
        </w:rPr>
        <w:t xml:space="preserve"> Правительства РФ от 28.12.2012 N 1449)</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совет рынка письменный запрос о группах точек поставки, с использованием которых 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участвует в торговле электрической энергией и мощностью на оптовом рынке на 30 сентября 2012 г. или на 31 декабря 2014 г. соответственно;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гарантирующему поставщику, обеспечившему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и сетевой организации (энергоснабжающей организации, хозяйствующему субъекту), по границам балансовой принадлежности объектов электросетевого хозяйства которой ранее была установлена зона деятельности такого гарантирующего поставщика, письменный запрос о том, какие адреса (наименование субъекта Российской Федерации, района, города, иного поселения, улицы, номер дома) на территории поселений соотносятся с группами точек поставки, с </w:t>
      </w:r>
      <w:r>
        <w:rPr>
          <w:rFonts w:ascii="Calibri" w:hAnsi="Calibri" w:cs="Calibri"/>
        </w:rPr>
        <w:lastRenderedPageBreak/>
        <w:t>использованием которых по данным совета рынка такой гарантирующий поставщик участвует в торговле электрической энергией и мощностью на оптовом рынке, и какие адреса соотносятся с точками поставки на границах балансовой принадлежности сетевой организации (энергоснабжающей организации, хозяйствующего субъекта), по которым ранее была установлена зона деятельности такого гарантирующего поставщика, не включенными в состав группы точек поставки такого гарантирующего поставщика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Гарантирующий поставщик, обеспечивший участие в торговле электрической энергией и мощностью на оптовом рынке с использованием групп точек поставки, соответствующих границам только части его зоны деятельности в качестве гарантирующего поставщика, по согласованию (при его наличии) с сетевой организацией (энергоснабжающей организацией, хозяйствующим субъектом), по границам балансовой принадлежности объектов электросетевого хозяйства которой ранее была установлена зона деятельности соответствующего гарантирующего поставщика, в течение 10 рабочих дней обязан предоставить запрошенную информацию уполномоченному органу субъекта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уполномоченного органа субъекта Российской Федерации об измененных в соответствии с </w:t>
      </w:r>
      <w:hyperlink w:anchor="Par1384" w:history="1">
        <w:r>
          <w:rPr>
            <w:rFonts w:ascii="Calibri" w:hAnsi="Calibri" w:cs="Calibri"/>
            <w:color w:val="0000FF"/>
          </w:rPr>
          <w:t>абзацами первым</w:t>
        </w:r>
      </w:hyperlink>
      <w:r>
        <w:rPr>
          <w:rFonts w:ascii="Calibri" w:hAnsi="Calibri" w:cs="Calibri"/>
        </w:rPr>
        <w:t xml:space="preserve"> и </w:t>
      </w:r>
      <w:hyperlink w:anchor="Par1389" w:history="1">
        <w:r>
          <w:rPr>
            <w:rFonts w:ascii="Calibri" w:hAnsi="Calibri" w:cs="Calibri"/>
            <w:color w:val="0000FF"/>
          </w:rPr>
          <w:t>четвертым</w:t>
        </w:r>
      </w:hyperlink>
      <w:r>
        <w:rPr>
          <w:rFonts w:ascii="Calibri" w:hAnsi="Calibri" w:cs="Calibri"/>
        </w:rPr>
        <w:t xml:space="preserve"> настоящего пункта границах зон деятельности гарантирующих поставщиков должно содержать:</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5" w:history="1">
        <w:r>
          <w:rPr>
            <w:rFonts w:ascii="Calibri" w:hAnsi="Calibri" w:cs="Calibri"/>
            <w:color w:val="0000FF"/>
          </w:rPr>
          <w:t>Постановления</w:t>
        </w:r>
      </w:hyperlink>
      <w:r>
        <w:rPr>
          <w:rFonts w:ascii="Calibri" w:hAnsi="Calibri" w:cs="Calibri"/>
        </w:rPr>
        <w:t xml:space="preserve"> Правительства РФ от 28.12.2012 N 1449)</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основаниях изменения границ зон деятельности гарантирующих поставщиков;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с привязкой к адресам на территории поселений новых границ зон деятельности как того гарантирующего поставщика, часть зоны деятельности которого была включена в зону деятельности другого гарантирующего поставщика, так и другого гарантирующего поставщика, в зону деятельности которого была включена вся или часть зоны деятельности другого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дату, с которой границы зон деятельности гарантирующих поставщиков являются измененными, определяемую в соответствии с </w:t>
      </w:r>
      <w:hyperlink w:anchor="Par1384" w:history="1">
        <w:r>
          <w:rPr>
            <w:rFonts w:ascii="Calibri" w:hAnsi="Calibri" w:cs="Calibri"/>
            <w:color w:val="0000FF"/>
          </w:rPr>
          <w:t>абзацами первым</w:t>
        </w:r>
      </w:hyperlink>
      <w:r>
        <w:rPr>
          <w:rFonts w:ascii="Calibri" w:hAnsi="Calibri" w:cs="Calibri"/>
        </w:rPr>
        <w:t xml:space="preserve"> и </w:t>
      </w:r>
      <w:hyperlink w:anchor="Par1389" w:history="1">
        <w:r>
          <w:rPr>
            <w:rFonts w:ascii="Calibri" w:hAnsi="Calibri" w:cs="Calibri"/>
            <w:color w:val="0000FF"/>
          </w:rPr>
          <w:t>четвертым</w:t>
        </w:r>
      </w:hyperlink>
      <w:r>
        <w:rPr>
          <w:rFonts w:ascii="Calibri" w:hAnsi="Calibri" w:cs="Calibri"/>
        </w:rPr>
        <w:t xml:space="preserve"> настоящего пункта, и с которой в порядке, установленном </w:t>
      </w:r>
      <w:hyperlink w:anchor="Par110" w:history="1">
        <w:r>
          <w:rPr>
            <w:rFonts w:ascii="Calibri" w:hAnsi="Calibri" w:cs="Calibri"/>
            <w:color w:val="0000FF"/>
          </w:rPr>
          <w:t>разделом II</w:t>
        </w:r>
      </w:hyperlink>
      <w:r>
        <w:rPr>
          <w:rFonts w:ascii="Calibri" w:hAnsi="Calibri" w:cs="Calibri"/>
        </w:rPr>
        <w:t xml:space="preserve"> настоящего документа, начинается прием на обслуживание потребителей.</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6" w:history="1">
        <w:r>
          <w:rPr>
            <w:rFonts w:ascii="Calibri" w:hAnsi="Calibri" w:cs="Calibri"/>
            <w:color w:val="0000FF"/>
          </w:rPr>
          <w:t>Постановления</w:t>
        </w:r>
      </w:hyperlink>
      <w:r>
        <w:rPr>
          <w:rFonts w:ascii="Calibri" w:hAnsi="Calibri" w:cs="Calibri"/>
        </w:rPr>
        <w:t xml:space="preserve"> Правительства РФ от 28.12.2012 N 1449)</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уполномоченного органа субъекта Российской Федерации об определении (изменении) в соответствии с </w:t>
      </w:r>
      <w:hyperlink w:anchor="Par1385" w:history="1">
        <w:r>
          <w:rPr>
            <w:rFonts w:ascii="Calibri" w:hAnsi="Calibri" w:cs="Calibri"/>
            <w:color w:val="0000FF"/>
          </w:rPr>
          <w:t>абзацем вторым</w:t>
        </w:r>
      </w:hyperlink>
      <w:r>
        <w:rPr>
          <w:rFonts w:ascii="Calibri" w:hAnsi="Calibri" w:cs="Calibri"/>
        </w:rPr>
        <w:t xml:space="preserve"> настоящего пункта границ зон деятельности гарантирующих поставщиков должно содержать:</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7" w:history="1">
        <w:r>
          <w:rPr>
            <w:rFonts w:ascii="Calibri" w:hAnsi="Calibri" w:cs="Calibri"/>
            <w:color w:val="0000FF"/>
          </w:rPr>
          <w:t>Постановлением</w:t>
        </w:r>
      </w:hyperlink>
      <w:r>
        <w:rPr>
          <w:rFonts w:ascii="Calibri" w:hAnsi="Calibri" w:cs="Calibri"/>
        </w:rPr>
        <w:t xml:space="preserve"> Правительства РФ от 28.12.2012 N 1449)</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основаниях определения (изменения) границ зон деятельности гарантирующих поставщиков;</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8" w:history="1">
        <w:r>
          <w:rPr>
            <w:rFonts w:ascii="Calibri" w:hAnsi="Calibri" w:cs="Calibri"/>
            <w:color w:val="0000FF"/>
          </w:rPr>
          <w:t>Постановлением</w:t>
        </w:r>
      </w:hyperlink>
      <w:r>
        <w:rPr>
          <w:rFonts w:ascii="Calibri" w:hAnsi="Calibri" w:cs="Calibri"/>
        </w:rPr>
        <w:t xml:space="preserve"> Правительства РФ от 28.12.2012 N 1449)</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дату, с которой границы зон деятельности гарантирующих поставщиков являются определенными (измененными), определяемую в соответствии с </w:t>
      </w:r>
      <w:hyperlink w:anchor="Par1385" w:history="1">
        <w:r>
          <w:rPr>
            <w:rFonts w:ascii="Calibri" w:hAnsi="Calibri" w:cs="Calibri"/>
            <w:color w:val="0000FF"/>
          </w:rPr>
          <w:t>абзацем вторым</w:t>
        </w:r>
      </w:hyperlink>
      <w:r>
        <w:rPr>
          <w:rFonts w:ascii="Calibri" w:hAnsi="Calibri" w:cs="Calibri"/>
        </w:rPr>
        <w:t xml:space="preserve"> настоящего пункта, и с которой в порядке, установленном </w:t>
      </w:r>
      <w:hyperlink w:anchor="Par110" w:history="1">
        <w:r>
          <w:rPr>
            <w:rFonts w:ascii="Calibri" w:hAnsi="Calibri" w:cs="Calibri"/>
            <w:color w:val="0000FF"/>
          </w:rPr>
          <w:t>разделом II</w:t>
        </w:r>
      </w:hyperlink>
      <w:r>
        <w:rPr>
          <w:rFonts w:ascii="Calibri" w:hAnsi="Calibri" w:cs="Calibri"/>
        </w:rPr>
        <w:t xml:space="preserve"> настоящего документа, начинается прием на обслуживание потребителей.</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9" w:history="1">
        <w:r>
          <w:rPr>
            <w:rFonts w:ascii="Calibri" w:hAnsi="Calibri" w:cs="Calibri"/>
            <w:color w:val="0000FF"/>
          </w:rPr>
          <w:t>Постановлением</w:t>
        </w:r>
      </w:hyperlink>
      <w:r>
        <w:rPr>
          <w:rFonts w:ascii="Calibri" w:hAnsi="Calibri" w:cs="Calibri"/>
        </w:rPr>
        <w:t xml:space="preserve"> Правительства РФ от 28.12.2012 N 1449)</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0" w:history="1">
        <w:r>
          <w:rPr>
            <w:rFonts w:ascii="Calibri" w:hAnsi="Calibri" w:cs="Calibri"/>
            <w:color w:val="0000FF"/>
          </w:rPr>
          <w:t>Постановления</w:t>
        </w:r>
      </w:hyperlink>
      <w:r>
        <w:rPr>
          <w:rFonts w:ascii="Calibri" w:hAnsi="Calibri" w:cs="Calibri"/>
        </w:rPr>
        <w:t xml:space="preserve"> Правительства РФ от 28.12.2012 N 1449)</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гарантирующих поставщиков, границы зон деятельности которых были определены (изменены).</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1" w:history="1">
        <w:r>
          <w:rPr>
            <w:rFonts w:ascii="Calibri" w:hAnsi="Calibri" w:cs="Calibri"/>
            <w:color w:val="0000FF"/>
          </w:rPr>
          <w:t>Постановления</w:t>
        </w:r>
      </w:hyperlink>
      <w:r>
        <w:rPr>
          <w:rFonts w:ascii="Calibri" w:hAnsi="Calibri" w:cs="Calibri"/>
        </w:rPr>
        <w:t xml:space="preserve"> Правительства РФ от 28.12.2012 N 1449)</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04" w:name="Par1417"/>
      <w:bookmarkEnd w:id="204"/>
      <w:r>
        <w:rPr>
          <w:rFonts w:ascii="Calibri" w:hAnsi="Calibri" w:cs="Calibri"/>
        </w:rPr>
        <w:t xml:space="preserve">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w:t>
      </w:r>
      <w:r>
        <w:rPr>
          <w:rFonts w:ascii="Calibri" w:hAnsi="Calibri" w:cs="Calibri"/>
        </w:rPr>
        <w:lastRenderedPageBreak/>
        <w:t>Федерации в случаях, установленных настоящим документом.</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2"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либо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03"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w:t>
      </w:r>
      <w:hyperlink r:id="rId204" w:history="1">
        <w:r>
          <w:rPr>
            <w:rFonts w:ascii="Calibri" w:hAnsi="Calibri" w:cs="Calibri"/>
            <w:color w:val="0000FF"/>
          </w:rPr>
          <w:t>Правил</w:t>
        </w:r>
      </w:hyperlink>
      <w:r>
        <w:rPr>
          <w:rFonts w:ascii="Calibri" w:hAnsi="Calibri" w:cs="Calibri"/>
        </w:rP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w:t>
      </w:r>
      <w:hyperlink r:id="rId206" w:history="1">
        <w:r>
          <w:rPr>
            <w:rFonts w:ascii="Calibri" w:hAnsi="Calibri" w:cs="Calibri"/>
            <w:color w:val="0000FF"/>
          </w:rPr>
          <w:t>Правил</w:t>
        </w:r>
      </w:hyperlink>
      <w:r>
        <w:rPr>
          <w:rFonts w:ascii="Calibri" w:hAnsi="Calibri" w:cs="Calibri"/>
        </w:rP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7"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208"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основаниях изменения границ зон деятельности гарантирующих поставщиков;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w:t>
      </w:r>
      <w:hyperlink r:id="rId209" w:history="1">
        <w:r>
          <w:rPr>
            <w:rFonts w:ascii="Calibri" w:hAnsi="Calibri" w:cs="Calibri"/>
            <w:color w:val="0000FF"/>
          </w:rPr>
          <w:t>Правил</w:t>
        </w:r>
      </w:hyperlink>
      <w:r>
        <w:rPr>
          <w:rFonts w:ascii="Calibri" w:hAnsi="Calibri" w:cs="Calibri"/>
        </w:rPr>
        <w:t xml:space="preserve">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w:t>
      </w:r>
      <w:hyperlink w:anchor="Par110" w:history="1">
        <w:r>
          <w:rPr>
            <w:rFonts w:ascii="Calibri" w:hAnsi="Calibri" w:cs="Calibri"/>
            <w:color w:val="0000FF"/>
          </w:rPr>
          <w:t>разделом II</w:t>
        </w:r>
      </w:hyperlink>
      <w:r>
        <w:rPr>
          <w:rFonts w:ascii="Calibri" w:hAnsi="Calibri" w:cs="Calibri"/>
        </w:rPr>
        <w:t xml:space="preserve">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уполномоченного федерального органа;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гарантирующих поставщиков, границы зон деятельности которых были изменены.</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05" w:name="Par1442"/>
      <w:bookmarkEnd w:id="205"/>
      <w:r>
        <w:rPr>
          <w:rFonts w:ascii="Calibri" w:hAnsi="Calibri" w:cs="Calibri"/>
        </w:rPr>
        <w:t>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смене собственника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основаниях изменения границ зон деятельности гарантирующих поставщиков;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описание с указанием адресов на территории поселений новых границ зон деятельности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дату, с которой границы зон деятельности гарантирующего поставщика считаются измененными.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уполномоченного федерального органа;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гарантирующего поставщика, границы зоны деятельности которого изменены.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 При смене собственника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на такие объекты обязан уведомить о таком приобретении уполномоченный орган субъекта Российской Федерации. В уведомлении указываются обстоятельства, послужившие основаниями для смены собственника объектов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соответствующих объектов электросетевого хозяйства запрос недостающей информации, а собственник указанных объектов обязан предоставить запрошенную информацию не позднее 15 рабочих дней со дня получения запроса.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орган субъекта Российской Федерации не позднее 10 рабочих дней со дня получения уведомления о смене собственника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w:t>
      </w:r>
      <w:r>
        <w:rPr>
          <w:rFonts w:ascii="Calibri" w:hAnsi="Calibri" w:cs="Calibri"/>
        </w:rPr>
        <w:lastRenderedPageBreak/>
        <w:t>поставщика, которое должно содержать: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об основаниях внесения изменений в описание границ зоны деятельности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границы балансовой принадлежности, по которым определяются границы зоны деятельности гарантирующего поставщика, с указанием нового собственника объектов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дату, с которой описание границ зоны деятельности гарантирующего поставщика считается уточненным;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гарантирующего поставщика, в описание границ зоны деятельности которого внесены изменения.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уполномоченного федерального органа;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232 в ред. </w:t>
      </w:r>
      <w:hyperlink r:id="rId210"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Административным регламентом предоставления Федеральной службой по тарифам государственной услуги по формированию и ведению федерального информационного реестра гарантирующих поставщиков и зон их деятельности.</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233 введен </w:t>
      </w:r>
      <w:hyperlink r:id="rId211" w:history="1">
        <w:r>
          <w:rPr>
            <w:rFonts w:ascii="Calibri" w:hAnsi="Calibri" w:cs="Calibri"/>
            <w:color w:val="0000FF"/>
          </w:rPr>
          <w:t>Постановлением</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к Основным положениям</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функционирования розничных</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рынков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bookmarkStart w:id="206" w:name="Par1478"/>
      <w:bookmarkEnd w:id="206"/>
      <w:r>
        <w:rPr>
          <w:rFonts w:ascii="Calibri" w:hAnsi="Calibri" w:cs="Calibri"/>
        </w:rPr>
        <w:t>ПОКАЗАТЕЛИ ФИНАНСОВОГО СОСТОЯНИЯ ГАРАНТИРУЮЩЕГО ПОСТАВЩИКА</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30.12.2012 </w:t>
      </w:r>
      <w:hyperlink r:id="rId212" w:history="1">
        <w:r>
          <w:rPr>
            <w:rFonts w:ascii="Calibri" w:hAnsi="Calibri" w:cs="Calibri"/>
            <w:color w:val="0000FF"/>
          </w:rPr>
          <w:t>N 1482</w:t>
        </w:r>
      </w:hyperlink>
      <w:r>
        <w:rPr>
          <w:rFonts w:ascii="Calibri" w:hAnsi="Calibri" w:cs="Calibri"/>
        </w:rPr>
        <w:t>,</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30.01.2013 </w:t>
      </w:r>
      <w:hyperlink r:id="rId213" w:history="1">
        <w:r>
          <w:rPr>
            <w:rFonts w:ascii="Calibri" w:hAnsi="Calibri" w:cs="Calibri"/>
            <w:color w:val="0000FF"/>
          </w:rPr>
          <w:t>N 67</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оборачиваемость кредиторской задолженности;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просроченной кредиторской задолженности в общей величине кредиторской задолженности;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отношение выручки к краткосрочному заемному капиталу (лимит долгового покрытия).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Рекомендуемые и предельные значения указанных показателей приведены в </w:t>
      </w:r>
      <w:hyperlink w:anchor="Par1499" w:history="1">
        <w:r>
          <w:rPr>
            <w:rFonts w:ascii="Calibri" w:hAnsi="Calibri" w:cs="Calibri"/>
            <w:color w:val="0000FF"/>
          </w:rPr>
          <w:t>таблице 1</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Значения показателей финансового состояния гарантирующего поставщика (лица, участвующего в конкурсе на присвоение статуса гарантирующего поставщика) для целей их сопоставления со значениями показателей, указанными в </w:t>
      </w:r>
      <w:hyperlink w:anchor="Par1499" w:history="1">
        <w:r>
          <w:rPr>
            <w:rFonts w:ascii="Calibri" w:hAnsi="Calibri" w:cs="Calibri"/>
            <w:color w:val="0000FF"/>
          </w:rPr>
          <w:t>таблице 1</w:t>
        </w:r>
      </w:hyperlink>
      <w:r>
        <w:rPr>
          <w:rFonts w:ascii="Calibri" w:hAnsi="Calibri" w:cs="Calibri"/>
        </w:rPr>
        <w:t xml:space="preserve">, определяются с использованием промежуточных показателей и данных, содержащихся в промежуточной </w:t>
      </w:r>
      <w:r>
        <w:rPr>
          <w:rFonts w:ascii="Calibri" w:hAnsi="Calibri" w:cs="Calibri"/>
        </w:rPr>
        <w:lastRenderedPageBreak/>
        <w:t>(годовой) бухгалтерской (финансовой) отчетности гарантирующего поставщика (лица, участвующего в конкурсе на присвоение статуса гарантирующего поставщика).</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4" w:history="1">
        <w:r>
          <w:rPr>
            <w:rFonts w:ascii="Calibri" w:hAnsi="Calibri" w:cs="Calibri"/>
            <w:color w:val="0000FF"/>
          </w:rPr>
          <w:t>Постановления</w:t>
        </w:r>
      </w:hyperlink>
      <w:r>
        <w:rPr>
          <w:rFonts w:ascii="Calibri" w:hAnsi="Calibri" w:cs="Calibri"/>
        </w:rPr>
        <w:t xml:space="preserve"> Правительства РФ от 30.01.2013 N 67)</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Промежуточные показатели финансового состояния гарантирующего поставщика определяются согласно </w:t>
      </w:r>
      <w:hyperlink w:anchor="Par1525" w:history="1">
        <w:r>
          <w:rPr>
            <w:rFonts w:ascii="Calibri" w:hAnsi="Calibri" w:cs="Calibri"/>
            <w:color w:val="0000FF"/>
          </w:rPr>
          <w:t>таблице 2</w:t>
        </w:r>
      </w:hyperlink>
      <w:r>
        <w:rPr>
          <w:rFonts w:ascii="Calibri" w:hAnsi="Calibri" w:cs="Calibri"/>
        </w:rPr>
        <w:t xml:space="preserve"> в соответствии с данными, содержащимися в регистрах бухгалтерского учета организации. Номера счетов бухгалтерского учета приводятся в соответствии с планом счетов бухгалтерского учета финансово-хозяйственной деятельности организаций.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и их соответствие рекомендуемым и предельным значениям показателей определяются согласно </w:t>
      </w:r>
      <w:hyperlink w:anchor="Par1499" w:history="1">
        <w:r>
          <w:rPr>
            <w:rFonts w:ascii="Calibri" w:hAnsi="Calibri" w:cs="Calibri"/>
            <w:color w:val="0000FF"/>
          </w:rPr>
          <w:t>таблице 1</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строк форм бухгалтерской (финансовой) отчетности приводятся в соответствии с формами, утвержденными Министерством финансов Российской Федерации.</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5" w:history="1">
        <w:r>
          <w:rPr>
            <w:rFonts w:ascii="Calibri" w:hAnsi="Calibri" w:cs="Calibri"/>
            <w:color w:val="0000FF"/>
          </w:rPr>
          <w:t>Постановления</w:t>
        </w:r>
      </w:hyperlink>
      <w:r>
        <w:rPr>
          <w:rFonts w:ascii="Calibri" w:hAnsi="Calibri" w:cs="Calibri"/>
        </w:rPr>
        <w:t xml:space="preserve"> Правительства РФ от 30.01.2013 N 67)</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1</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bookmarkStart w:id="207" w:name="Par1499"/>
      <w:bookmarkEnd w:id="207"/>
      <w:r>
        <w:rPr>
          <w:rFonts w:ascii="Calibri" w:hAnsi="Calibri" w:cs="Calibri"/>
        </w:rPr>
        <w:t>Показатели финансового состояния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pStyle w:val="ConsPlusCell"/>
        <w:rPr>
          <w:rFonts w:ascii="Courier New" w:hAnsi="Courier New" w:cs="Courier New"/>
          <w:sz w:val="20"/>
          <w:szCs w:val="20"/>
        </w:rPr>
      </w:pPr>
      <w:r>
        <w:rPr>
          <w:rFonts w:ascii="Courier New" w:hAnsi="Courier New" w:cs="Courier New"/>
          <w:sz w:val="20"/>
          <w:szCs w:val="20"/>
        </w:rPr>
        <w:t>────────────────────┬─────────────────┬────────────────┬───────────────────</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Показатель     │    Алгоритм     │ Рекомендуемое  │    Предельное</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   определения   │    значение    │     значение</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    значения     │                │</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   показателя    │                │</w:t>
      </w:r>
    </w:p>
    <w:p w:rsidR="00020073" w:rsidRDefault="00020073">
      <w:pPr>
        <w:pStyle w:val="ConsPlusCell"/>
        <w:rPr>
          <w:rFonts w:ascii="Courier New" w:hAnsi="Courier New" w:cs="Courier New"/>
          <w:sz w:val="20"/>
          <w:szCs w:val="20"/>
        </w:rPr>
      </w:pPr>
      <w:r>
        <w:rPr>
          <w:rFonts w:ascii="Courier New" w:hAnsi="Courier New" w:cs="Courier New"/>
          <w:sz w:val="20"/>
          <w:szCs w:val="20"/>
        </w:rPr>
        <w:t>────────────────────┴─────────────────┴────────────────┴───────────────────</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Оборачиваемость     (КЗнп +           не более 35      не более 40</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кредиторской        КЗкп) / 2 /       календарных дней календарных дней</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задолженности       ОТГРУЗКА x число</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дней в квартале</w:t>
      </w:r>
    </w:p>
    <w:p w:rsidR="00020073" w:rsidRDefault="00020073">
      <w:pPr>
        <w:pStyle w:val="ConsPlusCell"/>
        <w:rPr>
          <w:rFonts w:ascii="Courier New" w:hAnsi="Courier New" w:cs="Courier New"/>
          <w:sz w:val="20"/>
          <w:szCs w:val="20"/>
        </w:rPr>
      </w:pP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Доля просроченной   Просроченная      не более 7%      не более 15%</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кредиторской        КЗкп / КЗкп x</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задолженности в     100%</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общей величине</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кредиторской</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задолженности</w:t>
      </w:r>
    </w:p>
    <w:p w:rsidR="00020073" w:rsidRDefault="00020073">
      <w:pPr>
        <w:pStyle w:val="ConsPlusCell"/>
        <w:rPr>
          <w:rFonts w:ascii="Courier New" w:hAnsi="Courier New" w:cs="Courier New"/>
          <w:sz w:val="20"/>
          <w:szCs w:val="20"/>
        </w:rPr>
      </w:pP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Лимит долгового                       </w:t>
      </w:r>
      <w:r>
        <w:rPr>
          <w:rFonts w:ascii="Courier New" w:hAnsi="Courier New" w:cs="Courier New"/>
          <w:position w:val="-24"/>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2.25pt">
            <v:imagedata r:id="rId216" o:title=""/>
          </v:shape>
        </w:pict>
      </w:r>
      <w:r>
        <w:rPr>
          <w:rFonts w:ascii="Courier New" w:hAnsi="Courier New" w:cs="Courier New"/>
          <w:sz w:val="20"/>
          <w:szCs w:val="20"/>
        </w:rPr>
        <w:t>       </w:t>
      </w:r>
      <w:r>
        <w:rPr>
          <w:rFonts w:ascii="Courier New" w:hAnsi="Courier New" w:cs="Courier New"/>
          <w:position w:val="-24"/>
          <w:sz w:val="20"/>
          <w:szCs w:val="20"/>
        </w:rPr>
        <w:pict>
          <v:shape id="_x0000_i1026" type="#_x0000_t75" style="width:62.25pt;height:32.25pt">
            <v:imagedata r:id="rId217" o:title=""/>
          </v:shape>
        </w:pic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покрытия</w:t>
      </w:r>
    </w:p>
    <w:p w:rsidR="00020073" w:rsidRDefault="00020073">
      <w:pPr>
        <w:pStyle w:val="ConsPlusCell"/>
        <w:rPr>
          <w:rFonts w:ascii="Courier New" w:hAnsi="Courier New" w:cs="Courier New"/>
          <w:sz w:val="20"/>
          <w:szCs w:val="20"/>
        </w:rPr>
      </w:pPr>
      <w:r>
        <w:rPr>
          <w:rFonts w:ascii="Courier New" w:hAnsi="Courier New" w:cs="Courier New"/>
          <w:sz w:val="20"/>
          <w:szCs w:val="20"/>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2</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bookmarkStart w:id="208" w:name="Par1525"/>
      <w:bookmarkEnd w:id="208"/>
      <w:r>
        <w:rPr>
          <w:rFonts w:ascii="Calibri" w:hAnsi="Calibri" w:cs="Calibri"/>
        </w:rPr>
        <w:t>Промежуточные показатели финансового состояния</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pStyle w:val="ConsPlusCell"/>
        <w:rPr>
          <w:rFonts w:ascii="Courier New" w:hAnsi="Courier New" w:cs="Courier New"/>
          <w:sz w:val="20"/>
          <w:szCs w:val="20"/>
        </w:rPr>
      </w:pPr>
      <w:r>
        <w:rPr>
          <w:rFonts w:ascii="Courier New" w:hAnsi="Courier New" w:cs="Courier New"/>
          <w:sz w:val="20"/>
          <w:szCs w:val="20"/>
        </w:rPr>
        <w:t>──────────────────────┬──────────────────┬─────────────────────────────────</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Промежуточный    │   Обозначение    │   Определение промежуточного</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показатель      │  промежуточного  │           показателя</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    показателя    │</w:t>
      </w:r>
    </w:p>
    <w:p w:rsidR="00020073" w:rsidRDefault="00020073">
      <w:pPr>
        <w:pStyle w:val="ConsPlusCell"/>
        <w:rPr>
          <w:rFonts w:ascii="Courier New" w:hAnsi="Courier New" w:cs="Courier New"/>
          <w:sz w:val="20"/>
          <w:szCs w:val="20"/>
        </w:rPr>
      </w:pPr>
      <w:r>
        <w:rPr>
          <w:rFonts w:ascii="Courier New" w:hAnsi="Courier New" w:cs="Courier New"/>
          <w:sz w:val="20"/>
          <w:szCs w:val="20"/>
        </w:rPr>
        <w:t>──────────────────────┴──────────────────┴─────────────────────────────────</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Отгрузка              ОТГРУЗКА           Дебетовый оборот по счету 62 с</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(объем продаж)                           первого по последнее число</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отчетного квартала</w:t>
      </w:r>
    </w:p>
    <w:p w:rsidR="00020073" w:rsidRDefault="00020073">
      <w:pPr>
        <w:pStyle w:val="ConsPlusCell"/>
        <w:rPr>
          <w:rFonts w:ascii="Courier New" w:hAnsi="Courier New" w:cs="Courier New"/>
          <w:sz w:val="20"/>
          <w:szCs w:val="20"/>
        </w:rPr>
      </w:pP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Величина кредиторской КЗнп               Кредитовое сальдо по счетам 60,</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задолженности на                         68, 69, 70, 76 на 1-е число</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начало периода                           отчетного квартала</w:t>
      </w:r>
    </w:p>
    <w:p w:rsidR="00020073" w:rsidRDefault="00020073">
      <w:pPr>
        <w:pStyle w:val="ConsPlusCell"/>
        <w:rPr>
          <w:rFonts w:ascii="Courier New" w:hAnsi="Courier New" w:cs="Courier New"/>
          <w:sz w:val="20"/>
          <w:szCs w:val="20"/>
        </w:rPr>
      </w:pPr>
    </w:p>
    <w:p w:rsidR="00020073" w:rsidRDefault="00020073">
      <w:pPr>
        <w:pStyle w:val="ConsPlusCell"/>
        <w:rPr>
          <w:rFonts w:ascii="Courier New" w:hAnsi="Courier New" w:cs="Courier New"/>
          <w:sz w:val="20"/>
          <w:szCs w:val="20"/>
        </w:rPr>
      </w:pPr>
      <w:r>
        <w:rPr>
          <w:rFonts w:ascii="Courier New" w:hAnsi="Courier New" w:cs="Courier New"/>
          <w:sz w:val="20"/>
          <w:szCs w:val="20"/>
        </w:rPr>
        <w:lastRenderedPageBreak/>
        <w:t xml:space="preserve"> Величина кредиторской КЗкп               Кредитовое сальдо по счетам 60,</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задолженности на                         68, 69, 70, 76 на последнее</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конец периода                            число отчетного квартала</w:t>
      </w:r>
    </w:p>
    <w:p w:rsidR="00020073" w:rsidRDefault="00020073">
      <w:pPr>
        <w:pStyle w:val="ConsPlusCell"/>
        <w:rPr>
          <w:rFonts w:ascii="Courier New" w:hAnsi="Courier New" w:cs="Courier New"/>
          <w:sz w:val="20"/>
          <w:szCs w:val="20"/>
        </w:rPr>
      </w:pP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Величина просроченной Просроченная КЗкп  Сумма неоплаченной кредиторской</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кредиторской                             задолженности, по которой</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задолженности на                         прошел срок оплаты, указанный в</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конец периода                            договорах или в нормативных</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правовых актах Российской</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Федерации</w:t>
      </w:r>
    </w:p>
    <w:p w:rsidR="00020073" w:rsidRDefault="00020073">
      <w:pPr>
        <w:pStyle w:val="ConsPlusCell"/>
        <w:rPr>
          <w:rFonts w:ascii="Courier New" w:hAnsi="Courier New" w:cs="Courier New"/>
          <w:sz w:val="20"/>
          <w:szCs w:val="20"/>
        </w:rPr>
      </w:pP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Среднегодовая         Выручка (В)        Выручка за предшествующие</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выручка                                  отчетной дате 4 квартала без</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учета НДС. Показатель</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формируется как сумма строки</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w:t>
      </w:r>
      <w:hyperlink r:id="rId218" w:history="1">
        <w:r>
          <w:rPr>
            <w:rFonts w:ascii="Courier New" w:hAnsi="Courier New" w:cs="Courier New"/>
            <w:color w:val="0000FF"/>
            <w:sz w:val="20"/>
            <w:szCs w:val="20"/>
          </w:rPr>
          <w:t>2110</w:t>
        </w:r>
      </w:hyperlink>
      <w:r>
        <w:rPr>
          <w:rFonts w:ascii="Courier New" w:hAnsi="Courier New" w:cs="Courier New"/>
          <w:sz w:val="20"/>
          <w:szCs w:val="20"/>
        </w:rPr>
        <w:t xml:space="preserve"> отчета о прибылях и убытках</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за текущий квартал и разности</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w:t>
      </w:r>
      <w:hyperlink r:id="rId219" w:history="1">
        <w:r>
          <w:rPr>
            <w:rFonts w:ascii="Courier New" w:hAnsi="Courier New" w:cs="Courier New"/>
            <w:color w:val="0000FF"/>
            <w:sz w:val="20"/>
            <w:szCs w:val="20"/>
          </w:rPr>
          <w:t>строки 2110</w:t>
        </w:r>
      </w:hyperlink>
      <w:r>
        <w:rPr>
          <w:rFonts w:ascii="Courier New" w:hAnsi="Courier New" w:cs="Courier New"/>
          <w:sz w:val="20"/>
          <w:szCs w:val="20"/>
        </w:rPr>
        <w:t xml:space="preserve"> на конец прошлого</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года и аналогичный текущему</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период прошлого года</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(в ред. </w:t>
      </w:r>
      <w:hyperlink r:id="rId220" w:history="1">
        <w:r>
          <w:rPr>
            <w:rFonts w:ascii="Courier New" w:hAnsi="Courier New" w:cs="Courier New"/>
            <w:color w:val="0000FF"/>
            <w:sz w:val="20"/>
            <w:szCs w:val="20"/>
          </w:rPr>
          <w:t>Постановления</w:t>
        </w:r>
      </w:hyperlink>
      <w:r>
        <w:rPr>
          <w:rFonts w:ascii="Courier New" w:hAnsi="Courier New" w:cs="Courier New"/>
          <w:sz w:val="20"/>
          <w:szCs w:val="20"/>
        </w:rPr>
        <w:t xml:space="preserve"> Правительства РФ от 30.12.2012 N 1482)</w:t>
      </w:r>
    </w:p>
    <w:p w:rsidR="00020073" w:rsidRDefault="00020073">
      <w:pPr>
        <w:pStyle w:val="ConsPlusCell"/>
        <w:rPr>
          <w:rFonts w:ascii="Courier New" w:hAnsi="Courier New" w:cs="Courier New"/>
          <w:sz w:val="20"/>
          <w:szCs w:val="20"/>
        </w:rPr>
      </w:pP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Налоги                Налоги (Н)         Текущий налог на прибыль за</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предшествующие отчетной дате 4</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квартала. Показатель формируется</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как сумма </w:t>
      </w:r>
      <w:hyperlink r:id="rId221" w:history="1">
        <w:r>
          <w:rPr>
            <w:rFonts w:ascii="Courier New" w:hAnsi="Courier New" w:cs="Courier New"/>
            <w:color w:val="0000FF"/>
            <w:sz w:val="20"/>
            <w:szCs w:val="20"/>
          </w:rPr>
          <w:t>строки 2410</w:t>
        </w:r>
      </w:hyperlink>
      <w:r>
        <w:rPr>
          <w:rFonts w:ascii="Courier New" w:hAnsi="Courier New" w:cs="Courier New"/>
          <w:sz w:val="20"/>
          <w:szCs w:val="20"/>
        </w:rPr>
        <w:t xml:space="preserve"> отчета о</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прибылях и убытках за текущий</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квартал и разности </w:t>
      </w:r>
      <w:hyperlink r:id="rId222" w:history="1">
        <w:r>
          <w:rPr>
            <w:rFonts w:ascii="Courier New" w:hAnsi="Courier New" w:cs="Courier New"/>
            <w:color w:val="0000FF"/>
            <w:sz w:val="20"/>
            <w:szCs w:val="20"/>
          </w:rPr>
          <w:t>строки 2410</w:t>
        </w:r>
      </w:hyperlink>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на конец прошлого года и</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аналогичный текущему период</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прошлого года</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(в ред. </w:t>
      </w:r>
      <w:hyperlink r:id="rId223" w:history="1">
        <w:r>
          <w:rPr>
            <w:rFonts w:ascii="Courier New" w:hAnsi="Courier New" w:cs="Courier New"/>
            <w:color w:val="0000FF"/>
            <w:sz w:val="20"/>
            <w:szCs w:val="20"/>
          </w:rPr>
          <w:t>Постановления</w:t>
        </w:r>
      </w:hyperlink>
      <w:r>
        <w:rPr>
          <w:rFonts w:ascii="Courier New" w:hAnsi="Courier New" w:cs="Courier New"/>
          <w:sz w:val="20"/>
          <w:szCs w:val="20"/>
        </w:rPr>
        <w:t xml:space="preserve"> Правительства РФ от 30.12.2012 N 1482)</w:t>
      </w:r>
    </w:p>
    <w:p w:rsidR="00020073" w:rsidRDefault="00020073">
      <w:pPr>
        <w:pStyle w:val="ConsPlusCell"/>
        <w:rPr>
          <w:rFonts w:ascii="Courier New" w:hAnsi="Courier New" w:cs="Courier New"/>
          <w:sz w:val="20"/>
          <w:szCs w:val="20"/>
        </w:rPr>
      </w:pP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Краткосрочный         КЗК                Объем краткосрочных</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заемный капитал                          обязательств, подлежащих</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погашению в течение 12 месяцев с</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отчетной даты (сумма строк по</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бухгалтерскому балансу: строка</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w:t>
      </w:r>
      <w:hyperlink r:id="rId224" w:history="1">
        <w:r>
          <w:rPr>
            <w:rFonts w:ascii="Courier New" w:hAnsi="Courier New" w:cs="Courier New"/>
            <w:color w:val="0000FF"/>
            <w:sz w:val="20"/>
            <w:szCs w:val="20"/>
          </w:rPr>
          <w:t>1510</w:t>
        </w:r>
      </w:hyperlink>
      <w:r>
        <w:rPr>
          <w:rFonts w:ascii="Courier New" w:hAnsi="Courier New" w:cs="Courier New"/>
          <w:sz w:val="20"/>
          <w:szCs w:val="20"/>
        </w:rPr>
        <w:t xml:space="preserve"> - заемные средства, строка</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w:t>
      </w:r>
      <w:hyperlink r:id="rId225" w:history="1">
        <w:r>
          <w:rPr>
            <w:rFonts w:ascii="Courier New" w:hAnsi="Courier New" w:cs="Courier New"/>
            <w:color w:val="0000FF"/>
            <w:sz w:val="20"/>
            <w:szCs w:val="20"/>
          </w:rPr>
          <w:t>1520</w:t>
        </w:r>
      </w:hyperlink>
      <w:r>
        <w:rPr>
          <w:rFonts w:ascii="Courier New" w:hAnsi="Courier New" w:cs="Courier New"/>
          <w:sz w:val="20"/>
          <w:szCs w:val="20"/>
        </w:rPr>
        <w:t xml:space="preserve"> - кредиторская задолженность</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за вычетом НДС и </w:t>
      </w:r>
      <w:hyperlink r:id="rId226" w:history="1">
        <w:r>
          <w:rPr>
            <w:rFonts w:ascii="Courier New" w:hAnsi="Courier New" w:cs="Courier New"/>
            <w:color w:val="0000FF"/>
            <w:sz w:val="20"/>
            <w:szCs w:val="20"/>
          </w:rPr>
          <w:t>строка 1550</w:t>
        </w:r>
      </w:hyperlink>
      <w:r>
        <w:rPr>
          <w:rFonts w:ascii="Courier New" w:hAnsi="Courier New" w:cs="Courier New"/>
          <w:sz w:val="20"/>
          <w:szCs w:val="20"/>
        </w:rPr>
        <w:t xml:space="preserve"> -</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прочие краткосрочные</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обязательства)</w:t>
      </w:r>
    </w:p>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(в ред. </w:t>
      </w:r>
      <w:hyperlink r:id="rId227" w:history="1">
        <w:r>
          <w:rPr>
            <w:rFonts w:ascii="Courier New" w:hAnsi="Courier New" w:cs="Courier New"/>
            <w:color w:val="0000FF"/>
            <w:sz w:val="20"/>
            <w:szCs w:val="20"/>
          </w:rPr>
          <w:t>Постановления</w:t>
        </w:r>
      </w:hyperlink>
      <w:r>
        <w:rPr>
          <w:rFonts w:ascii="Courier New" w:hAnsi="Courier New" w:cs="Courier New"/>
          <w:sz w:val="20"/>
          <w:szCs w:val="20"/>
        </w:rPr>
        <w:t xml:space="preserve"> Правительства РФ от 30.12.2012 N 1482)</w:t>
      </w:r>
    </w:p>
    <w:p w:rsidR="00020073" w:rsidRDefault="00020073">
      <w:pPr>
        <w:pStyle w:val="ConsPlusCell"/>
        <w:rPr>
          <w:rFonts w:ascii="Courier New" w:hAnsi="Courier New" w:cs="Courier New"/>
          <w:sz w:val="20"/>
          <w:szCs w:val="20"/>
        </w:rPr>
      </w:pPr>
      <w:r>
        <w:rPr>
          <w:rFonts w:ascii="Courier New" w:hAnsi="Courier New" w:cs="Courier New"/>
          <w:sz w:val="20"/>
          <w:szCs w:val="20"/>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к Основным положениям</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функционирования розничных</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рынков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bookmarkStart w:id="209" w:name="Par1601"/>
      <w:bookmarkEnd w:id="209"/>
      <w:r>
        <w:rPr>
          <w:rFonts w:ascii="Calibri" w:hAnsi="Calibri" w:cs="Calibri"/>
        </w:rPr>
        <w:t>ФОРМЫ ПРЕДОСТАВЛЕНИЯ ИНФОРМАЦИИ</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О ПОТРЕБИТЕЛЯХ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1</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Информация</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 потребителях электрической энергии - физических лицах</w:t>
      </w:r>
    </w:p>
    <w:p w:rsidR="00020073" w:rsidRDefault="00020073">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95"/>
        <w:gridCol w:w="8568"/>
      </w:tblGrid>
      <w:tr w:rsidR="00020073">
        <w:tblPrEx>
          <w:tblCellMar>
            <w:top w:w="0" w:type="dxa"/>
            <w:bottom w:w="0" w:type="dxa"/>
          </w:tblCellMar>
        </w:tblPrEx>
        <w:trPr>
          <w:tblCellSpacing w:w="5" w:type="nil"/>
        </w:trPr>
        <w:tc>
          <w:tcPr>
            <w:tcW w:w="595" w:type="dxa"/>
            <w:tcBorders>
              <w:top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N </w:t>
            </w:r>
          </w:p>
        </w:tc>
        <w:tc>
          <w:tcPr>
            <w:tcW w:w="8568" w:type="dxa"/>
            <w:tcBorders>
              <w:top w:val="single" w:sz="4" w:space="0" w:color="auto"/>
              <w:left w:val="single" w:sz="4" w:space="0" w:color="auto"/>
              <w:bottom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Адрес местоположения энергопринимающих устройств</w:t>
            </w:r>
          </w:p>
        </w:tc>
      </w:tr>
      <w:tr w:rsidR="00020073">
        <w:tblPrEx>
          <w:tblCellMar>
            <w:top w:w="0" w:type="dxa"/>
            <w:bottom w:w="0" w:type="dxa"/>
          </w:tblCellMar>
        </w:tblPrEx>
        <w:trPr>
          <w:tblCellSpacing w:w="5" w:type="nil"/>
        </w:trPr>
        <w:tc>
          <w:tcPr>
            <w:tcW w:w="595" w:type="dxa"/>
            <w:tcBorders>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8568" w:type="dxa"/>
            <w:tcBorders>
              <w:bottom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blCellSpacing w:w="5" w:type="nil"/>
        </w:trPr>
        <w:tc>
          <w:tcPr>
            <w:tcW w:w="595" w:type="dxa"/>
            <w:tcBorders>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8568" w:type="dxa"/>
            <w:tcBorders>
              <w:bottom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blCellSpacing w:w="5" w:type="nil"/>
        </w:trPr>
        <w:tc>
          <w:tcPr>
            <w:tcW w:w="595" w:type="dxa"/>
            <w:tcBorders>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8568" w:type="dxa"/>
            <w:tcBorders>
              <w:bottom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right"/>
        <w:outlineLvl w:val="2"/>
        <w:rPr>
          <w:rFonts w:ascii="Calibri" w:hAnsi="Calibri" w:cs="Calibri"/>
        </w:rPr>
      </w:pPr>
      <w:r>
        <w:rPr>
          <w:rFonts w:ascii="Calibri" w:hAnsi="Calibri" w:cs="Calibri"/>
        </w:rPr>
        <w:t>Таблица 2</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Информация</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о потребителях электрической энергии - юридических лицах</w:t>
      </w:r>
    </w:p>
    <w:p w:rsidR="00020073" w:rsidRDefault="00020073">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95"/>
        <w:gridCol w:w="2737"/>
        <w:gridCol w:w="952"/>
        <w:gridCol w:w="5117"/>
      </w:tblGrid>
      <w:tr w:rsidR="00020073">
        <w:tblPrEx>
          <w:tblCellMar>
            <w:top w:w="0" w:type="dxa"/>
            <w:bottom w:w="0" w:type="dxa"/>
          </w:tblCellMar>
        </w:tblPrEx>
        <w:trPr>
          <w:trHeight w:val="600"/>
          <w:tblCellSpacing w:w="5" w:type="nil"/>
        </w:trPr>
        <w:tc>
          <w:tcPr>
            <w:tcW w:w="595" w:type="dxa"/>
            <w:tcBorders>
              <w:top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N </w:t>
            </w:r>
          </w:p>
        </w:tc>
        <w:tc>
          <w:tcPr>
            <w:tcW w:w="2737" w:type="dxa"/>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Наименование     </w:t>
            </w:r>
            <w:r>
              <w:rPr>
                <w:rFonts w:ascii="Courier New" w:hAnsi="Courier New" w:cs="Courier New"/>
                <w:sz w:val="20"/>
                <w:szCs w:val="20"/>
              </w:rPr>
              <w:br/>
              <w:t xml:space="preserve">     организации     </w:t>
            </w:r>
          </w:p>
        </w:tc>
        <w:tc>
          <w:tcPr>
            <w:tcW w:w="952" w:type="dxa"/>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ИНН  </w:t>
            </w:r>
          </w:p>
        </w:tc>
        <w:tc>
          <w:tcPr>
            <w:tcW w:w="5117" w:type="dxa"/>
            <w:tcBorders>
              <w:top w:val="single" w:sz="4" w:space="0" w:color="auto"/>
              <w:left w:val="single" w:sz="4" w:space="0" w:color="auto"/>
              <w:bottom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Фактический адрес организации/</w:t>
            </w:r>
            <w:r>
              <w:rPr>
                <w:rFonts w:ascii="Courier New" w:hAnsi="Courier New" w:cs="Courier New"/>
                <w:sz w:val="20"/>
                <w:szCs w:val="20"/>
              </w:rPr>
              <w:br/>
              <w:t xml:space="preserve">    местоположение энергопринимающих</w:t>
            </w:r>
            <w:r>
              <w:rPr>
                <w:rFonts w:ascii="Courier New" w:hAnsi="Courier New" w:cs="Courier New"/>
                <w:sz w:val="20"/>
                <w:szCs w:val="20"/>
              </w:rPr>
              <w:br/>
              <w:t xml:space="preserve">               устройств</w:t>
            </w:r>
          </w:p>
        </w:tc>
      </w:tr>
      <w:tr w:rsidR="00020073">
        <w:tblPrEx>
          <w:tblCellMar>
            <w:top w:w="0" w:type="dxa"/>
            <w:bottom w:w="0" w:type="dxa"/>
          </w:tblCellMar>
        </w:tblPrEx>
        <w:trPr>
          <w:tblCellSpacing w:w="5" w:type="nil"/>
        </w:trPr>
        <w:tc>
          <w:tcPr>
            <w:tcW w:w="595" w:type="dxa"/>
            <w:tcBorders>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2737"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9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117" w:type="dxa"/>
            <w:tcBorders>
              <w:bottom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blCellSpacing w:w="5" w:type="nil"/>
        </w:trPr>
        <w:tc>
          <w:tcPr>
            <w:tcW w:w="595" w:type="dxa"/>
            <w:tcBorders>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2737"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9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117" w:type="dxa"/>
            <w:tcBorders>
              <w:bottom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blCellSpacing w:w="5" w:type="nil"/>
        </w:trPr>
        <w:tc>
          <w:tcPr>
            <w:tcW w:w="595" w:type="dxa"/>
            <w:tcBorders>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2737"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9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117" w:type="dxa"/>
            <w:tcBorders>
              <w:bottom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к Основным положениям</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функционирования розничных</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рынков электрической энергии</w:t>
      </w:r>
    </w:p>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bookmarkStart w:id="210" w:name="Par1647"/>
      <w:bookmarkEnd w:id="210"/>
      <w:r>
        <w:rPr>
          <w:rFonts w:ascii="Calibri" w:hAnsi="Calibri" w:cs="Calibri"/>
        </w:rPr>
        <w:t>РАСЧЕТНЫЕ СПОСОБЫ</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УЧЕТА ЭЛЕКТРИЧЕСКОЙ ЭНЕРГИИ (МОЩНОСТИ) НА РОЗНИЧНЫХ РЫНКАХ</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w:t>
      </w:r>
      <w:hyperlink w:anchor="Par1010" w:history="1">
        <w:r>
          <w:rPr>
            <w:rFonts w:ascii="Calibri" w:hAnsi="Calibri" w:cs="Calibri"/>
            <w:color w:val="0000FF"/>
          </w:rPr>
          <w:t>пунктами 166</w:t>
        </w:r>
      </w:hyperlink>
      <w:r>
        <w:rPr>
          <w:rFonts w:ascii="Calibri" w:hAnsi="Calibri" w:cs="Calibri"/>
        </w:rPr>
        <w:t xml:space="preserve">, </w:t>
      </w:r>
      <w:hyperlink w:anchor="Par1079" w:history="1">
        <w:r>
          <w:rPr>
            <w:rFonts w:ascii="Calibri" w:hAnsi="Calibri" w:cs="Calibri"/>
            <w:color w:val="0000FF"/>
          </w:rPr>
          <w:t>178</w:t>
        </w:r>
      </w:hyperlink>
      <w:r>
        <w:rPr>
          <w:rFonts w:ascii="Calibri" w:hAnsi="Calibri" w:cs="Calibri"/>
        </w:rPr>
        <w:t xml:space="preserve">, </w:t>
      </w:r>
      <w:hyperlink w:anchor="Par1080" w:history="1">
        <w:r>
          <w:rPr>
            <w:rFonts w:ascii="Calibri" w:hAnsi="Calibri" w:cs="Calibri"/>
            <w:color w:val="0000FF"/>
          </w:rPr>
          <w:t>179</w:t>
        </w:r>
      </w:hyperlink>
      <w:r>
        <w:rPr>
          <w:rFonts w:ascii="Calibri" w:hAnsi="Calibri" w:cs="Calibri"/>
        </w:rPr>
        <w:t xml:space="preserve">, </w:t>
      </w:r>
      <w:hyperlink w:anchor="Par1088" w:history="1">
        <w:r>
          <w:rPr>
            <w:rFonts w:ascii="Calibri" w:hAnsi="Calibri" w:cs="Calibri"/>
            <w:color w:val="0000FF"/>
          </w:rPr>
          <w:t>181</w:t>
        </w:r>
      </w:hyperlink>
      <w:r>
        <w:rPr>
          <w:rFonts w:ascii="Calibri" w:hAnsi="Calibri" w:cs="Calibri"/>
        </w:rPr>
        <w:t xml:space="preserve"> и </w:t>
      </w:r>
      <w:hyperlink w:anchor="Par1142" w:history="1">
        <w:r>
          <w:rPr>
            <w:rFonts w:ascii="Calibri" w:hAnsi="Calibri" w:cs="Calibri"/>
            <w:color w:val="0000FF"/>
          </w:rPr>
          <w:t>195</w:t>
        </w:r>
      </w:hyperlink>
      <w:r>
        <w:rPr>
          <w:rFonts w:ascii="Calibri" w:hAnsi="Calibri" w:cs="Calibri"/>
        </w:rPr>
        <w:t xml:space="preserve"> Основных положений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11" w:name="Par1652"/>
      <w:bookmarkEnd w:id="211"/>
      <w:r>
        <w:rPr>
          <w:rFonts w:ascii="Calibri" w:hAnsi="Calibri" w:cs="Calibri"/>
        </w:rPr>
        <w:t>а) объем потребления электрической энергии (мощности) в соответствующей точке поставки определяется: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27" type="#_x0000_t75" style="width:54.75pt;height:18pt">
            <v:imagedata r:id="rId228" o:title=""/>
          </v:shape>
        </w:pict>
      </w:r>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8" type="#_x0000_t75" style="width:24pt;height:18pt">
            <v:imagedata r:id="rId229" o:title=""/>
          </v:shape>
        </w:pict>
      </w:r>
      <w:r>
        <w:rPr>
          <w:rFonts w:ascii="Calibri" w:hAnsi="Calibri" w:cs="Calibri"/>
        </w:rP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T - количество часов в расчетном периоде, при определении объема потребления </w:t>
      </w:r>
      <w:r>
        <w:rPr>
          <w:rFonts w:ascii="Calibri" w:hAnsi="Calibri" w:cs="Calibri"/>
        </w:rPr>
        <w:lastRenderedPageBreak/>
        <w:t xml:space="preserve">электрической энергии (мощности) за которые в соответствии с </w:t>
      </w:r>
      <w:hyperlink w:anchor="Par1010" w:history="1">
        <w:r>
          <w:rPr>
            <w:rFonts w:ascii="Calibri" w:hAnsi="Calibri" w:cs="Calibri"/>
            <w:color w:val="0000FF"/>
          </w:rPr>
          <w:t>пунктами 166</w:t>
        </w:r>
      </w:hyperlink>
      <w:r>
        <w:rPr>
          <w:rFonts w:ascii="Calibri" w:hAnsi="Calibri" w:cs="Calibri"/>
        </w:rPr>
        <w:t xml:space="preserve">, </w:t>
      </w:r>
      <w:hyperlink w:anchor="Par1079" w:history="1">
        <w:r>
          <w:rPr>
            <w:rFonts w:ascii="Calibri" w:hAnsi="Calibri" w:cs="Calibri"/>
            <w:color w:val="0000FF"/>
          </w:rPr>
          <w:t>178</w:t>
        </w:r>
      </w:hyperlink>
      <w:r>
        <w:rPr>
          <w:rFonts w:ascii="Calibri" w:hAnsi="Calibri" w:cs="Calibri"/>
        </w:rPr>
        <w:t xml:space="preserve">, </w:t>
      </w:r>
      <w:hyperlink w:anchor="Par1080" w:history="1">
        <w:r>
          <w:rPr>
            <w:rFonts w:ascii="Calibri" w:hAnsi="Calibri" w:cs="Calibri"/>
            <w:color w:val="0000FF"/>
          </w:rPr>
          <w:t>179</w:t>
        </w:r>
      </w:hyperlink>
      <w:r>
        <w:rPr>
          <w:rFonts w:ascii="Calibri" w:hAnsi="Calibri" w:cs="Calibri"/>
        </w:rPr>
        <w:t xml:space="preserve"> и </w:t>
      </w:r>
      <w:hyperlink w:anchor="Par1088" w:history="1">
        <w:r>
          <w:rPr>
            <w:rFonts w:ascii="Calibri" w:hAnsi="Calibri" w:cs="Calibri"/>
            <w:color w:val="0000FF"/>
          </w:rPr>
          <w:t>181</w:t>
        </w:r>
      </w:hyperlink>
      <w:r>
        <w:rPr>
          <w:rFonts w:ascii="Calibri" w:hAnsi="Calibri" w:cs="Calibri"/>
        </w:rPr>
        <w:t xml:space="preserve"> Основных положений функционирования розничных рынков электрической энергии подлежат применению указанные в настоящем приложении расчетные способы, или количество часов в определенном в соответствии с </w:t>
      </w:r>
      <w:hyperlink w:anchor="Par1142" w:history="1">
        <w:r>
          <w:rPr>
            <w:rFonts w:ascii="Calibri" w:hAnsi="Calibri" w:cs="Calibri"/>
            <w:color w:val="0000FF"/>
          </w:rPr>
          <w:t>пунктом 195</w:t>
        </w:r>
      </w:hyperlink>
      <w:r>
        <w:rPr>
          <w:rFonts w:ascii="Calibri" w:hAnsi="Calibri" w:cs="Calibri"/>
        </w:rPr>
        <w:t xml:space="preserve"> Основных положений функционирования розничных рынков электрической энергии периоде времени, в течение которого осуществлялось безучетное потребление электрической энергии, но не более 8760 часов, 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по формулам: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однофазного ввода: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29" type="#_x0000_t75" style="width:132.75pt;height:33.75pt">
            <v:imagedata r:id="rId230" o:title=""/>
          </v:shape>
        </w:pict>
      </w:r>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трехфазного ввода: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30" type="#_x0000_t75" style="width:2in;height:33.75pt">
            <v:imagedata r:id="rId231" o:title=""/>
          </v:shape>
        </w:pict>
      </w:r>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1" type="#_x0000_t75" style="width:30pt;height:18pt">
            <v:imagedata r:id="rId232" o:title=""/>
          </v:shape>
        </w:pict>
      </w:r>
      <w:r>
        <w:rPr>
          <w:rFonts w:ascii="Calibri" w:hAnsi="Calibri" w:cs="Calibri"/>
        </w:rPr>
        <w:t xml:space="preserve"> - допустимая длительная токовая нагрузка вводного провода (кабеля), 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32" type="#_x0000_t75" style="width:33pt;height:18.75pt">
            <v:imagedata r:id="rId233" o:title=""/>
          </v:shape>
        </w:pict>
      </w:r>
      <w:r>
        <w:rPr>
          <w:rFonts w:ascii="Calibri" w:hAnsi="Calibri" w:cs="Calibri"/>
        </w:rPr>
        <w:t xml:space="preserve"> - номинальное фазное напряжение, кВ;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033" type="#_x0000_t75" style="width:28.5pt;height:13.5pt">
            <v:imagedata r:id="rId234" o:title=""/>
          </v:shape>
        </w:pict>
      </w:r>
      <w:r>
        <w:rPr>
          <w:rFonts w:ascii="Calibri" w:hAnsi="Calibri" w:cs="Calibri"/>
        </w:rPr>
        <w:t xml:space="preserve"> - коэффициент мощности при максимуме нагрузки. При отсутствии данных в договоре коэффициент принимается равным 0,9;</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12" w:name="Par1673"/>
      <w:bookmarkEnd w:id="212"/>
      <w:r>
        <w:rPr>
          <w:rFonts w:ascii="Calibri" w:hAnsi="Calibri" w:cs="Calibri"/>
        </w:rPr>
        <w:t>б) почасовые объемы потребления электрической энергии в соответствующей точке поставки определяются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34" type="#_x0000_t75" style="width:45pt;height:32.25pt">
            <v:imagedata r:id="rId235" o:title=""/>
          </v:shape>
        </w:pict>
      </w:r>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 - объем потребления электрической энергии в соответствующей точке поставки, определенный в соответствии с </w:t>
      </w:r>
      <w:hyperlink w:anchor="Par1652" w:history="1">
        <w:r>
          <w:rPr>
            <w:rFonts w:ascii="Calibri" w:hAnsi="Calibri" w:cs="Calibri"/>
            <w:color w:val="0000FF"/>
          </w:rPr>
          <w:t>подпунктом "а"</w:t>
        </w:r>
      </w:hyperlink>
      <w:r>
        <w:rPr>
          <w:rFonts w:ascii="Calibri" w:hAnsi="Calibri" w:cs="Calibri"/>
        </w:rPr>
        <w:t xml:space="preserve"> настоящего пункта, МВт·ч.</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13" w:name="Par1678"/>
      <w:bookmarkEnd w:id="213"/>
      <w:r>
        <w:rPr>
          <w:rFonts w:ascii="Calibri" w:hAnsi="Calibri" w:cs="Calibri"/>
        </w:rPr>
        <w:t>2. Объем бездоговорного потребления электрической энергии определяется исходя из величины допустимой длительной токовой нагрузки каждого вводного провода (кабеля) по формулам: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однофазного ввода: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35" type="#_x0000_t75" style="width:141pt;height:33.75pt">
            <v:imagedata r:id="rId236" o:title=""/>
          </v:shape>
        </w:pict>
      </w:r>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трехфазного ввода: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36" type="#_x0000_t75" style="width:153pt;height:33.75pt">
            <v:imagedata r:id="rId237" o:title=""/>
          </v:shape>
        </w:pict>
      </w:r>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4"/>
        </w:rPr>
        <w:pict>
          <v:shape id="_x0000_i1037" type="#_x0000_t75" style="width:18.75pt;height:15pt">
            <v:imagedata r:id="rId238" o:title=""/>
          </v:shape>
        </w:pict>
      </w:r>
      <w:r>
        <w:rPr>
          <w:rFonts w:ascii="Calibri" w:hAnsi="Calibri" w:cs="Calibri"/>
        </w:rPr>
        <w:t xml:space="preserve"> - количество часов в определенном в соответствии с </w:t>
      </w:r>
      <w:hyperlink w:anchor="Par1147" w:history="1">
        <w:r>
          <w:rPr>
            <w:rFonts w:ascii="Calibri" w:hAnsi="Calibri" w:cs="Calibri"/>
            <w:color w:val="0000FF"/>
          </w:rPr>
          <w:t>пунктом 196</w:t>
        </w:r>
      </w:hyperlink>
      <w:r>
        <w:rPr>
          <w:rFonts w:ascii="Calibri" w:hAnsi="Calibri" w:cs="Calibri"/>
        </w:rP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26280 часов, ч.</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к Основным положениям</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функционирования розничных</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рынков электрической энергии</w:t>
      </w:r>
    </w:p>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bookmarkStart w:id="214" w:name="Par1698"/>
      <w:bookmarkEnd w:id="214"/>
      <w:r>
        <w:rPr>
          <w:rFonts w:ascii="Calibri" w:hAnsi="Calibri" w:cs="Calibri"/>
        </w:rPr>
        <w:t>ФОРМУЛЫ</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РАСЧЕТА РЕЙТИНГА ОРГАНИЗАЦИЙ, ПОДАВШИХ ЗАЯВКИ НА УЧАСТИЕ</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В КОНКУРСЕ НА ПРИСВОЕНИЕ СТАТУСА ГАРАНТИРУЮЩЕГО ПОСТАВЩИКА</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39"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Рейтинг организации, подавшей заявку на участие в конкурсе на присвоение статуса гарантирующего поставщика (далее - соответственно заявитель, конкурс) (R), определяется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38" type="#_x0000_t75" style="width:117.75pt;height:32.25pt">
            <v:imagedata r:id="rId240" o:title=""/>
          </v:shape>
        </w:pict>
      </w:r>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 размер средств, направляемых в счет уступки требований кредиторов по задолженности, указанной в реестре, сформированном в соответствии с </w:t>
      </w:r>
      <w:hyperlink w:anchor="Par1224" w:history="1">
        <w:r>
          <w:rPr>
            <w:rFonts w:ascii="Calibri" w:hAnsi="Calibri" w:cs="Calibri"/>
            <w:color w:val="0000FF"/>
          </w:rPr>
          <w:t>пунктом 206</w:t>
        </w:r>
      </w:hyperlink>
      <w:r>
        <w:rPr>
          <w:rFonts w:ascii="Calibri" w:hAnsi="Calibri" w:cs="Calibri"/>
        </w:rPr>
        <w:t xml:space="preserve"> Основных положений функционирования розничных рынков электрической энергии, который указан заявителем в заявке на участие в конкурсе и соотнесен с текущими ценами;</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1"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9" type="#_x0000_t75" style="width:11.25pt;height:18pt">
            <v:imagedata r:id="rId242" o:title=""/>
          </v:shape>
        </w:pict>
      </w:r>
      <w:r>
        <w:rPr>
          <w:rFonts w:ascii="Calibri" w:hAnsi="Calibri" w:cs="Calibri"/>
        </w:rP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0" type="#_x0000_t75" style="width:28.5pt;height:18pt">
            <v:imagedata r:id="rId243" o:title=""/>
          </v:shape>
        </w:pict>
      </w:r>
      <w:r>
        <w:rPr>
          <w:rFonts w:ascii="Calibri" w:hAnsi="Calibri" w:cs="Calibri"/>
        </w:rPr>
        <w:t xml:space="preserve"> - индекс величины сбытовой надбавки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средств (Д) определяется по следующей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62"/>
        </w:rPr>
        <w:pict>
          <v:shape id="_x0000_i1041" type="#_x0000_t75" style="width:141pt;height:67.5pt">
            <v:imagedata r:id="rId244" o:title=""/>
          </v:shape>
        </w:pict>
      </w:r>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2" type="#_x0000_t75" style="width:13.5pt;height:18pt">
            <v:imagedata r:id="rId245" o:title=""/>
          </v:shape>
        </w:pict>
      </w:r>
      <w:r>
        <w:rPr>
          <w:rFonts w:ascii="Calibri" w:hAnsi="Calibri" w:cs="Calibri"/>
        </w:rPr>
        <w:t xml:space="preserve"> - размер средств, указанных заявителем в заявке на участие в конкурсе и направляемых в счет уступки требований кредиторов к гарантирующему поставщику в n-й по счету месяц от месяца, в котором заканчивается прием заявок на участие в конкурсе, где n(0;m) при значении, равном 0, соответствует месяцу, в котором заканчивается прием заявок на участие в конкурсе, а при значении, равном m, - соответствует месяцу, в который будет осуществлен последний платеж за счет указанных средств;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 текущая учетная ставка банковского процента, установленная Центральным банком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Индекс величины сбытовой надбавки гарантирующего поставщика (</w:t>
      </w:r>
      <w:r>
        <w:rPr>
          <w:rFonts w:ascii="Calibri" w:hAnsi="Calibri" w:cs="Calibri"/>
          <w:position w:val="-12"/>
        </w:rPr>
        <w:pict>
          <v:shape id="_x0000_i1043" type="#_x0000_t75" style="width:28.5pt;height:18pt">
            <v:imagedata r:id="rId246" o:title=""/>
          </v:shape>
        </w:pict>
      </w:r>
      <w:r>
        <w:rPr>
          <w:rFonts w:ascii="Calibri" w:hAnsi="Calibri" w:cs="Calibri"/>
        </w:rPr>
        <w:t>) определяется по следующей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lastRenderedPageBreak/>
        <w:pict>
          <v:shape id="_x0000_i1044" type="#_x0000_t75" style="width:102.75pt;height:36pt">
            <v:imagedata r:id="rId247" o:title=""/>
          </v:shape>
        </w:pict>
      </w:r>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5" type="#_x0000_t75" style="width:36pt;height:18.75pt">
            <v:imagedata r:id="rId248" o:title=""/>
          </v:shape>
        </w:pict>
      </w:r>
      <w:r>
        <w:rPr>
          <w:rFonts w:ascii="Calibri" w:hAnsi="Calibri" w:cs="Calibri"/>
        </w:rPr>
        <w:t xml:space="preserve"> - уровень необходимой валовой выручки и (или) сбытовой надбавки гарантирующего поставщика, в отношении зоны деятельности которого проводится конкурс, на текущий период регулирования;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6" type="#_x0000_t75" style="width:33pt;height:18.75pt">
            <v:imagedata r:id="rId249" o:title=""/>
          </v:shape>
        </w:pict>
      </w:r>
      <w:r>
        <w:rPr>
          <w:rFonts w:ascii="Calibri" w:hAnsi="Calibri" w:cs="Calibri"/>
        </w:rPr>
        <w:t xml:space="preserve"> - уровень необходимой валовой выручки и (или) сбытовой надбавки гарантирующего поставщика, указанный заявителем на следующий период регулирования.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7" type="#_x0000_t75" style="width:28.5pt;height:18pt">
            <v:imagedata r:id="rId246" o:title=""/>
          </v:shape>
        </w:pict>
      </w:r>
      <w:r>
        <w:rPr>
          <w:rFonts w:ascii="Calibri" w:hAnsi="Calibri" w:cs="Calibri"/>
        </w:rPr>
        <w:t xml:space="preserve"> учитывается в случае, если в заявке на участие в конкурсе указан уровень необходимой валовой выручки и (или) сбытовой надбавки на следующий период регулирования в порядке, предусмотренном </w:t>
      </w:r>
      <w:hyperlink w:anchor="Par1156" w:history="1">
        <w:r>
          <w:rPr>
            <w:rFonts w:ascii="Calibri" w:hAnsi="Calibri" w:cs="Calibri"/>
            <w:color w:val="0000FF"/>
          </w:rPr>
          <w:t>разделом XI</w:t>
        </w:r>
      </w:hyperlink>
      <w:r>
        <w:rPr>
          <w:rFonts w:ascii="Calibri" w:hAnsi="Calibri" w:cs="Calibri"/>
        </w:rPr>
        <w:t xml:space="preserve"> Основных положений функционирования розничных рынков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от 4 мая 2012 г. N 442</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b/>
          <w:bCs/>
        </w:rPr>
      </w:pPr>
      <w:bookmarkStart w:id="215" w:name="Par1739"/>
      <w:bookmarkEnd w:id="215"/>
      <w:r>
        <w:rPr>
          <w:rFonts w:ascii="Calibri" w:hAnsi="Calibri" w:cs="Calibri"/>
          <w:b/>
          <w:bCs/>
        </w:rPr>
        <w:t>ПРАВИЛА</w:t>
      </w:r>
    </w:p>
    <w:p w:rsidR="00020073" w:rsidRDefault="0002007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ПОЛНОГО И (ИЛИ) ЧАСТИЧНОГО ОГРАНИЧЕНИЯ РЕЖИМА ПОТРЕБЛЕНИЯ</w:t>
      </w:r>
    </w:p>
    <w:p w:rsidR="00020073" w:rsidRDefault="0002007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ЭЛЕКТРИЧЕСКОЙ ЭНЕРГИИ</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50"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устанавливают основы регулирования отношений, связанных с введением полного и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 в том числе его уровня (далее - ограничение режима потребления), которое предполагает прекращение подачи электрической энергии (мощности) потребителям или сокращение объемов потребления электрической энергии (мощности) в определенных настоящими Правилами случаях.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Понятия, используемые в настоящих Правилах, имеют значения, определенные Федеральным </w:t>
      </w:r>
      <w:hyperlink r:id="rId251" w:history="1">
        <w:r>
          <w:rPr>
            <w:rFonts w:ascii="Calibri" w:hAnsi="Calibri" w:cs="Calibri"/>
            <w:color w:val="0000FF"/>
          </w:rPr>
          <w:t>законом</w:t>
        </w:r>
      </w:hyperlink>
      <w:r>
        <w:rPr>
          <w:rFonts w:ascii="Calibri" w:hAnsi="Calibri" w:cs="Calibri"/>
        </w:rPr>
        <w:t xml:space="preserve"> "Об электроэнергетике", Основными </w:t>
      </w:r>
      <w:hyperlink w:anchor="Par62" w:history="1">
        <w:r>
          <w:rPr>
            <w:rFonts w:ascii="Calibri" w:hAnsi="Calibri" w:cs="Calibri"/>
            <w:color w:val="0000FF"/>
          </w:rPr>
          <w:t>положениями</w:t>
        </w:r>
      </w:hyperlink>
      <w:r>
        <w:rPr>
          <w:rFonts w:ascii="Calibri" w:hAnsi="Calibri" w:cs="Calibri"/>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(далее - Основные положения), и иными нормативными правовыми актами.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16" w:name="Par1749"/>
      <w:bookmarkEnd w:id="216"/>
      <w:r>
        <w:rPr>
          <w:rFonts w:ascii="Calibri" w:hAnsi="Calibri" w:cs="Calibri"/>
        </w:rPr>
        <w:t>2. Ограничение режима потребления электрической энергии вводится при наступлении любого из следующих обстоятельств:</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17" w:name="Par1750"/>
      <w:bookmarkEnd w:id="217"/>
      <w:r>
        <w:rPr>
          <w:rFonts w:ascii="Calibri" w:hAnsi="Calibri" w:cs="Calibri"/>
        </w:rPr>
        <w:t>а) соглашение сторон договора энергоснабжения (купли-продажи (поставки)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нарушение своих обязательств потребителем, выразившееся в:</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18" w:name="Par1752"/>
      <w:bookmarkEnd w:id="218"/>
      <w:r>
        <w:rPr>
          <w:rFonts w:ascii="Calibri" w:hAnsi="Calibri" w:cs="Calibri"/>
        </w:rPr>
        <w:t xml:space="preserve">неисполнении или ненадлежащем исполнении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в том числе обязательств по предварительной оплате в соответствии с установленными договором </w:t>
      </w:r>
      <w:r>
        <w:rPr>
          <w:rFonts w:ascii="Calibri" w:hAnsi="Calibri" w:cs="Calibri"/>
        </w:rPr>
        <w:lastRenderedPageBreak/>
        <w:t>сроками платежа, если это привело к образованию задолженности потребителя перед гарантирующим поставщиком в размере, соответствующем денежным обязательствам потребителя не менее чем за один период между установленными договором сроками платежа, а для граждан-потребителей за 2 расчетных периода, либо к образованию задолженности потребителя перед энергосбытовой, энергоснабжающей организацией или производителем электрической энергии (мощности) на розничном рынке, в размере, установленном в договоре;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19" w:name="Par1753"/>
      <w:bookmarkEnd w:id="219"/>
      <w:r>
        <w:rPr>
          <w:rFonts w:ascii="Calibri" w:hAnsi="Calibri" w:cs="Calibri"/>
        </w:rPr>
        <w:t>возникновении у потребителя услуг по передаче электрической энергии задолженности по оплате услуг по передаче электрической энергии, соответствующей одному периоду между установленными договором сроками платежа, а если потребителем является гарантирующий поставщик (энергосбытовая, энергоснабжающая организация, которая в соответствии с Основными положениями продает электрическую энергию сетевой организации для целей компенсации потерь электрической энергии) - в возникновении у него задолженности в указанном размере, рассчитанной за вычетом задолженности сетевой организации по оплате электрической энергии для компенсации потерь электрической энергии перед этим гарантирующим поставщиком (энергосбытовой, энергоснабжающей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20" w:name="Par1754"/>
      <w:bookmarkEnd w:id="220"/>
      <w:r>
        <w:rPr>
          <w:rFonts w:ascii="Calibri" w:hAnsi="Calibri" w:cs="Calibri"/>
        </w:rPr>
        <w:t>выявлении факта осуществления потребителем безучетного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21" w:name="Par1755"/>
      <w:bookmarkEnd w:id="221"/>
      <w:r>
        <w:rPr>
          <w:rFonts w:ascii="Calibri" w:hAnsi="Calibri" w:cs="Calibri"/>
        </w:rPr>
        <w:t>невыполнении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22" w:name="Par1756"/>
      <w:bookmarkEnd w:id="222"/>
      <w:r>
        <w:rPr>
          <w:rFonts w:ascii="Calibri" w:hAnsi="Calibri" w:cs="Calibri"/>
        </w:rPr>
        <w:t>подключении потребителем к принадлежащим ему энергопринимающим устройствам электропотребляющего оборудования, повлекшем нарушение характеристик технологического присоединения, указанных в документах о технологическом присоединении;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23" w:name="Par1757"/>
      <w:bookmarkEnd w:id="223"/>
      <w:r>
        <w:rPr>
          <w:rFonts w:ascii="Calibri" w:hAnsi="Calibri" w:cs="Calibri"/>
        </w:rPr>
        <w:t>в) 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 а также объектах электросетевого хозяйства сетевых организаций;</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24" w:name="Par1758"/>
      <w:bookmarkEnd w:id="224"/>
      <w:r>
        <w:rPr>
          <w:rFonts w:ascii="Calibri" w:hAnsi="Calibri" w:cs="Calibri"/>
        </w:rPr>
        <w:t>г) возникновение (угроза возникновения) аварийных электроэнергетических режимов;</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25" w:name="Par1759"/>
      <w:bookmarkEnd w:id="225"/>
      <w:r>
        <w:rPr>
          <w:rFonts w:ascii="Calibri" w:hAnsi="Calibri" w:cs="Calibri"/>
        </w:rPr>
        <w:t>д) приостановление или прекращение исполнения обязательств потребителя по договору о присоединении к торговой системе оптового рынка электрической энергии 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26" w:name="Par1760"/>
      <w:bookmarkEnd w:id="226"/>
      <w:r>
        <w:rPr>
          <w:rFonts w:ascii="Calibri" w:hAnsi="Calibri" w:cs="Calibri"/>
        </w:rPr>
        <w:t>е) прекращение обязательств по снабжению электрической энергией (мощностью) и (или) оказанию услуг по передаче электрической энергии в отношении энергопринимающих устройств по договору энергоснабжения (купли-продажи (поставки) электрической энергии (мощности)) и (или) договору оказания услуг по передаче электрической энергии (далее - прекращение обязательств сторон по договору), в том числе по причине смены собственника или владельца объектов электросетевого хозяйства, к которым технологически присоединены такие энергопринимающие устройства, если при этом в отношении таких энергопринимающих устройств не заключен и не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27" w:name="Par1761"/>
      <w:bookmarkEnd w:id="227"/>
      <w:r>
        <w:rPr>
          <w:rFonts w:ascii="Calibri" w:hAnsi="Calibri" w:cs="Calibri"/>
        </w:rPr>
        <w:t xml:space="preserve">ж) выявление гарантирующим поставщиком в случае, указанном в </w:t>
      </w:r>
      <w:hyperlink w:anchor="Par348" w:history="1">
        <w:r>
          <w:rPr>
            <w:rFonts w:ascii="Calibri" w:hAnsi="Calibri" w:cs="Calibri"/>
            <w:color w:val="0000FF"/>
          </w:rPr>
          <w:t>пункте 47</w:t>
        </w:r>
      </w:hyperlink>
      <w:r>
        <w:rPr>
          <w:rFonts w:ascii="Calibri" w:hAnsi="Calibri" w:cs="Calibri"/>
        </w:rPr>
        <w:t xml:space="preserve"> Основных положений, факта ненадлежащего технологического присоединения энергопринимающих устройств потребителя к объектам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28" w:name="Par1762"/>
      <w:bookmarkEnd w:id="228"/>
      <w:r>
        <w:rPr>
          <w:rFonts w:ascii="Calibri" w:hAnsi="Calibri" w:cs="Calibri"/>
        </w:rPr>
        <w:t>з)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29" w:name="Par1763"/>
      <w:bookmarkEnd w:id="229"/>
      <w:r>
        <w:rPr>
          <w:rFonts w:ascii="Calibri" w:hAnsi="Calibri" w:cs="Calibri"/>
        </w:rPr>
        <w:t>и) 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30" w:name="Par1764"/>
      <w:bookmarkEnd w:id="230"/>
      <w:r>
        <w:rPr>
          <w:rFonts w:ascii="Calibri" w:hAnsi="Calibri" w:cs="Calibri"/>
        </w:rPr>
        <w:t xml:space="preserve">к) нарушение потребителем введенного ранее в отношении него ограничения режима потребления при сохранении обстоятельств из числа указанных в настоящем пункте, послуживших </w:t>
      </w:r>
      <w:r>
        <w:rPr>
          <w:rFonts w:ascii="Calibri" w:hAnsi="Calibri" w:cs="Calibri"/>
        </w:rPr>
        <w:lastRenderedPageBreak/>
        <w:t>основанием для его введения.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Величина технологической и аварийной брони учитывается при введении ограничения режима потребления в соответствии с требованиями </w:t>
      </w:r>
      <w:hyperlink w:anchor="Par1768" w:history="1">
        <w:r>
          <w:rPr>
            <w:rFonts w:ascii="Calibri" w:hAnsi="Calibri" w:cs="Calibri"/>
            <w:color w:val="0000FF"/>
          </w:rPr>
          <w:t>разделов II</w:t>
        </w:r>
      </w:hyperlink>
      <w:r>
        <w:rPr>
          <w:rFonts w:ascii="Calibri" w:hAnsi="Calibri" w:cs="Calibri"/>
        </w:rPr>
        <w:t xml:space="preserve"> и </w:t>
      </w:r>
      <w:hyperlink w:anchor="Par1920" w:history="1">
        <w:r>
          <w:rPr>
            <w:rFonts w:ascii="Calibri" w:hAnsi="Calibri" w:cs="Calibri"/>
            <w:color w:val="0000FF"/>
          </w:rPr>
          <w:t>IV</w:t>
        </w:r>
      </w:hyperlink>
      <w:r>
        <w:rPr>
          <w:rFonts w:ascii="Calibri" w:hAnsi="Calibri" w:cs="Calibri"/>
        </w:rPr>
        <w:t xml:space="preserve">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у которого отсутствует акт согласования аварийной и (или) технологической брони и ограничение режима потребления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настоящими Правилами.</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outlineLvl w:val="1"/>
        <w:rPr>
          <w:rFonts w:ascii="Calibri" w:hAnsi="Calibri" w:cs="Calibri"/>
        </w:rPr>
      </w:pPr>
      <w:bookmarkStart w:id="231" w:name="Par1768"/>
      <w:bookmarkEnd w:id="231"/>
      <w:r>
        <w:rPr>
          <w:rFonts w:ascii="Calibri" w:hAnsi="Calibri" w:cs="Calibri"/>
        </w:rPr>
        <w:t>II. Порядок ограничения режима потребления</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по обстоятельствам, не связанным с необходимостью</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проведения ремонтных работ на объектах электросетевого</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хозяйства или с возникновением (угрозой возникновения)</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аварийных электроэнергетических режимов</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32" w:name="Par1774"/>
      <w:bookmarkEnd w:id="232"/>
      <w:r>
        <w:rPr>
          <w:rFonts w:ascii="Calibri" w:hAnsi="Calibri" w:cs="Calibri"/>
        </w:rPr>
        <w:t>4. Ограничение режима потребления вводится: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связи с наступлением обстоятельств, указанных в </w:t>
      </w:r>
      <w:hyperlink w:anchor="Par1750" w:history="1">
        <w:r>
          <w:rPr>
            <w:rFonts w:ascii="Calibri" w:hAnsi="Calibri" w:cs="Calibri"/>
            <w:color w:val="0000FF"/>
          </w:rPr>
          <w:t>подпункте "а"</w:t>
        </w:r>
      </w:hyperlink>
      <w:r>
        <w:rPr>
          <w:rFonts w:ascii="Calibri" w:hAnsi="Calibri" w:cs="Calibri"/>
        </w:rPr>
        <w:t xml:space="preserve">, </w:t>
      </w:r>
      <w:hyperlink w:anchor="Par1752" w:history="1">
        <w:r>
          <w:rPr>
            <w:rFonts w:ascii="Calibri" w:hAnsi="Calibri" w:cs="Calibri"/>
            <w:color w:val="0000FF"/>
          </w:rPr>
          <w:t>абзацах втором</w:t>
        </w:r>
      </w:hyperlink>
      <w:r>
        <w:rPr>
          <w:rFonts w:ascii="Calibri" w:hAnsi="Calibri" w:cs="Calibri"/>
        </w:rPr>
        <w:t xml:space="preserve">, </w:t>
      </w:r>
      <w:hyperlink w:anchor="Par1754" w:history="1">
        <w:r>
          <w:rPr>
            <w:rFonts w:ascii="Calibri" w:hAnsi="Calibri" w:cs="Calibri"/>
            <w:color w:val="0000FF"/>
          </w:rPr>
          <w:t>четвертом</w:t>
        </w:r>
      </w:hyperlink>
      <w:r>
        <w:rPr>
          <w:rFonts w:ascii="Calibri" w:hAnsi="Calibri" w:cs="Calibri"/>
        </w:rPr>
        <w:t xml:space="preserve"> и </w:t>
      </w:r>
      <w:hyperlink w:anchor="Par1755" w:history="1">
        <w:r>
          <w:rPr>
            <w:rFonts w:ascii="Calibri" w:hAnsi="Calibri" w:cs="Calibri"/>
            <w:color w:val="0000FF"/>
          </w:rPr>
          <w:t>пятом подпункта "б"</w:t>
        </w:r>
      </w:hyperlink>
      <w:r>
        <w:rPr>
          <w:rFonts w:ascii="Calibri" w:hAnsi="Calibri" w:cs="Calibri"/>
        </w:rPr>
        <w:t xml:space="preserve">, в </w:t>
      </w:r>
      <w:hyperlink w:anchor="Par1760" w:history="1">
        <w:r>
          <w:rPr>
            <w:rFonts w:ascii="Calibri" w:hAnsi="Calibri" w:cs="Calibri"/>
            <w:color w:val="0000FF"/>
          </w:rPr>
          <w:t>подпунктах "е"</w:t>
        </w:r>
      </w:hyperlink>
      <w:r>
        <w:rPr>
          <w:rFonts w:ascii="Calibri" w:hAnsi="Calibri" w:cs="Calibri"/>
        </w:rPr>
        <w:t xml:space="preserve">, </w:t>
      </w:r>
      <w:hyperlink w:anchor="Par1761" w:history="1">
        <w:r>
          <w:rPr>
            <w:rFonts w:ascii="Calibri" w:hAnsi="Calibri" w:cs="Calibri"/>
            <w:color w:val="0000FF"/>
          </w:rPr>
          <w:t>"ж"</w:t>
        </w:r>
      </w:hyperlink>
      <w:r>
        <w:rPr>
          <w:rFonts w:ascii="Calibri" w:hAnsi="Calibri" w:cs="Calibri"/>
        </w:rPr>
        <w:t xml:space="preserve"> и </w:t>
      </w:r>
      <w:hyperlink w:anchor="Par1764" w:history="1">
        <w:r>
          <w:rPr>
            <w:rFonts w:ascii="Calibri" w:hAnsi="Calibri" w:cs="Calibri"/>
            <w:color w:val="0000FF"/>
          </w:rPr>
          <w:t>"к" пункта 2</w:t>
        </w:r>
      </w:hyperlink>
      <w:r>
        <w:rPr>
          <w:rFonts w:ascii="Calibri" w:hAnsi="Calibri" w:cs="Calibri"/>
        </w:rPr>
        <w:t xml:space="preserve"> настоящих Правил, - по инициативе гарантирующего поставщика (энергосбытовой, энергоснабжающей организации, производителя электрической энергии (мощности) на розничном рынке), перед которым не исполнены обязательства или обязательства по договору с которым прекращаются, а в связи с наступлением обстоятельства, указанного в </w:t>
      </w:r>
      <w:hyperlink w:anchor="Par1759" w:history="1">
        <w:r>
          <w:rPr>
            <w:rFonts w:ascii="Calibri" w:hAnsi="Calibri" w:cs="Calibri"/>
            <w:color w:val="0000FF"/>
          </w:rPr>
          <w:t>подпункте "д" пункта 2</w:t>
        </w:r>
      </w:hyperlink>
      <w:r>
        <w:rPr>
          <w:rFonts w:ascii="Calibri" w:hAnsi="Calibri" w:cs="Calibri"/>
        </w:rPr>
        <w:t xml:space="preserve"> настоящих Правил, - по инициативе организации коммерческой инфраструктуры оптового рынка (далее - инициатор введения ограничения) на основании его (ее) письменного уведомления о необходимости введения ограничения режима потребления, переданного в сетевую организацию, указанную в </w:t>
      </w:r>
      <w:hyperlink w:anchor="Par1779" w:history="1">
        <w:r>
          <w:rPr>
            <w:rFonts w:ascii="Calibri" w:hAnsi="Calibri" w:cs="Calibri"/>
            <w:color w:val="0000FF"/>
          </w:rPr>
          <w:t>пункте 5</w:t>
        </w:r>
      </w:hyperlink>
      <w:r>
        <w:rPr>
          <w:rFonts w:ascii="Calibri" w:hAnsi="Calibri" w:cs="Calibri"/>
        </w:rPr>
        <w:t xml:space="preserve">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связи с наступлением обстоятельств, указанных в </w:t>
      </w:r>
      <w:hyperlink w:anchor="Par1753" w:history="1">
        <w:r>
          <w:rPr>
            <w:rFonts w:ascii="Calibri" w:hAnsi="Calibri" w:cs="Calibri"/>
            <w:color w:val="0000FF"/>
          </w:rPr>
          <w:t>абзацах третьем</w:t>
        </w:r>
      </w:hyperlink>
      <w:r>
        <w:rPr>
          <w:rFonts w:ascii="Calibri" w:hAnsi="Calibri" w:cs="Calibri"/>
        </w:rPr>
        <w:t xml:space="preserve">, </w:t>
      </w:r>
      <w:hyperlink w:anchor="Par1755" w:history="1">
        <w:r>
          <w:rPr>
            <w:rFonts w:ascii="Calibri" w:hAnsi="Calibri" w:cs="Calibri"/>
            <w:color w:val="0000FF"/>
          </w:rPr>
          <w:t>пятом</w:t>
        </w:r>
      </w:hyperlink>
      <w:r>
        <w:rPr>
          <w:rFonts w:ascii="Calibri" w:hAnsi="Calibri" w:cs="Calibri"/>
        </w:rPr>
        <w:t xml:space="preserve"> и </w:t>
      </w:r>
      <w:hyperlink w:anchor="Par1756" w:history="1">
        <w:r>
          <w:rPr>
            <w:rFonts w:ascii="Calibri" w:hAnsi="Calibri" w:cs="Calibri"/>
            <w:color w:val="0000FF"/>
          </w:rPr>
          <w:t>шестом подпункта "б"</w:t>
        </w:r>
      </w:hyperlink>
      <w:r>
        <w:rPr>
          <w:rFonts w:ascii="Calibri" w:hAnsi="Calibri" w:cs="Calibri"/>
        </w:rPr>
        <w:t xml:space="preserve">, </w:t>
      </w:r>
      <w:hyperlink w:anchor="Par1760" w:history="1">
        <w:r>
          <w:rPr>
            <w:rFonts w:ascii="Calibri" w:hAnsi="Calibri" w:cs="Calibri"/>
            <w:color w:val="0000FF"/>
          </w:rPr>
          <w:t>подпунктах "е"</w:t>
        </w:r>
      </w:hyperlink>
      <w:r>
        <w:rPr>
          <w:rFonts w:ascii="Calibri" w:hAnsi="Calibri" w:cs="Calibri"/>
        </w:rPr>
        <w:t xml:space="preserve"> и </w:t>
      </w:r>
      <w:hyperlink w:anchor="Par1764" w:history="1">
        <w:r>
          <w:rPr>
            <w:rFonts w:ascii="Calibri" w:hAnsi="Calibri" w:cs="Calibri"/>
            <w:color w:val="0000FF"/>
          </w:rPr>
          <w:t>"к" пункта 2</w:t>
        </w:r>
      </w:hyperlink>
      <w:r>
        <w:rPr>
          <w:rFonts w:ascii="Calibri" w:hAnsi="Calibri" w:cs="Calibri"/>
        </w:rPr>
        <w:t xml:space="preserve"> настоящих Правил, - по инициативе сетевой организации, оказывающей услуги по передаче электрической энергии в точке (точках) поставки потребителя, в отношении которого требуется введение ограничения режима потребления, с одновременным уведомлением о планируемом введении ограничения режима потребления гарантирующего поставщика (энергосбытовой, энергоснабжающей организации), обслуживающего указанного в уведомлении потребителя. В целях введения ограничения режима потребления в связи с наступлением обстоятельства, указанного в </w:t>
      </w:r>
      <w:hyperlink w:anchor="Par1753" w:history="1">
        <w:r>
          <w:rPr>
            <w:rFonts w:ascii="Calibri" w:hAnsi="Calibri" w:cs="Calibri"/>
            <w:color w:val="0000FF"/>
          </w:rPr>
          <w:t>абзаце третьем подпункта "б" пункта 2</w:t>
        </w:r>
      </w:hyperlink>
      <w:r>
        <w:rPr>
          <w:rFonts w:ascii="Calibri" w:hAnsi="Calibri" w:cs="Calibri"/>
        </w:rPr>
        <w:t xml:space="preserve"> настоящих Правил, в случае, если потребителем услуг по передаче электрической энергии является гарантирующий поставщик (энергосбытовая, энергоснабжающая организация), такой гарантирующий поставщик (энергосбытовая, энергоснабжающая организация) обязан не позднее 3 рабочих дней со дня возникновения задолженности в размере, являющемся основанием для введения ограничения режима потребления, предоставить сетевой организации заявление, содержащее информацию о каждом потребителе, у которого на эту дату и время имеется задолженность по оплате услуг по передаче электрической энергии перед данным гарантирующим поставщиком (энергосбытовой, энергоснабжающей организацией), и о размере такой задолженности. По обстоятельству, указанному в </w:t>
      </w:r>
      <w:hyperlink w:anchor="Par1756" w:history="1">
        <w:r>
          <w:rPr>
            <w:rFonts w:ascii="Calibri" w:hAnsi="Calibri" w:cs="Calibri"/>
            <w:color w:val="0000FF"/>
          </w:rPr>
          <w:t>абзаце шестом подпункта "б" пункта 2</w:t>
        </w:r>
      </w:hyperlink>
      <w:r>
        <w:rPr>
          <w:rFonts w:ascii="Calibri" w:hAnsi="Calibri" w:cs="Calibri"/>
        </w:rPr>
        <w:t xml:space="preserve"> настоящих Правил, ограничение режима потребления вводится в отношении присоединенного электропотребляющего оборудования;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связи с наступлением обстоятельства, указанного в </w:t>
      </w:r>
      <w:hyperlink w:anchor="Par1757" w:history="1">
        <w:r>
          <w:rPr>
            <w:rFonts w:ascii="Calibri" w:hAnsi="Calibri" w:cs="Calibri"/>
            <w:color w:val="0000FF"/>
          </w:rPr>
          <w:t>подпункте "в" пункта 2</w:t>
        </w:r>
      </w:hyperlink>
      <w:r>
        <w:rPr>
          <w:rFonts w:ascii="Calibri" w:hAnsi="Calibri" w:cs="Calibri"/>
        </w:rPr>
        <w:t xml:space="preserve"> настоящих Правил, - на основании предписания органа государственного энергетического надзора о необходимости введения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связи с наступлением обстоятельства, указанного в </w:t>
      </w:r>
      <w:hyperlink w:anchor="Par1763" w:history="1">
        <w:r>
          <w:rPr>
            <w:rFonts w:ascii="Calibri" w:hAnsi="Calibri" w:cs="Calibri"/>
            <w:color w:val="0000FF"/>
          </w:rPr>
          <w:t>подпункте "и" пункта 2</w:t>
        </w:r>
      </w:hyperlink>
      <w:r>
        <w:rPr>
          <w:rFonts w:ascii="Calibri" w:hAnsi="Calibri" w:cs="Calibri"/>
        </w:rPr>
        <w:t xml:space="preserve"> настоящих Правил, - по заявлению потребителя, у которого отсутствует техническая возможность введения ограничения режима потребления самостоятельно, о введении в его отношении ограничения режима потребления, направленному в адрес гарантирующего поставщика (энергосбытовой, энергоснабжающей организации), обслуживающего этого потребителя, или в адрес сетевой организации, с которой таким потребителем заключен договор оказания услуг по передаче </w:t>
      </w:r>
      <w:r>
        <w:rPr>
          <w:rFonts w:ascii="Calibri" w:hAnsi="Calibri" w:cs="Calibri"/>
        </w:rPr>
        <w:lastRenderedPageBreak/>
        <w:t>электрической энергии. Гарантирующий поставщик (энергосбытовая, энергоснабжающая организация), обслуживающий данного потребителя и получивший от него указанное заявление, обязан в течение 1 рабочего дня передать заявление в адрес сетевой организации, оказывающей услуги по передаче электрической энергии в соответствующей точке (точках) поставки такого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33" w:name="Par1779"/>
      <w:bookmarkEnd w:id="233"/>
      <w:r>
        <w:rPr>
          <w:rFonts w:ascii="Calibri" w:hAnsi="Calibri" w:cs="Calibri"/>
        </w:rPr>
        <w:t xml:space="preserve">5. Ограничение режима потребления, инициированное в соответствии с </w:t>
      </w:r>
      <w:hyperlink w:anchor="Par1774" w:history="1">
        <w:r>
          <w:rPr>
            <w:rFonts w:ascii="Calibri" w:hAnsi="Calibri" w:cs="Calibri"/>
            <w:color w:val="0000FF"/>
          </w:rPr>
          <w:t>пунктом 4</w:t>
        </w:r>
      </w:hyperlink>
      <w:r>
        <w:rPr>
          <w:rFonts w:ascii="Calibri" w:hAnsi="Calibri" w:cs="Calibri"/>
        </w:rPr>
        <w:t xml:space="preserve"> настоящих Правил, вводится сетевой организацией, оказывающей услуги по передаче электрической энергии в точке (точках) поставки потребителя, в отношении которого требуется введение ограничения режима потребления (далее - исполнитель), а в случаях, предусмотренных </w:t>
      </w:r>
      <w:hyperlink r:id="rId252" w:history="1">
        <w:r>
          <w:rPr>
            <w:rFonts w:ascii="Calibri" w:hAnsi="Calibri" w:cs="Calibri"/>
            <w:color w:val="0000FF"/>
          </w:rPr>
          <w:t>частью 4 статьи 26</w:t>
        </w:r>
      </w:hyperlink>
      <w:r>
        <w:rPr>
          <w:rFonts w:ascii="Calibri" w:hAnsi="Calibri" w:cs="Calibri"/>
        </w:rPr>
        <w:t xml:space="preserve"> Федерального закона "Об электроэнергетике" и </w:t>
      </w:r>
      <w:hyperlink w:anchor="Par1780" w:history="1">
        <w:r>
          <w:rPr>
            <w:rFonts w:ascii="Calibri" w:hAnsi="Calibri" w:cs="Calibri"/>
            <w:color w:val="0000FF"/>
          </w:rPr>
          <w:t>пунктом 6</w:t>
        </w:r>
      </w:hyperlink>
      <w:r>
        <w:rPr>
          <w:rFonts w:ascii="Calibri" w:hAnsi="Calibri" w:cs="Calibri"/>
        </w:rPr>
        <w:t xml:space="preserve"> настоящих Правил, - при участии указанных в </w:t>
      </w:r>
      <w:hyperlink w:anchor="Par1780" w:history="1">
        <w:r>
          <w:rPr>
            <w:rFonts w:ascii="Calibri" w:hAnsi="Calibri" w:cs="Calibri"/>
            <w:color w:val="0000FF"/>
          </w:rPr>
          <w:t>пункте 6</w:t>
        </w:r>
      </w:hyperlink>
      <w:r>
        <w:rPr>
          <w:rFonts w:ascii="Calibri" w:hAnsi="Calibri" w:cs="Calibri"/>
        </w:rPr>
        <w:t xml:space="preserve"> настоящих Правил субисполнителей.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34" w:name="Par1780"/>
      <w:bookmarkEnd w:id="234"/>
      <w:r>
        <w:rPr>
          <w:rFonts w:ascii="Calibri" w:hAnsi="Calibri" w:cs="Calibri"/>
        </w:rPr>
        <w:t>6. Если энергопринимающие устройства потребителя, в отношении которого вводится ограничение режима потребления, технологически не присоединены к объектам электросетевого хозяйства исполнителя, то действия по введению ограничения режима потребления осуществляются на основании письменного уведомления исполнителя о необходимости введения ограничения режима потребления субисполнителем, которым является: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к объектам электросетевого хозяйства которой технологически присоединены энергопринимающие устройства (объекты электросетевого хозяйства) потребителя, или сетевая организация, имеющая техническую возможность снижения объема электрической энергии, подаваемой такому потребителю;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не оказывающее услуги по передаче электрической энергии, к объектам электросетевого хозяйства (энергетическим установкам) которого технологически присоединены энергопринимающие устройства (объекты электросетевого хозяйства)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перед потребителем, инициатором введения ограничения, сетевой организацией, иными лицами, которым вследствие несоблюдения порядка введения ограничения режима потребления причинены убытки (вред), несет исполнитель, который в соответствии с гражданским законодательством Российской Федерации и заключенным с субисполнителем договором оказания услуг по передаче электрической энергии или соглашением о взаимодействии (при его наличии) вправе предъявить к субисполнителю регрессные требования о возмещении сумм, выплаченных исполнителем в счет возмещения убытков (вреда), если докажет, что несоблюдение указанного порядка возникло вследствие нарушения субисполнителем требований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Субисполнитель осуществляет действия по введению ограничения режима потребления в соответствии с требованиями настоящих Правил, установленными как для субисполнителя, так и для исполнителя, и несет установленную гражданским законодательством Российской Федерации ответственность за несоблюдение указанных требований с возмещением всех понесенных исполнителем и иными лицами расходов, убытков, причиненного вреда в полном объеме.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взаимодействия между исполнителем и субисполнителем, непосредственно осуществляющим действия по введению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в настоящих Правилах.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соответствующем соглашении между ними, которые должны учитывать предусмотренные настоящими Правилами общие сроки по введению ограничения режима потребления и ответственность субисполнителя за несоблюдение требований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35" w:name="Par1786"/>
      <w:bookmarkEnd w:id="235"/>
      <w:r>
        <w:rPr>
          <w:rFonts w:ascii="Calibri" w:hAnsi="Calibri" w:cs="Calibri"/>
        </w:rPr>
        <w:t>7. Инициатор введения ограничения не позднее чем за 10 дней до заявляемой им даты введения ограничения режима потребления направляет исполнителю уведомление о необходимости введения ограничения режима потребления, содержащее следующие сведения: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потребителя и описание точки поставки потребителя, в отношении которого вводится ограничение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основания введения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вид подлежащего введению ограничения режима потребления: частичное ограничение (сокращение уровня потребления электрической энергии (мощности), прекращение подачи </w:t>
      </w:r>
      <w:r>
        <w:rPr>
          <w:rFonts w:ascii="Calibri" w:hAnsi="Calibri" w:cs="Calibri"/>
        </w:rPr>
        <w:lastRenderedPageBreak/>
        <w:t>электрической энергии потребителю в определенные периоды в течение суток, недели или месяца или ограничение режима потребления в полном объеме по части точек поставок, указанных в договоре, на основании которого осуществляется снабжение электрической энергией потребителя) или полное ограничение (временное прекращение подачи электрической энергии (мощности) потребителю);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сроки вводимого ограничения режима потребления (при введении частичного ограничения режима потребления - также уровень ограничения);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сведения об уведомлении потребителя (а в случаях, указанных в </w:t>
      </w:r>
      <w:hyperlink w:anchor="Par1837" w:history="1">
        <w:r>
          <w:rPr>
            <w:rFonts w:ascii="Calibri" w:hAnsi="Calibri" w:cs="Calibri"/>
            <w:color w:val="0000FF"/>
          </w:rPr>
          <w:t>пункте 17</w:t>
        </w:r>
      </w:hyperlink>
      <w:r>
        <w:rPr>
          <w:rFonts w:ascii="Calibri" w:hAnsi="Calibri" w:cs="Calibri"/>
        </w:rPr>
        <w:t xml:space="preserve"> настоящих Правил, - также уполномоченных органов) в соответствии с настоящими Правилами о планируемом ограничении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36" w:name="Par1792"/>
      <w:bookmarkEnd w:id="236"/>
      <w:r>
        <w:rPr>
          <w:rFonts w:ascii="Calibri" w:hAnsi="Calibri" w:cs="Calibri"/>
        </w:rPr>
        <w:t xml:space="preserve">8. Ограничение режима потребления, кроме вводимого в связи с наступлением обстоятельств, указанных в </w:t>
      </w:r>
      <w:hyperlink w:anchor="Par1758" w:history="1">
        <w:r>
          <w:rPr>
            <w:rFonts w:ascii="Calibri" w:hAnsi="Calibri" w:cs="Calibri"/>
            <w:color w:val="0000FF"/>
          </w:rPr>
          <w:t>подпунктах "г"</w:t>
        </w:r>
      </w:hyperlink>
      <w:r>
        <w:rPr>
          <w:rFonts w:ascii="Calibri" w:hAnsi="Calibri" w:cs="Calibri"/>
        </w:rPr>
        <w:t xml:space="preserve"> и </w:t>
      </w:r>
      <w:hyperlink w:anchor="Par1762" w:history="1">
        <w:r>
          <w:rPr>
            <w:rFonts w:ascii="Calibri" w:hAnsi="Calibri" w:cs="Calibri"/>
            <w:color w:val="0000FF"/>
          </w:rPr>
          <w:t>"з" пункта 2</w:t>
        </w:r>
      </w:hyperlink>
      <w:r>
        <w:rPr>
          <w:rFonts w:ascii="Calibri" w:hAnsi="Calibri" w:cs="Calibri"/>
        </w:rP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которых технологически присоединены к тем же объектам электросетевого хозяйства соответствующей сетевой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ограничение режима потребления, вводимое в отношении одного потребителя, может привести к ограничению или прекращению подачи электрической энергии другим потребителям, не имеющим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исполняющим иные предусмотренные законодательством Российской Федерации и соглашением сторон обязательства, либо может повлечь за собой технологические нарушения на объектах электроэнергетики, то: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обязан в течение 1 рабочего дня со дня получения уведомления инициатора о необходимости введения ограничения режима потребления уведомить об этом инициатора введения ограничения (а в случае, если ограничение режима потребления вводится субисполнителем, то субисполнитель обязан в течение 1 рабочего дня с даты получения соответствующего письменного уведомления исполнителя уведомить об этом исполнителя, который не позднее следующих суток обязан уведомить об этом инициатора введения ограничения);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(а в случае, если ограничение режима потребления вводится субисполнителем на основании письменного уведомления исполнителя о необходимости введения ограничения режима потребления, - то исполнитель совместно с субисполнителем) обязан не позднее 3 рабочих дней со дня получения соответствующего уведомления инициатора о необходимости введения ограничения режима потребления разработать дополнительные организационно-технические меры, позволяющие ввести ограничение режима потребления в отношении одного потребителя при обеспечении поставки электрической энергии другим потребителям без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введение ограничения режима потребления в отношении лица, владеющего объектами электросетевого хозяйства, к которым присоединены энергопринимающие устройства (объекты электросетевого хозяйства)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может привести к ограничению или прекращению подачи электрической энергии таким потребителям, то такое лицо обязано обеспечить поставку электрической энергии таким потребителям без ограничения режима их потребления, в том числе обеспечить подачу электрической энергии таким потребителям в объеме их потребления по соглашению с гарантирующим поставщиком (энергосбытовой, энергоснабжающей организацией), и уведомить об этом инициатора введения ограничения до даты и времени введения в его отношении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реализации соответствующих организационно-технических мер, позволяющих ввести ограничение режима потребления в отношении одного потребителя при обеспечении поставки электрической энергии другим потребителям без ограничения режима их потребления, </w:t>
      </w:r>
      <w:r>
        <w:rPr>
          <w:rFonts w:ascii="Calibri" w:hAnsi="Calibri" w:cs="Calibri"/>
        </w:rPr>
        <w:lastRenderedPageBreak/>
        <w:t>ограничение режима потребления не вводится.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37" w:name="Par1798"/>
      <w:bookmarkEnd w:id="237"/>
      <w:r>
        <w:rPr>
          <w:rFonts w:ascii="Calibri" w:hAnsi="Calibri" w:cs="Calibri"/>
        </w:rPr>
        <w:t>9. Частичное ограничение режима потребления производится потребителем самостоятельно.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потребителем действий по самостоятельному частичному ограничению режима потребления в срок, установленный в уведомлении об ограничении режима потребления, такое ограничение осуществляется исполнителем (субисполнителем) при наличии технической возможности сокращения уровня потребления электрической энергии (мощности) потребителя с центров питания исполнителя (субисполнителя).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Техническая возможность частичного ограничения режима потребления с центров питания исполнителя (субисполнителя) отсутствует в случае, если ограничение режима потребления в требуемом объеме возможно осуществить только путем отключения всех объектов электросетевого хозяйства, питающих энергопринимающие устройства потребителя, что приведет к ограничению режима потребления ниже заданного уровня частичного ограничения и (или) уровня аварийной и (или) технологической брони, а отключение части питающих потребителя объектов электросетевого хозяйства не приведет к требуемому ограничению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невыполнения потребителем действий по самостоятельному частичному ограничению режима потребления в срок, установленный в уведомлении об ограничении режима потребления, если при этом отсутствует техническая возможность сокращения уровня потребления электрической энергии (мощности) с центров питания исполнителя (субисполнителя), то исполнитель (субисполнитель) вводит полное ограничение режима потребления в сроки, указанные в настоящих Правилах. Потребитель (за исключением граждан-потребителей) обязан возместить убытки, возникшие вследствие этого у инициатора введения ограничения, у исполнителя (субисполнителя) (а в случае, если было нарушено электроснабжение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то указанный потребитель обязан также возместить убытки, возникшие у таких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Полное ограничение режима потребления предполагает прекращение подачи электрической энергии потребителю путем осуществления переключений на объектах электросетевого хозяйства исполнителя (субисполнителя) или в энергопринимающих устройствах потребителя либо путем отсоединения энергопринимающих устройств потребителя от объектов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Возобновление потребления после введения полного ограничения режима потребления по иным основаниям, кроме указанного в </w:t>
      </w:r>
      <w:hyperlink w:anchor="Par1761" w:history="1">
        <w:r>
          <w:rPr>
            <w:rFonts w:ascii="Calibri" w:hAnsi="Calibri" w:cs="Calibri"/>
            <w:color w:val="0000FF"/>
          </w:rPr>
          <w:t>подпункте "ж" пункта 2</w:t>
        </w:r>
      </w:hyperlink>
      <w:r>
        <w:rPr>
          <w:rFonts w:ascii="Calibri" w:hAnsi="Calibri" w:cs="Calibri"/>
        </w:rPr>
        <w:t xml:space="preserve">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38" w:name="Par1804"/>
      <w:bookmarkEnd w:id="238"/>
      <w:r>
        <w:rPr>
          <w:rFonts w:ascii="Calibri" w:hAnsi="Calibri" w:cs="Calibri"/>
        </w:rPr>
        <w:t xml:space="preserve">11. При невыполнении потребителем действий по самостоятельному ограничению режима потребления в срок, установленный в уведомлении об ограничении режима потребления, и отсутствии технической возможности введения ограничения режима потребления, в том числе в случаях, указанных в </w:t>
      </w:r>
      <w:hyperlink w:anchor="Par1792" w:history="1">
        <w:r>
          <w:rPr>
            <w:rFonts w:ascii="Calibri" w:hAnsi="Calibri" w:cs="Calibri"/>
            <w:color w:val="0000FF"/>
          </w:rPr>
          <w:t>пунктах 8</w:t>
        </w:r>
      </w:hyperlink>
      <w:r>
        <w:rPr>
          <w:rFonts w:ascii="Calibri" w:hAnsi="Calibri" w:cs="Calibri"/>
        </w:rPr>
        <w:t xml:space="preserve"> и </w:t>
      </w:r>
      <w:hyperlink w:anchor="Par1798" w:history="1">
        <w:r>
          <w:rPr>
            <w:rFonts w:ascii="Calibri" w:hAnsi="Calibri" w:cs="Calibri"/>
            <w:color w:val="0000FF"/>
          </w:rPr>
          <w:t>9</w:t>
        </w:r>
      </w:hyperlink>
      <w:r>
        <w:rPr>
          <w:rFonts w:ascii="Calibri" w:hAnsi="Calibri" w:cs="Calibri"/>
        </w:rPr>
        <w:t xml:space="preserve"> настоящих Правил, исполнитель вправе потребовать от потребителя осуществления им действий по самостоятельному ограничению режима потребления в принадлежащих ему энергопринимающих устройствах (на объектах электросетевого хозяйства) в присутствии исполнителя (в случае введения ограничения режима потребления субисполнителем - в присутствии исполнителя совместно с субисполнителем либо только субисполнителя, если исполнитель отказался от участия в указанных мероприятиях).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обязан обеспечить доступ к принадлежащим ему энергопринимающим устройствам (объектам электросетевого хозяйства) как исполнителя (в случае введения ограничения режима потребления субисполнителем - исполнителя и субисполнителя либо только субисполнителя, если исполнитель отказался от участия в соответствующих мероприятиях), так и инициатора введения ограничения, которые присутствуют при осуществлении им действий по самостоятельному ограничению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Исполнитель обязан уведомить инициатора введения ограничения и потребителя о дате и времени, когда потребителю надлежит осуществить действия по самостоятельному ограничению режима потребления в принадлежащих ему энергопринимающих устройствах (на объектах электросетевого хозяйства) в присутствии исполнителя (в случае введения ограничения режима потребления субисполнителем - исполнителя и субисполнителя либо только субисполнителя, если исполнитель отказался от участия в соответствующих мероприятиях). Если ограничение режима потребления вводится субисполнителем, то указанные дата и время определяются по согласованию между исполнителем и субисполнителем, при этом дата не может быть позднее 3 рабочих дней со дня, когда в соответствии с уведомлением об ограничении режима потребления потребитель должен был выполнить действия по самостоятельному ограничению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Соответствующее уведомление должно быть направлено инициатору введения ограничения и потребителю способом, подтверждающим факт и дату его получения, не позднее чем за 2 рабочих дня до даты, в которую потребителю надлежит осуществить действия по самостоятельному ограничению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Инициатор введения ограничения вправе присутствовать при осуществлении потребителем действий по самостоятельному ограничению режима потребления в принадлежащих ему энергопринимающих устройствах (на объектах электросетевого хозяйства), о чем уведомляет исполнителя способом, подтверждающим факт и дату его уведомления.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потребителя в доступе исполнителя (субисполнителя или инициатора введения ограничений), который должен присутствовать при осуществлении им действий по самостоятельному ограничению режима потребления, или в случае необеспечения такого доступа ввиду отсутствия потребителя в месте нахождения принадлежащих ему энергопринимающих устройств (объектов электросетевого хозяйства), исполнитель (субисполнитель) составляет акт об отказе в доступе. В акте указываются дата и время его составления, основания введения ограничения режима потребления, заявленные потребителем причины отказа в доступе, фамилия, инициалы и должность лиц, подписывающих акт. Дата и время составления акта являются датой и временем, когда исполнителю (субисполнителю или инициатору введения ограничения) было отказано в обеспечении доступа к энергопринимающим устройствам (объектам электросетевого хозяйства) потребителя. Акт подписывается потребителем и исполнителем (субисполнителем, инициатором введения ограничения). В случае отказа потребителя от подписания акта или в случае его отсутствия при составлении акта в акте делается соответствующая запись.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(за исключением граждан-потребителей), не обеспечивший доступ или отказавший в доступе исполнителю (субисполнителю или инициатору введения ограничений), который должен присутствовать при осуществлении им действий по самостоятельному ограничению режима потребления, обязан возместить возникшие вследствие этого убытки инициатора введения ограничения, исполнителя, субисполнителя (а в случае, если вследствие этого было нарушено электроснабжение потребителей, не имеющих задолженности по оплате электрической энергии (мощности),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 исполняющих иные предусмотренные законодательством Российской Федерации и соглашением сторон обязательства, в том числе по причине введенного исполнителем (субисполнителем) в отношении такого потребителя полного ограничения режима потребления, - то и убытки таких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39" w:name="Par1811"/>
      <w:bookmarkEnd w:id="239"/>
      <w:r>
        <w:rPr>
          <w:rFonts w:ascii="Calibri" w:hAnsi="Calibri" w:cs="Calibri"/>
        </w:rPr>
        <w:t>12. При введении ограничения режима потребления исполнителем (субисполнителем) составляется акт о введении ограничения режима потребления, содержащий следующую информацию: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вид ограничения режима потребления (частичное или полное);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дата и время вводимого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уровень вводимого ограничения режима потребления (при частичном ограничении);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наименование потребителя, точки поставки, в отношении которых вводится ограничение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адрес, по которому производится ограничение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 технические мероприятия на объектах электросетевого хозяйства исполнителя (субисполнителя), посредством которых реализовано введение ограничения режима потребления, в том числе место установки отключенных коммутационных аппаратов (при их наличии);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номер и показания приборов учета на дату введения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причины, по которым не было введено ограничение режима потребления (в случае, если ограничение режима потребления не было введено).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Акт о введении ограничения режима потребления составляется в 3 экземплярах и подписывается присутствующими исполнителем (субисполнителем, инициатором введения ограничения), потребителем. В случае отказа потребителя либо инициатора введения ограничения от подписания акта в акте делается соответствующая запись.</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40" w:name="Par1821"/>
      <w:bookmarkEnd w:id="240"/>
      <w:r>
        <w:rPr>
          <w:rFonts w:ascii="Calibri" w:hAnsi="Calibri" w:cs="Calibri"/>
        </w:rPr>
        <w:t>14. Исполнитель в течение 1 рабочего дня со дня подписания акта о введении ограничения режима потребления направляет 1 экземпляр инициатору введения ограничения, если он не присутствовал при введении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ограничение режима потребления было введено по инициативе исполнителя, то исполнитель в течение 1 рабочего дня со дня подписания акта о введении ограничения режима потребления направляет 1 экземпляр гарантирующему поставщику (энергосбытовой, энергоснабжающей организации), обслуживающему соответствующего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ограничение режима потребления не было введено, исполнитель не позднее 2 рабочих дней со дня, когда такое ограничение должно было быть введено, сообщает инициатору введения ограничения причину, по которой не было введено ограничение, и показания приборов учета на дату введения ограничения, указанную в уведомлении инициатора введения ограничения о необходимости введения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ограничение режима потребления вводилось субисполнителем в отсутствие исполнителя, то субисполнитель обязан не позднее следующих суток передать исполнителю 1 экземпляр акта о введении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41" w:name="Par1825"/>
      <w:bookmarkEnd w:id="241"/>
      <w:r>
        <w:rPr>
          <w:rFonts w:ascii="Calibri" w:hAnsi="Calibri" w:cs="Calibri"/>
        </w:rPr>
        <w:t xml:space="preserve">15. Введение ограничения режима потребления в связи с наступлением обстоятельств, указанных в </w:t>
      </w:r>
      <w:hyperlink w:anchor="Par1752" w:history="1">
        <w:r>
          <w:rPr>
            <w:rFonts w:ascii="Calibri" w:hAnsi="Calibri" w:cs="Calibri"/>
            <w:color w:val="0000FF"/>
          </w:rPr>
          <w:t>абзацах втором</w:t>
        </w:r>
      </w:hyperlink>
      <w:r>
        <w:rPr>
          <w:rFonts w:ascii="Calibri" w:hAnsi="Calibri" w:cs="Calibri"/>
        </w:rPr>
        <w:t xml:space="preserve"> и </w:t>
      </w:r>
      <w:hyperlink w:anchor="Par1753" w:history="1">
        <w:r>
          <w:rPr>
            <w:rFonts w:ascii="Calibri" w:hAnsi="Calibri" w:cs="Calibri"/>
            <w:color w:val="0000FF"/>
          </w:rPr>
          <w:t>третьем подпункта "б"</w:t>
        </w:r>
      </w:hyperlink>
      <w:r>
        <w:rPr>
          <w:rFonts w:ascii="Calibri" w:hAnsi="Calibri" w:cs="Calibri"/>
        </w:rPr>
        <w:t xml:space="preserve">, </w:t>
      </w:r>
      <w:hyperlink w:anchor="Par1759" w:history="1">
        <w:r>
          <w:rPr>
            <w:rFonts w:ascii="Calibri" w:hAnsi="Calibri" w:cs="Calibri"/>
            <w:color w:val="0000FF"/>
          </w:rPr>
          <w:t>подпункте "д" пункта 2</w:t>
        </w:r>
      </w:hyperlink>
      <w:r>
        <w:rPr>
          <w:rFonts w:ascii="Calibri" w:hAnsi="Calibri" w:cs="Calibri"/>
        </w:rPr>
        <w:t xml:space="preserve"> настоящих Правил, осуществляется в следующем порядке: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42" w:name="Par1826"/>
      <w:bookmarkEnd w:id="242"/>
      <w:r>
        <w:rPr>
          <w:rFonts w:ascii="Calibri" w:hAnsi="Calibri" w:cs="Calibri"/>
        </w:rPr>
        <w:t>а) обязательное предварительное письменное уведомление потребителя о планируемом введении ограничения режима потребления (подписывается инициатором введения ограничения или сетевой организацией, если по ее инициативе вводится ограничение режима потребления, и вручается потребителю под расписку либо направляется заказным почтовым отправлением с уведомлением о вручении, если иной способ уведомления не предусмотрен договором энергоснабжения (купли-продажи (поставки) электрической энергии (мощности)), договором оказания услуг по передаче электрической энергии) с указанием: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размера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предполагаемого введения частичного ограничения режима потребления, которая не может наступить ранее истечения 10 дней со дня получения уведомления потребителем;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полного ограничения режима потребления, подлежащего введению в случае невыполнения потребителем требования о погашении задолженности в указанном в уведомлении размере после введения частичного ограничения;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невыполнения потребителем требования о погашении задолженности в размере и в срок, установленные в уведомлении о планируемом введении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введение частичного ограничения режима потребления в соответствии с </w:t>
      </w:r>
      <w:hyperlink w:anchor="Par1798" w:history="1">
        <w:r>
          <w:rPr>
            <w:rFonts w:ascii="Calibri" w:hAnsi="Calibri" w:cs="Calibri"/>
            <w:color w:val="0000FF"/>
          </w:rPr>
          <w:t>пунктом 9</w:t>
        </w:r>
      </w:hyperlink>
      <w:r>
        <w:rPr>
          <w:rFonts w:ascii="Calibri" w:hAnsi="Calibri" w:cs="Calibri"/>
        </w:rPr>
        <w:t xml:space="preserve"> или </w:t>
      </w:r>
      <w:hyperlink w:anchor="Par1804" w:history="1">
        <w:r>
          <w:rPr>
            <w:rFonts w:ascii="Calibri" w:hAnsi="Calibri" w:cs="Calibri"/>
            <w:color w:val="0000FF"/>
          </w:rPr>
          <w:t>пунктом 11</w:t>
        </w:r>
      </w:hyperlink>
      <w:r>
        <w:rPr>
          <w:rFonts w:ascii="Calibri" w:hAnsi="Calibri" w:cs="Calibri"/>
        </w:rPr>
        <w:t xml:space="preserve"> настоящих Правил на указанный в уведомлении срок;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введение полного ограничения режима потребления по истечении 3 дней со дня введения частичного ограничения режима потребления (по истечении 3 дней с указанной в уведомлении даты планируемого введения частичного ограничения режима потребления (если введение частичного ограничения невозможно по технической причине) либо по истечении 3 дней с даты составления акта об отказе в доступе (если введение частичного ограничения невозможно по </w:t>
      </w:r>
      <w:r>
        <w:rPr>
          <w:rFonts w:ascii="Calibri" w:hAnsi="Calibri" w:cs="Calibri"/>
        </w:rPr>
        <w:lastRenderedPageBreak/>
        <w:t xml:space="preserve">причине, указанной в </w:t>
      </w:r>
      <w:hyperlink w:anchor="Par1804" w:history="1">
        <w:r>
          <w:rPr>
            <w:rFonts w:ascii="Calibri" w:hAnsi="Calibri" w:cs="Calibri"/>
            <w:color w:val="0000FF"/>
          </w:rPr>
          <w:t>пункте 11</w:t>
        </w:r>
      </w:hyperlink>
      <w:r>
        <w:rPr>
          <w:rFonts w:ascii="Calibri" w:hAnsi="Calibri" w:cs="Calibri"/>
        </w:rPr>
        <w:t xml:space="preserve"> настоящих Правил). Отдельное уведомление о планируемом введении полного ограничения режима потребления не направляется;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соблюдение иных условий, связанных с действиями сторон при введении ограничения режима потребления и определенных договором энергоснабжения (купли-продажи (поставки) электрической энергии (мощности)), договором оказания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43" w:name="Par1834"/>
      <w:bookmarkEnd w:id="243"/>
      <w:r>
        <w:rPr>
          <w:rFonts w:ascii="Calibri" w:hAnsi="Calibri" w:cs="Calibri"/>
        </w:rPr>
        <w:t xml:space="preserve">16. В связи с наступлением обстоятельств, указанных в </w:t>
      </w:r>
      <w:hyperlink w:anchor="Par1750" w:history="1">
        <w:r>
          <w:rPr>
            <w:rFonts w:ascii="Calibri" w:hAnsi="Calibri" w:cs="Calibri"/>
            <w:color w:val="0000FF"/>
          </w:rPr>
          <w:t>подпункте "а"</w:t>
        </w:r>
      </w:hyperlink>
      <w:r>
        <w:rPr>
          <w:rFonts w:ascii="Calibri" w:hAnsi="Calibri" w:cs="Calibri"/>
        </w:rPr>
        <w:t xml:space="preserve">, </w:t>
      </w:r>
      <w:hyperlink w:anchor="Par1754" w:history="1">
        <w:r>
          <w:rPr>
            <w:rFonts w:ascii="Calibri" w:hAnsi="Calibri" w:cs="Calibri"/>
            <w:color w:val="0000FF"/>
          </w:rPr>
          <w:t>абзацах четвертом</w:t>
        </w:r>
      </w:hyperlink>
      <w:r>
        <w:rPr>
          <w:rFonts w:ascii="Calibri" w:hAnsi="Calibri" w:cs="Calibri"/>
        </w:rPr>
        <w:t xml:space="preserve"> и </w:t>
      </w:r>
      <w:hyperlink w:anchor="Par1755" w:history="1">
        <w:r>
          <w:rPr>
            <w:rFonts w:ascii="Calibri" w:hAnsi="Calibri" w:cs="Calibri"/>
            <w:color w:val="0000FF"/>
          </w:rPr>
          <w:t>пятом подпункта "б"</w:t>
        </w:r>
      </w:hyperlink>
      <w:r>
        <w:rPr>
          <w:rFonts w:ascii="Calibri" w:hAnsi="Calibri" w:cs="Calibri"/>
        </w:rPr>
        <w:t xml:space="preserve">, </w:t>
      </w:r>
      <w:hyperlink w:anchor="Par1760" w:history="1">
        <w:r>
          <w:rPr>
            <w:rFonts w:ascii="Calibri" w:hAnsi="Calibri" w:cs="Calibri"/>
            <w:color w:val="0000FF"/>
          </w:rPr>
          <w:t>подпунктах "е"</w:t>
        </w:r>
      </w:hyperlink>
      <w:r>
        <w:rPr>
          <w:rFonts w:ascii="Calibri" w:hAnsi="Calibri" w:cs="Calibri"/>
        </w:rPr>
        <w:t xml:space="preserve">, </w:t>
      </w:r>
      <w:hyperlink w:anchor="Par1761" w:history="1">
        <w:r>
          <w:rPr>
            <w:rFonts w:ascii="Calibri" w:hAnsi="Calibri" w:cs="Calibri"/>
            <w:color w:val="0000FF"/>
          </w:rPr>
          <w:t>"ж"</w:t>
        </w:r>
      </w:hyperlink>
      <w:r>
        <w:rPr>
          <w:rFonts w:ascii="Calibri" w:hAnsi="Calibri" w:cs="Calibri"/>
        </w:rPr>
        <w:t xml:space="preserve"> и </w:t>
      </w:r>
      <w:hyperlink w:anchor="Par1764" w:history="1">
        <w:r>
          <w:rPr>
            <w:rFonts w:ascii="Calibri" w:hAnsi="Calibri" w:cs="Calibri"/>
            <w:color w:val="0000FF"/>
          </w:rPr>
          <w:t>"к" пункта 2</w:t>
        </w:r>
      </w:hyperlink>
      <w:r>
        <w:rPr>
          <w:rFonts w:ascii="Calibri" w:hAnsi="Calibri" w:cs="Calibri"/>
        </w:rPr>
        <w:t xml:space="preserve"> настоящих Правил, вводится полное ограничение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Ограничение режима потребления по основанию, указанному в </w:t>
      </w:r>
      <w:hyperlink w:anchor="Par1760" w:history="1">
        <w:r>
          <w:rPr>
            <w:rFonts w:ascii="Calibri" w:hAnsi="Calibri" w:cs="Calibri"/>
            <w:color w:val="0000FF"/>
          </w:rPr>
          <w:t>подпункте "е" пункта 2</w:t>
        </w:r>
      </w:hyperlink>
      <w:r>
        <w:rPr>
          <w:rFonts w:ascii="Calibri" w:hAnsi="Calibri" w:cs="Calibri"/>
        </w:rPr>
        <w:t xml:space="preserve"> настоящих Правил, не вводится в случае, если на дату предполагаемого введения ограничения режима потребления в отношении энергопринимающих устройств потребителя заключен и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потребителей, указанных в </w:t>
      </w:r>
      <w:hyperlink w:anchor="Par1837" w:history="1">
        <w:r>
          <w:rPr>
            <w:rFonts w:ascii="Calibri" w:hAnsi="Calibri" w:cs="Calibri"/>
            <w:color w:val="0000FF"/>
          </w:rPr>
          <w:t>пунктах 17</w:t>
        </w:r>
      </w:hyperlink>
      <w:r>
        <w:rPr>
          <w:rFonts w:ascii="Calibri" w:hAnsi="Calibri" w:cs="Calibri"/>
        </w:rPr>
        <w:t xml:space="preserve"> и </w:t>
      </w:r>
      <w:hyperlink w:anchor="Par1851" w:history="1">
        <w:r>
          <w:rPr>
            <w:rFonts w:ascii="Calibri" w:hAnsi="Calibri" w:cs="Calibri"/>
            <w:color w:val="0000FF"/>
          </w:rPr>
          <w:t>18</w:t>
        </w:r>
      </w:hyperlink>
      <w:r>
        <w:rPr>
          <w:rFonts w:ascii="Calibri" w:hAnsi="Calibri" w:cs="Calibri"/>
        </w:rPr>
        <w:t xml:space="preserve"> настоящих Правил, в связи с наступлением указанных в настоящем пункте обстоятельств вводится полное ограничение режима потребления с соблюдением указанных в </w:t>
      </w:r>
      <w:hyperlink w:anchor="Par1837" w:history="1">
        <w:r>
          <w:rPr>
            <w:rFonts w:ascii="Calibri" w:hAnsi="Calibri" w:cs="Calibri"/>
            <w:color w:val="0000FF"/>
          </w:rPr>
          <w:t>пункте 17</w:t>
        </w:r>
      </w:hyperlink>
      <w:r>
        <w:rPr>
          <w:rFonts w:ascii="Calibri" w:hAnsi="Calibri" w:cs="Calibri"/>
        </w:rPr>
        <w:t xml:space="preserve"> настоящих Правил сроков введения частичного ограничения режима потребления до уровня технологической и (или) аварийной брони.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44" w:name="Par1837"/>
      <w:bookmarkEnd w:id="244"/>
      <w:r>
        <w:rPr>
          <w:rFonts w:ascii="Calibri" w:hAnsi="Calibri" w:cs="Calibri"/>
        </w:rPr>
        <w:t xml:space="preserve">17. При наличии у потребителей, кроме указанных в </w:t>
      </w:r>
      <w:hyperlink w:anchor="Par1851" w:history="1">
        <w:r>
          <w:rPr>
            <w:rFonts w:ascii="Calibri" w:hAnsi="Calibri" w:cs="Calibri"/>
            <w:color w:val="0000FF"/>
          </w:rPr>
          <w:t>пункте 18</w:t>
        </w:r>
      </w:hyperlink>
      <w:r>
        <w:rPr>
          <w:rFonts w:ascii="Calibri" w:hAnsi="Calibri" w:cs="Calibri"/>
        </w:rPr>
        <w:t xml:space="preserve"> настоящих Правил, акта согласования технологической и (или) аварийной брони, составленного и согласованного в установленном законодательством Российской Федерации об электроэнергетике порядке, ограничение режима потребления в связи с наступлением обстоятельств, указанных в </w:t>
      </w:r>
      <w:hyperlink w:anchor="Par1752" w:history="1">
        <w:r>
          <w:rPr>
            <w:rFonts w:ascii="Calibri" w:hAnsi="Calibri" w:cs="Calibri"/>
            <w:color w:val="0000FF"/>
          </w:rPr>
          <w:t>абзацах втором</w:t>
        </w:r>
      </w:hyperlink>
      <w:r>
        <w:rPr>
          <w:rFonts w:ascii="Calibri" w:hAnsi="Calibri" w:cs="Calibri"/>
        </w:rPr>
        <w:t xml:space="preserve"> и </w:t>
      </w:r>
      <w:hyperlink w:anchor="Par1753" w:history="1">
        <w:r>
          <w:rPr>
            <w:rFonts w:ascii="Calibri" w:hAnsi="Calibri" w:cs="Calibri"/>
            <w:color w:val="0000FF"/>
          </w:rPr>
          <w:t>третьем подпункта "б"</w:t>
        </w:r>
      </w:hyperlink>
      <w:r>
        <w:rPr>
          <w:rFonts w:ascii="Calibri" w:hAnsi="Calibri" w:cs="Calibri"/>
        </w:rPr>
        <w:t xml:space="preserve">, </w:t>
      </w:r>
      <w:hyperlink w:anchor="Par1759" w:history="1">
        <w:r>
          <w:rPr>
            <w:rFonts w:ascii="Calibri" w:hAnsi="Calibri" w:cs="Calibri"/>
            <w:color w:val="0000FF"/>
          </w:rPr>
          <w:t>подпункте "д" пункта 2</w:t>
        </w:r>
      </w:hyperlink>
      <w:r>
        <w:rPr>
          <w:rFonts w:ascii="Calibri" w:hAnsi="Calibri" w:cs="Calibri"/>
        </w:rPr>
        <w:t xml:space="preserve"> настоящих Правил, вводится в следующем порядке: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45" w:name="Par1838"/>
      <w:bookmarkEnd w:id="245"/>
      <w:r>
        <w:rPr>
          <w:rFonts w:ascii="Calibri" w:hAnsi="Calibri" w:cs="Calibri"/>
        </w:rPr>
        <w:t>а) инициатор введения ограничения или сетевая организация (если по ее инициативе вводится ограничение режима потребления) направляет потребителю уведомление о планируемом введении ограничения режима потребления до уровня технологической брони в случае невыполнения потребителем в срок, установленный в уведомлении, требования о погашении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с указанием: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предполагаемого введения частичного ограничения режима потребления, которая не может наступить ранее истечения 10 дней со дня получения такого уведомления потребителем, если иной срок для ведения частичного ограничения режима потребления не определен актом согласования технологической и (или) аварийной брони;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полного ограничения режима потребления, вводимого в случае невыполнения потребителем требования о погашении задолженности после введения частичного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указанный в уведомлении срок потребитель обязан выполнить требование о погашении задолженности, а при его невыполнении - принять меры для безаварийного прекращения технологического процесса и обеспечения безопасности людей и сохранности оборудования в связи с введением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46" w:name="Par1842"/>
      <w:bookmarkEnd w:id="246"/>
      <w:r>
        <w:rPr>
          <w:rFonts w:ascii="Calibri" w:hAnsi="Calibri" w:cs="Calibri"/>
        </w:rPr>
        <w:t>б) инициатор введения ограничения или сетевая организация (если по ее инициативе вводится ограничение режима потребления) информирует о планируемом ограничении режима потребления помимо потребителя также уполномоченный орган субъекта Российской Федерации, территориальные органы федерального органа исполнительной власти, уполномоченного в области государственного энергетического надзора, и федерального органа исполнительной власти по делам гражданской обороны и чрезвычайным ситуациям;</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47" w:name="Par1843"/>
      <w:bookmarkEnd w:id="247"/>
      <w:r>
        <w:rPr>
          <w:rFonts w:ascii="Calibri" w:hAnsi="Calibri" w:cs="Calibri"/>
        </w:rPr>
        <w:t>в) при невыполнении потребителем требования о погашении задолженности в размере и в срок, установленные в уведомлении о планируемом введении ограничения режима потребления, вводится частичное ограничение режима потребления до уровня технологической брони, а по истечении 5 дней со дня введения частичного ограничения режима потребления до уровня технологической брони, если иной срок не установлен актом согласования технологической и (или) аварийной брони, - до уровня аварийной брони;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48" w:name="Par1844"/>
      <w:bookmarkEnd w:id="248"/>
      <w:r>
        <w:rPr>
          <w:rFonts w:ascii="Calibri" w:hAnsi="Calibri" w:cs="Calibri"/>
        </w:rPr>
        <w:lastRenderedPageBreak/>
        <w:t>г) при невыполнении потребителем в указанный в уведомлении срок действий по самостоятельному частичному ограничению режима потребления до уровня технологической или аварийной брони исполнитель (субисполнитель) не производит действия по ограничению режима потребления и не позднее 1 рабочего дня извещает об этом инициатора введения ограничения, а если ограничение режима потребления вводится субисполнителем, то субисполнитель незамедлительно извещает об этом исполнителя, который не позднее следующих суток обязан известить об этом инициатора введения ограничения.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Инициатор введения ограничения или сетевая организация (если по ее инициативе вводится ограничение режима потребления) в течение 3 рабочих дней с даты получения указанного в настоящем подпункте извещения повторно уведомляет о планируемой дате введения частичного ограничения режима потребления потребителя, исполнителя, уполномоченный орган субъекта Российской Федерации, территориальные органы федерального органа исполнительной власти, уполномоченного в области государственного энергетического надзора, и федерального органа исполнительной власти по делам гражданской обороны и чрезвычайным ситуациям.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(субисполнитель) в указанный в повторном уведомлении срок производит действия по введению частичного ограничения режима потребления в присутствии потребителя (с обязательным незамедлительным уведомлением об этом указанных органов государственной власти в случае отсутствия их представителей), если до указанного в повторном уведомлении срока потребитель не выполнил требования, содержащиеся в первоначальном уведомлении о планируемом введении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если по истечении 5 дней со дня введения частичного ограничения режима потребления до уровня аварийной брони потребителем не будет погашена задолженность в размере, указанном в уведомлении о планируемом введении ограничения режима потребления, может быть введено полное ограничение режима потребления при условии обязательного предварительного уведомления потребителя и указанных в </w:t>
      </w:r>
      <w:hyperlink w:anchor="Par1844" w:history="1">
        <w:r>
          <w:rPr>
            <w:rFonts w:ascii="Calibri" w:hAnsi="Calibri" w:cs="Calibri"/>
            <w:color w:val="0000FF"/>
          </w:rPr>
          <w:t>подпункте "г"</w:t>
        </w:r>
      </w:hyperlink>
      <w:r>
        <w:rPr>
          <w:rFonts w:ascii="Calibri" w:hAnsi="Calibri" w:cs="Calibri"/>
        </w:rPr>
        <w:t xml:space="preserve"> настоящего пункта органов государственной власти о дате и времени введения полного ограничения режима потребления, но не позднее 1 рабочего дня до даты введения такого ограничения;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возобновление подачи электрической энергии осуществляется после добровольного погашения потребителем задолженности в размере, указанном в уведомлении о планируемом введении ограничения режима потребления, либо по соглашению сторон, либо на основании решения суда.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перед третьими лицами за убытки, возникшие в связи с введением в соответствии с </w:t>
      </w:r>
      <w:hyperlink w:anchor="Par1844" w:history="1">
        <w:r>
          <w:rPr>
            <w:rFonts w:ascii="Calibri" w:hAnsi="Calibri" w:cs="Calibri"/>
            <w:color w:val="0000FF"/>
          </w:rPr>
          <w:t>подпунктом "г"</w:t>
        </w:r>
      </w:hyperlink>
      <w:r>
        <w:rPr>
          <w:rFonts w:ascii="Calibri" w:hAnsi="Calibri" w:cs="Calibri"/>
        </w:rPr>
        <w:t xml:space="preserve"> настоящего пункта частичного ограничения режима потребления, за исключением случаев, когда введение ограничения режима потребления признано в установленном порядке необоснованным, несет потребитель, в отношении которого введено такое ограничение. Потребитель, в отношении которого введено полное ограничение режима потребления, в случае, если им не была обеспечена готовность к введению полного ограничения режима потребления, несет ответственность перед третьими лицами за убытки, возникшие в связи с введением в отношении его полного ограничения режима потребления, за исключением случаев, когда введение ограничения режима потребления признано в установленном порядке необоснованным.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 потребителя акта согласования технологической и (или) аварийной брони, составленного и согласованного в установленном законодательством Российской Федерации об электроэнергетике порядке, ограничение режима потребления в связи с неисполнением или ненадлежащим исполнением таким потребителем своих обязательств либо в связи с прекращением обязательств сторон по договору вводится в соответствии с </w:t>
      </w:r>
      <w:hyperlink w:anchor="Par1825" w:history="1">
        <w:r>
          <w:rPr>
            <w:rFonts w:ascii="Calibri" w:hAnsi="Calibri" w:cs="Calibri"/>
            <w:color w:val="0000FF"/>
          </w:rPr>
          <w:t>пунктом 15</w:t>
        </w:r>
      </w:hyperlink>
      <w:r>
        <w:rPr>
          <w:rFonts w:ascii="Calibri" w:hAnsi="Calibri" w:cs="Calibri"/>
        </w:rPr>
        <w:t xml:space="preserve"> или </w:t>
      </w:r>
      <w:hyperlink w:anchor="Par1834" w:history="1">
        <w:r>
          <w:rPr>
            <w:rFonts w:ascii="Calibri" w:hAnsi="Calibri" w:cs="Calibri"/>
            <w:color w:val="0000FF"/>
          </w:rPr>
          <w:t>16</w:t>
        </w:r>
      </w:hyperlink>
      <w:r>
        <w:rPr>
          <w:rFonts w:ascii="Calibri" w:hAnsi="Calibri" w:cs="Calibri"/>
        </w:rPr>
        <w:t xml:space="preserve"> настоящих Правил, вплоть до полного ограничения режима потребления. В этом случае потребитель, у которого отсутствует акт согласования аварийной и (или) технологической брони, несет ответственность, в том числе перед третьими лицами, за последствия, вызванные применением к нему ограничения режима потребления в соответствии с настоящими Правилами.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49" w:name="Par1851"/>
      <w:bookmarkEnd w:id="249"/>
      <w:r>
        <w:rPr>
          <w:rFonts w:ascii="Calibri" w:hAnsi="Calibri" w:cs="Calibri"/>
        </w:rPr>
        <w:t xml:space="preserve">18.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социальным последствиям, относящихся к категориям потребителей согласно </w:t>
      </w:r>
      <w:hyperlink w:anchor="Par1983" w:history="1">
        <w:r>
          <w:rPr>
            <w:rFonts w:ascii="Calibri" w:hAnsi="Calibri" w:cs="Calibri"/>
            <w:color w:val="0000FF"/>
          </w:rPr>
          <w:t>приложению</w:t>
        </w:r>
      </w:hyperlink>
      <w:r>
        <w:rPr>
          <w:rFonts w:ascii="Calibri" w:hAnsi="Calibri" w:cs="Calibri"/>
        </w:rPr>
        <w:t xml:space="preserve">, частичное ограничение режима потребления вводится в соответствии с </w:t>
      </w:r>
      <w:hyperlink w:anchor="Par1837" w:history="1">
        <w:r>
          <w:rPr>
            <w:rFonts w:ascii="Calibri" w:hAnsi="Calibri" w:cs="Calibri"/>
            <w:color w:val="0000FF"/>
          </w:rPr>
          <w:t>пунктом 17</w:t>
        </w:r>
      </w:hyperlink>
      <w:r>
        <w:rPr>
          <w:rFonts w:ascii="Calibri" w:hAnsi="Calibri" w:cs="Calibri"/>
        </w:rPr>
        <w:t xml:space="preserve"> </w:t>
      </w:r>
      <w:r>
        <w:rPr>
          <w:rFonts w:ascii="Calibri" w:hAnsi="Calibri" w:cs="Calibri"/>
        </w:rPr>
        <w:lastRenderedPageBreak/>
        <w:t>настоящих Правил не ниже уровня аварийной брони. Введение в отношении таких потребителей ограничения режима потребления ниже величины аварийной брони не допускается.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 такого потребителя акта согласования аварийной брони, величины аварийной брони определяются гарантирующим поставщиком (энергосбытовой, энергоснабжающей организацией) по согласованию с исполнителем в размере не менее 10 процентов максимальной мощности соответствующих объектов такого потребителя, а потребитель несет ответственность за последствия, в том числе перед третьими лицами, вызванные применением к нему ограничения режима потребления в соответствии с настоящими Правилами.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таких потребителей в случае их обслуживания гарантирующим поставщиком в соответствии с бюджетным законодательством Российской Федерации за счет средств бюджета (бюджетов) различных уровней бюджетной системы Российской Федерации может предусматриваться особый порядок предоставления обеспечения обязательств по оплате стоимости электрической энергии, включающей стоимость услуг по передаче электрической энергии и услуг, оказание которых является неотъемлемой частью процесса поставки электрической энергии потребителям (далее - особый порядок предоставления обеспечения обязательств).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потребителей, в отношении которых предусматривается особый порядок предоставления обеспечения обязательств, формируется ежегодно, до 1 июля, уполномоченным федеральным органом, уполномоченным органом субъекта Российской Федерации соответственно на основании обращений потребителей, органов государственной власти, органов местного самоуправления, ответственных за функционирование таких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режима потребления потребителей, в отношении которых предусмотрен особый порядок предоставления обеспечения обязательств, не вводится до истечения срока действия предоставленного обеспечения при условии, что величина предоставленного обеспечения на дату возникновения оснований для ограничения режима потребления равна или превышает размер неисполненных обязательств этих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Введение ограничения режима потребления в отношении граждан-потребителей, не осуществляющих предпринимательскую деятельность, в связи с неисполнением или ненадлежащим исполнением ими своих обязательств осуществляется в следующем порядке:</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3"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50" w:name="Par1859"/>
      <w:bookmarkEnd w:id="250"/>
      <w:r>
        <w:rPr>
          <w:rFonts w:ascii="Calibri" w:hAnsi="Calibri" w:cs="Calibri"/>
        </w:rPr>
        <w:t>а) при возникновении у гражданина-потребителя задолженности по оплате электрической энергии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за 2 расчетных периода вводится частичное ограничение режима потребления, если для этого имеется техническая возможность. При этом не менее чем за 15 дней до предполагаемого введения такого частичного ограничения инициатор введения ограничения или сетевая организация (если по ее инициативе вводится ограничение режима потребления) направляет гражданину-потребителю уведомление о планируемом введении частичного ограничения режима потребления в случае непогашения им образовавшейся задолженности в определенный в уведомлении срок;</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51" w:name="Par1860"/>
      <w:bookmarkEnd w:id="251"/>
      <w:r>
        <w:rPr>
          <w:rFonts w:ascii="Calibri" w:hAnsi="Calibri" w:cs="Calibri"/>
        </w:rPr>
        <w:t>б) при возникновении у гражданина-потребителя задолженности по оплате электрической энергии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за 3 расчетных периода вводится полное ограничение режима потребления. При этом не менее чем за 15 дней до предполагаемого введения полного ограничения инициатор введения ограничения или сетевая организация (если по ее инициативе вводится ограничение режима потребления) направляет гражданину-потребителю уведомление о планируемом введении полного ограничения режима потребления в случае непогашения им в полном объеме образовавшейся задолженности до истечения очередного срока платежа с указанием дня, начиная с 00 часов которого этот гражданин-потребитель должен ввести полное ограничение режима своего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если задолженность не погашена в указанный в уведомлении о планируемом введении полного ограничения режима потребления срок и гражданин-потребитель не вводит полное </w:t>
      </w:r>
      <w:r>
        <w:rPr>
          <w:rFonts w:ascii="Calibri" w:hAnsi="Calibri" w:cs="Calibri"/>
        </w:rPr>
        <w:lastRenderedPageBreak/>
        <w:t>ограничение режима своего потребления самостоятельно, то исполнитель (субисполнитель) вводит ограничение режима потребления такого гражданина-потребителя со своего центра питания либо путем отсоединения энергопринимающих устройств гражданина-потребителя от электрической сети.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Введение ограничения режима потребления в отношении граждан-потребителей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52" w:name="Par1863"/>
      <w:bookmarkEnd w:id="252"/>
      <w:r>
        <w:rPr>
          <w:rFonts w:ascii="Calibri" w:hAnsi="Calibri" w:cs="Calibri"/>
        </w:rPr>
        <w:t xml:space="preserve">21. В случае если введение ограничения режима потребления в порядке, установленном в настоящем разделе, требует изменения технологического режима работы или эксплуатационного состояния объекта электроэнергетики (энергопринимающего устройства), находящегося в диспетчерском управлении или диспетчерском ведении субъекта оперативно-диспетчерского управления в электроэнергетике, то владелец такого объекта электроэнергетики (энергопринимающего устройства) обязан согласовать требуемое изменение с субъектом оперативно-диспетчерского управления в электроэнергетике в порядке, установленном в настоящем пункте, с соблюдением требований, установленных </w:t>
      </w:r>
      <w:hyperlink r:id="rId254" w:history="1">
        <w:r>
          <w:rPr>
            <w:rFonts w:ascii="Calibri" w:hAnsi="Calibri" w:cs="Calibri"/>
            <w:color w:val="0000FF"/>
          </w:rPr>
          <w:t>Правилами</w:t>
        </w:r>
      </w:hyperlink>
      <w:r>
        <w:rPr>
          <w:rFonts w:ascii="Calibri" w:hAnsi="Calibri" w:cs="Calibri"/>
        </w:rP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В этих целях владелец объекта электроэнергетики в течение 1 рабочего дня со дня получения им письменного уведомления о необходимости введения ограничения режима потребления (владелец энергопринимающего устройства - в течение 1 рабочего дня со дня получения им уведомления о планируемом введении ограничения режима потребления) от инициатора введения ограничения или сетевой организации (если по ее инициативе вводится ограничение режима потребления) либо от исполнителя (если ограничение режима потребления вводится субисполнителем)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объекта электроэнергетики (энергопринимающего устройства) (далее - диспетчерская заявка) начиная с указанной в соответствующем уведомлении даты (в указанные в уведомлении периоды).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предусмотренные правилами оформления, подачи, рассмотрения и согласования диспетчерских заявок, утверждаемыми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объекта электроэнергетики (энергопринимающего устройства).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энергосистемы, баланса производства и потребления электрической энергии и соблюдения установленных параметров качества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согласовании диспетчерской заявки или об отказе в таком согласовании направляется владельцу соответствующего объекта электроэнергетики (энергопринимающего устройства) не позднее чем за 2 рабочих дня до планируемой даты изменения технологического режима работы или эксплуатационного состояния объекта электроэнергетики (энергопринимающего устройства).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соответствующего объекта электроэнергетики (энергопринимающего устройства) может быть согласовано.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субъекта оперативно-диспетчерского управления в электроэнергетике в согласовании диспетчерской заявки владелец объекта электроэнергетики (энергопринимающего устройства) в течение 1 рабочего дня со дня получения решения об отказе уведомляет лицо, направившее уведомление о необходимости введения ограничения режима потребления (о планируемом введении ограничения режима потребления), о таком отказе с указанием причины отказа, а также перечня условий, при выполнении которых изменение технологического режима работы или эксплуатационного состояния объекта электроэнергетики (энергопринимающего </w:t>
      </w:r>
      <w:r>
        <w:rPr>
          <w:rFonts w:ascii="Calibri" w:hAnsi="Calibri" w:cs="Calibri"/>
        </w:rPr>
        <w:lastRenderedPageBreak/>
        <w:t>устройства) может быть согласовано субъектом оперативно-диспетчерского управления в электроэнергетике.</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53" w:name="Par1868"/>
      <w:bookmarkEnd w:id="253"/>
      <w:r>
        <w:rPr>
          <w:rFonts w:ascii="Calibri" w:hAnsi="Calibri" w:cs="Calibri"/>
        </w:rPr>
        <w:t>22. В случае если до указанной в уведомлении о планируемом введении ограничения режима потребления даты предполагаемого введения ограничения режима потребления потребителем в полном объеме исполнено требование о погашении задолженности или представлены документы, свидетельствующие об отсутствии у него задолженности, либо устранены иные причины, обусловившие введение ограничения режима потребления, то ограничение режима потребления не вводится.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если в отношении потребителя ограничение режима потребления инициировано более чем двумя лицами, имеющими в соответствии с </w:t>
      </w:r>
      <w:hyperlink w:anchor="Par1774" w:history="1">
        <w:r>
          <w:rPr>
            <w:rFonts w:ascii="Calibri" w:hAnsi="Calibri" w:cs="Calibri"/>
            <w:color w:val="0000FF"/>
          </w:rPr>
          <w:t>пунктом 4</w:t>
        </w:r>
      </w:hyperlink>
      <w:r>
        <w:rPr>
          <w:rFonts w:ascii="Calibri" w:hAnsi="Calibri" w:cs="Calibri"/>
        </w:rPr>
        <w:t xml:space="preserve"> настоящих Правил право инициировать введение ограничения, то ограничение режима потребления вводится по первому поступившему уведомлению и далее последовательно по мере поступления каждого последующего уведомления. Если уровень и (или) период ограничения, заявленные в последующем уведомлении равны или меньше уровня и (или) периода ранее введенного и неотмененного ограничения по предыдущему уведомлению, то последующее уведомление считается исполненным в части даты и времени начала введения ограничения, если же уровень и (или) период ограничения, заявленные в последующем уведомлении, превышают уровень и (или) период ранее введенного и неотмененного ограничения по предыдущему уведомлению, то исполнение последующего уведомления должно сопровождаться введением ограничения до заявленного в нем уровня и (или) на заявленный в нем период ограничения. Введение ограничения режима потребления в указанных случаях осуществляется в порядке, предусмотренном </w:t>
      </w:r>
      <w:hyperlink w:anchor="Par1825" w:history="1">
        <w:r>
          <w:rPr>
            <w:rFonts w:ascii="Calibri" w:hAnsi="Calibri" w:cs="Calibri"/>
            <w:color w:val="0000FF"/>
          </w:rPr>
          <w:t>пунктами 15</w:t>
        </w:r>
      </w:hyperlink>
      <w:r>
        <w:rPr>
          <w:rFonts w:ascii="Calibri" w:hAnsi="Calibri" w:cs="Calibri"/>
        </w:rPr>
        <w:t xml:space="preserve"> - </w:t>
      </w:r>
      <w:hyperlink w:anchor="Par1863" w:history="1">
        <w:r>
          <w:rPr>
            <w:rFonts w:ascii="Calibri" w:hAnsi="Calibri" w:cs="Calibri"/>
            <w:color w:val="0000FF"/>
          </w:rPr>
          <w:t>21</w:t>
        </w:r>
      </w:hyperlink>
      <w:r>
        <w:rPr>
          <w:rFonts w:ascii="Calibri" w:hAnsi="Calibri" w:cs="Calibri"/>
        </w:rPr>
        <w:t xml:space="preserve">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до даты предполагаемого введения ограничения режима потребления, указанной в уведомлении о планируемом введении ограничения режима потребления, в связи с наступлением обстоятельства, указанного в </w:t>
      </w:r>
      <w:hyperlink w:anchor="Par1760" w:history="1">
        <w:r>
          <w:rPr>
            <w:rFonts w:ascii="Calibri" w:hAnsi="Calibri" w:cs="Calibri"/>
            <w:color w:val="0000FF"/>
          </w:rPr>
          <w:t>подпункте "е" пункта 2</w:t>
        </w:r>
      </w:hyperlink>
      <w:r>
        <w:rPr>
          <w:rFonts w:ascii="Calibri" w:hAnsi="Calibri" w:cs="Calibri"/>
        </w:rPr>
        <w:t xml:space="preserve"> настоящих Правил, потребителем заключен и начал исполняться новый договор, на основании которого осуществляется продажа такому потребителю электрической энергии (мощности) и (или) оказание услуг по передаче электрической энергии, то ограничение режима потребления в отношении такого потребителя не вводится.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потребителя от признания задолженности или указанного в уведомлении о планируемом введении ограничения режима потребления размера задолженности не является препятствием для введения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Подача электрической энергии потребителю возобновляется не позднее чем через 24 часа с момента устранения потребителем оснований для введения ограничения режима потребления, за исключением случая, предусмотренного </w:t>
      </w:r>
      <w:hyperlink w:anchor="Par1879" w:history="1">
        <w:r>
          <w:rPr>
            <w:rFonts w:ascii="Calibri" w:hAnsi="Calibri" w:cs="Calibri"/>
            <w:color w:val="0000FF"/>
          </w:rPr>
          <w:t>пунктом 23</w:t>
        </w:r>
      </w:hyperlink>
      <w:r>
        <w:rPr>
          <w:rFonts w:ascii="Calibri" w:hAnsi="Calibri" w:cs="Calibri"/>
        </w:rPr>
        <w:t xml:space="preserve"> настоящих Правил. Под устранением указанных в </w:t>
      </w:r>
      <w:hyperlink w:anchor="Par1752" w:history="1">
        <w:r>
          <w:rPr>
            <w:rFonts w:ascii="Calibri" w:hAnsi="Calibri" w:cs="Calibri"/>
            <w:color w:val="0000FF"/>
          </w:rPr>
          <w:t>абзацах втором</w:t>
        </w:r>
      </w:hyperlink>
      <w:r>
        <w:rPr>
          <w:rFonts w:ascii="Calibri" w:hAnsi="Calibri" w:cs="Calibri"/>
        </w:rPr>
        <w:t xml:space="preserve"> и </w:t>
      </w:r>
      <w:hyperlink w:anchor="Par1753" w:history="1">
        <w:r>
          <w:rPr>
            <w:rFonts w:ascii="Calibri" w:hAnsi="Calibri" w:cs="Calibri"/>
            <w:color w:val="0000FF"/>
          </w:rPr>
          <w:t>третьем подпункта "б" пункта 2</w:t>
        </w:r>
      </w:hyperlink>
      <w:r>
        <w:rPr>
          <w:rFonts w:ascii="Calibri" w:hAnsi="Calibri" w:cs="Calibri"/>
        </w:rPr>
        <w:t xml:space="preserve"> настоящих Правил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или сетевой организации (если по ее инициативе вводится ограничение режима потребления), в том числе посредством принятия банком денежных средств на расчетный счет инициатора введения ограничения или сетевой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Инициатор введения ограничения обязан не позднее 1 часа после устранения потребителем оснований для введения ограничения режима потребления передать исполнителю способом, позволяющим определить дату и время передачи, подписанное уполномоченным лицом инициатора введения ограничения уведомление об устранении оснований для введения ограничения режима потребления в отношении потребителя, для которого введено или запланировано введение ограничения режима потребления, и об отмене ограничения. В случае если ограничение режима потребления вводится субисполнителем, то исполнитель при получении такого уведомления от инициатора введения ограничения обязан не позднее 1 часа после получения передать его субисполнителю.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получения в установленном порядке указанного уведомления от инициатора введения ограничения исполнитель (субисполнитель) выполняет организационно-технические мероприятия, необходимые для возобновления снабжения электрической энергией потребителя, в отношении которого было введено ограничение режима потребления, в срок, не превышающий </w:t>
      </w:r>
      <w:r>
        <w:rPr>
          <w:rFonts w:ascii="Calibri" w:hAnsi="Calibri" w:cs="Calibri"/>
        </w:rPr>
        <w:lastRenderedPageBreak/>
        <w:t xml:space="preserve">23 часов (а субисполнитель - в срок, не превышающий 22 часов) с момента получения такого уведомления от инициатора введения ограничения (от исполнителя), за исключением случая, предусмотренного </w:t>
      </w:r>
      <w:hyperlink w:anchor="Par1879" w:history="1">
        <w:r>
          <w:rPr>
            <w:rFonts w:ascii="Calibri" w:hAnsi="Calibri" w:cs="Calibri"/>
            <w:color w:val="0000FF"/>
          </w:rPr>
          <w:t>пунктом 23</w:t>
        </w:r>
      </w:hyperlink>
      <w:r>
        <w:rPr>
          <w:rFonts w:ascii="Calibri" w:hAnsi="Calibri" w:cs="Calibri"/>
        </w:rPr>
        <w:t xml:space="preserve">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инициатором введения ограничения является сетевая организация, оказывающая услуги по передаче электрической энергии в точке (точках) поставки потребителю, в отношении которого введено ограничение режима потребления, то подача электрической энергии потребителю возобновляется не позднее чем через 24 часа с момента устранения оснований для введения ограничения, за исключением случая, предусмотренного </w:t>
      </w:r>
      <w:hyperlink w:anchor="Par1879" w:history="1">
        <w:r>
          <w:rPr>
            <w:rFonts w:ascii="Calibri" w:hAnsi="Calibri" w:cs="Calibri"/>
            <w:color w:val="0000FF"/>
          </w:rPr>
          <w:t>пунктом 23</w:t>
        </w:r>
      </w:hyperlink>
      <w:r>
        <w:rPr>
          <w:rFonts w:ascii="Calibri" w:hAnsi="Calibri" w:cs="Calibri"/>
        </w:rPr>
        <w:t xml:space="preserve"> настоящих Правил. В случае если ограничение режима потребления вводится субисполнителем, то сетевая организация обязана не позднее 1 часа после устранения потребителем оснований для введения ограничения режима потребления передать субисполнителю способом, позволяющим определить дату и время передачи, подписанное уполномоченным лицом сетевой организации уведомление об устранении оснований для введения ограничения режима потребления в отношении потребителя, для которого введено ограничение режима потребления, и об отмене ограничения, а субисполнитель обязан в срок, не превышающий 23 часов с момента получения такого уведомления от сетевой организации, за исключением случая, предусмотренного </w:t>
      </w:r>
      <w:hyperlink w:anchor="Par1879" w:history="1">
        <w:r>
          <w:rPr>
            <w:rFonts w:ascii="Calibri" w:hAnsi="Calibri" w:cs="Calibri"/>
            <w:color w:val="0000FF"/>
          </w:rPr>
          <w:t>пунктом 23</w:t>
        </w:r>
      </w:hyperlink>
      <w:r>
        <w:rPr>
          <w:rFonts w:ascii="Calibri" w:hAnsi="Calibri" w:cs="Calibri"/>
        </w:rPr>
        <w:t xml:space="preserve"> настоящих Правил, выполнить организационно-технические мероприятия, необходимые для возобновления снабжения электрической энергией потребителя, в отношении которого было введено ограничение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если в отношении потребителя ограничение режима потребления было инициировано более чем двумя лицами, имеющими в соответствии с </w:t>
      </w:r>
      <w:hyperlink w:anchor="Par1774" w:history="1">
        <w:r>
          <w:rPr>
            <w:rFonts w:ascii="Calibri" w:hAnsi="Calibri" w:cs="Calibri"/>
            <w:color w:val="0000FF"/>
          </w:rPr>
          <w:t>пунктом 4</w:t>
        </w:r>
      </w:hyperlink>
      <w:r>
        <w:rPr>
          <w:rFonts w:ascii="Calibri" w:hAnsi="Calibri" w:cs="Calibri"/>
        </w:rPr>
        <w:t xml:space="preserve"> настоящих Правил право инициировать введение ограничения, то возобновление снабжения электрической энергией такого потребителя в полном объеме производится только после устранения потребителем всех возникших в его отношении оснований для введения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Отмена ограничения режима потребления, введенного в связи с неисполнением или ненадлежащим исполнением потребителем своих обязательств, осуществляется путем восстановления режима потребления электрической энергии (мощности) до уровня, который был на дату и время введения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возобновлении режима потребления исполнителем (субисполнителем) составляется акт о возобновлении режима потребления в порядке, установленном </w:t>
      </w:r>
      <w:hyperlink w:anchor="Par1811" w:history="1">
        <w:r>
          <w:rPr>
            <w:rFonts w:ascii="Calibri" w:hAnsi="Calibri" w:cs="Calibri"/>
            <w:color w:val="0000FF"/>
          </w:rPr>
          <w:t>пунктами 12</w:t>
        </w:r>
      </w:hyperlink>
      <w:r>
        <w:rPr>
          <w:rFonts w:ascii="Calibri" w:hAnsi="Calibri" w:cs="Calibri"/>
        </w:rPr>
        <w:t xml:space="preserve"> и </w:t>
      </w:r>
      <w:hyperlink w:anchor="Par1821" w:history="1">
        <w:r>
          <w:rPr>
            <w:rFonts w:ascii="Calibri" w:hAnsi="Calibri" w:cs="Calibri"/>
            <w:color w:val="0000FF"/>
          </w:rPr>
          <w:t>14</w:t>
        </w:r>
      </w:hyperlink>
      <w:r>
        <w:rPr>
          <w:rFonts w:ascii="Calibri" w:hAnsi="Calibri" w:cs="Calibri"/>
        </w:rPr>
        <w:t xml:space="preserve"> настоящих Правил для составления акта о введении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54" w:name="Par1879"/>
      <w:bookmarkEnd w:id="254"/>
      <w:r>
        <w:rPr>
          <w:rFonts w:ascii="Calibri" w:hAnsi="Calibri" w:cs="Calibri"/>
        </w:rPr>
        <w:t>23. В случае если для возобновления снабжения потребителя электрической энергией требуется изменение технологического режима работы или эксплуатационного состояния объектов электроэнергетики (энергопринимающих устройств),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соответствующего объекта электроэнергетики (энергопринимающего устройства) в срок, не превышающий 24 часов с момента устранения оснований для введения ограничения режима потребления, обязан подать диспетчерскую заявку в диспетчерский центр субъекта оперативно-диспетчерского управления в электроэнергетике в порядке, предусмотренном правилами оформления, подачи, рассмотрения и согласования диспетчерских заявок, утверждаемыми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1 рабочий день.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согласования диспетчерской заявки с вышестоящим или смежным диспетчерским центром или получения подтверждения возможности ее выполнения от других субъектов электроэнергетики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w:t>
      </w:r>
      <w:r>
        <w:rPr>
          <w:rFonts w:ascii="Calibri" w:hAnsi="Calibri" w:cs="Calibri"/>
        </w:rPr>
        <w:lastRenderedPageBreak/>
        <w:t>автоматики на этом и (или) смежных или иным образом технологически связанных объектах электроэнергетики (энергопринимающих устройствах);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расчетов электроэнергетических режимов с целью определения мероприятий, направленных на исключение превышения параметров электроэнергетического режима сверх допустимых для таких параметров величин после изменения технологического режима работы или эксплуатационного состояния соответствующего объекта электроэнергетики (энергопринимающего устройства).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возобновления подачи электрической энергии потребителю определяется в согласованной диспетчерской заявке с учетом выполнения владельцем объекта электроэнергетики (энергопринимающего устройства)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55" w:name="Par1886"/>
      <w:bookmarkEnd w:id="255"/>
      <w:r>
        <w:rPr>
          <w:rFonts w:ascii="Calibri" w:hAnsi="Calibri" w:cs="Calibri"/>
        </w:rPr>
        <w:t xml:space="preserve">24. Инициатор введения ограничения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ar1752" w:history="1">
        <w:r>
          <w:rPr>
            <w:rFonts w:ascii="Calibri" w:hAnsi="Calibri" w:cs="Calibri"/>
            <w:color w:val="0000FF"/>
          </w:rPr>
          <w:t>абзацах втором</w:t>
        </w:r>
      </w:hyperlink>
      <w:r>
        <w:rPr>
          <w:rFonts w:ascii="Calibri" w:hAnsi="Calibri" w:cs="Calibri"/>
        </w:rPr>
        <w:t xml:space="preserve">, </w:t>
      </w:r>
      <w:hyperlink w:anchor="Par1754" w:history="1">
        <w:r>
          <w:rPr>
            <w:rFonts w:ascii="Calibri" w:hAnsi="Calibri" w:cs="Calibri"/>
            <w:color w:val="0000FF"/>
          </w:rPr>
          <w:t>четвертом</w:t>
        </w:r>
      </w:hyperlink>
      <w:r>
        <w:rPr>
          <w:rFonts w:ascii="Calibri" w:hAnsi="Calibri" w:cs="Calibri"/>
        </w:rPr>
        <w:t xml:space="preserve"> и </w:t>
      </w:r>
      <w:hyperlink w:anchor="Par1755" w:history="1">
        <w:r>
          <w:rPr>
            <w:rFonts w:ascii="Calibri" w:hAnsi="Calibri" w:cs="Calibri"/>
            <w:color w:val="0000FF"/>
          </w:rPr>
          <w:t>пятом подпункта "б"</w:t>
        </w:r>
      </w:hyperlink>
      <w:r>
        <w:rPr>
          <w:rFonts w:ascii="Calibri" w:hAnsi="Calibri" w:cs="Calibri"/>
        </w:rPr>
        <w:t xml:space="preserve">, </w:t>
      </w:r>
      <w:hyperlink w:anchor="Par1761" w:history="1">
        <w:r>
          <w:rPr>
            <w:rFonts w:ascii="Calibri" w:hAnsi="Calibri" w:cs="Calibri"/>
            <w:color w:val="0000FF"/>
          </w:rPr>
          <w:t>подпунктах "ж"</w:t>
        </w:r>
      </w:hyperlink>
      <w:r>
        <w:rPr>
          <w:rFonts w:ascii="Calibri" w:hAnsi="Calibri" w:cs="Calibri"/>
        </w:rPr>
        <w:t xml:space="preserve"> и </w:t>
      </w:r>
      <w:hyperlink w:anchor="Par1764" w:history="1">
        <w:r>
          <w:rPr>
            <w:rFonts w:ascii="Calibri" w:hAnsi="Calibri" w:cs="Calibri"/>
            <w:color w:val="0000FF"/>
          </w:rPr>
          <w:t>"к" пункта 2</w:t>
        </w:r>
      </w:hyperlink>
      <w:r>
        <w:rPr>
          <w:rFonts w:ascii="Calibri" w:hAnsi="Calibri" w:cs="Calibri"/>
        </w:rPr>
        <w:t xml:space="preserve"> настоящих Правил, компенсации расходов на оплату действий исполнителя (субисполнителя) по введению ограничения режима потребления такого потребителя и последующему его восстановлению, а также на совершение им действий, предусмотренных настоящими Правилами.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(если она инициирует введение ограничения режима потребления)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ar1753" w:history="1">
        <w:r>
          <w:rPr>
            <w:rFonts w:ascii="Calibri" w:hAnsi="Calibri" w:cs="Calibri"/>
            <w:color w:val="0000FF"/>
          </w:rPr>
          <w:t>абзацах третьем</w:t>
        </w:r>
      </w:hyperlink>
      <w:r>
        <w:rPr>
          <w:rFonts w:ascii="Calibri" w:hAnsi="Calibri" w:cs="Calibri"/>
        </w:rPr>
        <w:t xml:space="preserve">, </w:t>
      </w:r>
      <w:hyperlink w:anchor="Par1755" w:history="1">
        <w:r>
          <w:rPr>
            <w:rFonts w:ascii="Calibri" w:hAnsi="Calibri" w:cs="Calibri"/>
            <w:color w:val="0000FF"/>
          </w:rPr>
          <w:t>пятом</w:t>
        </w:r>
      </w:hyperlink>
      <w:r>
        <w:rPr>
          <w:rFonts w:ascii="Calibri" w:hAnsi="Calibri" w:cs="Calibri"/>
        </w:rPr>
        <w:t xml:space="preserve"> и </w:t>
      </w:r>
      <w:hyperlink w:anchor="Par1756" w:history="1">
        <w:r>
          <w:rPr>
            <w:rFonts w:ascii="Calibri" w:hAnsi="Calibri" w:cs="Calibri"/>
            <w:color w:val="0000FF"/>
          </w:rPr>
          <w:t>шестом подпункта "б"</w:t>
        </w:r>
      </w:hyperlink>
      <w:r>
        <w:rPr>
          <w:rFonts w:ascii="Calibri" w:hAnsi="Calibri" w:cs="Calibri"/>
        </w:rPr>
        <w:t xml:space="preserve">, </w:t>
      </w:r>
      <w:hyperlink w:anchor="Par1757" w:history="1">
        <w:r>
          <w:rPr>
            <w:rFonts w:ascii="Calibri" w:hAnsi="Calibri" w:cs="Calibri"/>
            <w:color w:val="0000FF"/>
          </w:rPr>
          <w:t>подпунктах "в"</w:t>
        </w:r>
      </w:hyperlink>
      <w:r>
        <w:rPr>
          <w:rFonts w:ascii="Calibri" w:hAnsi="Calibri" w:cs="Calibri"/>
        </w:rPr>
        <w:t xml:space="preserve"> и </w:t>
      </w:r>
      <w:hyperlink w:anchor="Par1764" w:history="1">
        <w:r>
          <w:rPr>
            <w:rFonts w:ascii="Calibri" w:hAnsi="Calibri" w:cs="Calibri"/>
            <w:color w:val="0000FF"/>
          </w:rPr>
          <w:t>"к" пункта 2</w:t>
        </w:r>
      </w:hyperlink>
      <w:r>
        <w:rPr>
          <w:rFonts w:ascii="Calibri" w:hAnsi="Calibri" w:cs="Calibri"/>
        </w:rPr>
        <w:t xml:space="preserve"> настоящих Правил, компенсации расходов, понесенных сетевой организацией в связи с введением такого ограничения режима потребления и последующим его восстановлением. При этом под указанными расходами понимаются в том числе расходы на оплату действий субисполнителя по введению ограничения режима потребления и последующему его восстановлению.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отмены ограничения режима потребления, признанного инициатором введения ограничения или сетевой организацией (если по ее инициативе вводится ограничение режима потребления) необоснованным, о чем в письменной форме уведомляется исполнитель и потребитель, а также в случае отмены ограничения режима потребления, признанного необоснованным по решению суда, компенсацию затрат, возникших в связи с введением ограничения режима потребления и последующим его восстановлением, осуществляет инициатор введения ограничения или сетевая организация (если по ее инициативе вводится ограничение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расходы на совершение действий по введению ограничения режима потребления и (или) последующему восстановлению режима потребления учтены в тарифах исполнителя на услуги по передаче электрической энергии, то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орган исполнительной власти субъекта Российской Федерации в области государственного регулирования тарифов.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Инициатор введения ограничения режима потребления или сетевая организация (если по ее инициативе вводится ограничение режима потребления) и исполнитель несут перед потребителем установленную гражданским законодательством Российской Федерации ответственность за несоблюдение ими установленного настоящими Правилами порядка введения ограничения режима потребления, а также за возникшие у потребителя в связи с этим убытки.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судом необоснованными действий инициатора введения ограничения или сетевой организации (если по ее инициативе вводилось ограничение режима потребления) по введению ограничения режима потребления потребитель, в отношении которого было введено такое ограничение, а также субъекты розничного рынка, которым в результате таких необоснованных действий были причинены убытки, вправе взыскать с инициатора введения </w:t>
      </w:r>
      <w:r>
        <w:rPr>
          <w:rFonts w:ascii="Calibri" w:hAnsi="Calibri" w:cs="Calibri"/>
        </w:rPr>
        <w:lastRenderedPageBreak/>
        <w:t>ограничения (сетевой организации) причиненные им убытки.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Исполнитель (субисполнитель), не исполнивший или ненадлежащим образом исполнивший уведомление инициатора введения ограничения о необходимости введения ограничения режима потребления, несет ответственность перед инициатором введения ограничения в размере, равном стоимости электрической энергии (мощности), отпущенной потребителю после предполагаемой даты введения ограничения режима потребления, указанной в уведомлении. Объем отпущенной потребителю электрической энергии после предполагаемой даты введения ограничения режима потребления определяется исходя из показаний приборов учета на такую дату. Если исполнитель (субисполнитель) не снял и (или) не предоставил указанные показания приборов учета, то объем электрической энергии, отпущенной потребителю до предполагаемой даты введения ограничения режима потребления, указанной в уведомлении о необходимости введения ограничения режима потребления, определяется расчетным путем с использованием среднесуточного объема потребления данного потребителя за 3 предшествующих расчетных периода.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оплаты исполнителем (субисполнителем) инициатору введения ограничения стоимости электрической энергии (мощности), отпущенной потребителю после предполагаемой даты введения ограничения режима потребления, указанной в уведомлении о необходимости введения ограничения режима потребления, к исполнителю (субисполнителю) переходит право требования оплаты потребителем электрической энергии (мощности) в соответствующем объеме.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Исполнитель (субисполнитель) не несет ответственности перед инициатором введения ограничения за неисполнение или ненадлежащее исполнение уведомления о необходимости введения ограничения режима потребления в случае, если такое неисполнение или ненадлежащее исполнение произошло вследствие одного из следующих обстоятельств: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отказ потребителя в доступе к энергопринимающим устройствам (объектам электросетевого хозяйства) исполнителя (субисполнителя или инициатора введения ограничения), который должен присутствовать при осуществлении им действий по самостоятельному ограничению режима потребления, и отсутствие технической возможности введения ограничения с центров питания исполнителя (субисполнителя);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невозможность введения исполнителем (субисполнителем) ограничения режима потребления в соответствии с уведомлением инициатора введения ограничения о необходимости введения ограничения режима потребления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(если такое согласование требуется согласно </w:t>
      </w:r>
      <w:hyperlink w:anchor="Par1863" w:history="1">
        <w:r>
          <w:rPr>
            <w:rFonts w:ascii="Calibri" w:hAnsi="Calibri" w:cs="Calibri"/>
            <w:color w:val="0000FF"/>
          </w:rPr>
          <w:t>пункту 21</w:t>
        </w:r>
      </w:hyperlink>
      <w:r>
        <w:rPr>
          <w:rFonts w:ascii="Calibri" w:hAnsi="Calibri" w:cs="Calibri"/>
        </w:rPr>
        <w:t xml:space="preserve"> настоящих Правил) или невозможность выполнения по независящим от исполнителя (субисполнителя) обстоятельствам условий, необходимых для согласования диспетчерской заявки;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несоответствие уведомления инициатора введения ограничения о необходимости введения ограничения режима потребления или о возобновлении подачи электрической энергии требованиям, предусмотренным </w:t>
      </w:r>
      <w:hyperlink w:anchor="Par1749" w:history="1">
        <w:r>
          <w:rPr>
            <w:rFonts w:ascii="Calibri" w:hAnsi="Calibri" w:cs="Calibri"/>
            <w:color w:val="0000FF"/>
          </w:rPr>
          <w:t>пунктами 2</w:t>
        </w:r>
      </w:hyperlink>
      <w:r>
        <w:rPr>
          <w:rFonts w:ascii="Calibri" w:hAnsi="Calibri" w:cs="Calibri"/>
        </w:rPr>
        <w:t xml:space="preserve">, </w:t>
      </w:r>
      <w:hyperlink w:anchor="Par1774" w:history="1">
        <w:r>
          <w:rPr>
            <w:rFonts w:ascii="Calibri" w:hAnsi="Calibri" w:cs="Calibri"/>
            <w:color w:val="0000FF"/>
          </w:rPr>
          <w:t>4</w:t>
        </w:r>
      </w:hyperlink>
      <w:r>
        <w:rPr>
          <w:rFonts w:ascii="Calibri" w:hAnsi="Calibri" w:cs="Calibri"/>
        </w:rPr>
        <w:t xml:space="preserve">, </w:t>
      </w:r>
      <w:hyperlink w:anchor="Par1779" w:history="1">
        <w:r>
          <w:rPr>
            <w:rFonts w:ascii="Calibri" w:hAnsi="Calibri" w:cs="Calibri"/>
            <w:color w:val="0000FF"/>
          </w:rPr>
          <w:t>5</w:t>
        </w:r>
      </w:hyperlink>
      <w:r>
        <w:rPr>
          <w:rFonts w:ascii="Calibri" w:hAnsi="Calibri" w:cs="Calibri"/>
        </w:rPr>
        <w:t xml:space="preserve">, </w:t>
      </w:r>
      <w:hyperlink w:anchor="Par1786" w:history="1">
        <w:r>
          <w:rPr>
            <w:rFonts w:ascii="Calibri" w:hAnsi="Calibri" w:cs="Calibri"/>
            <w:color w:val="0000FF"/>
          </w:rPr>
          <w:t>7</w:t>
        </w:r>
      </w:hyperlink>
      <w:r>
        <w:rPr>
          <w:rFonts w:ascii="Calibri" w:hAnsi="Calibri" w:cs="Calibri"/>
        </w:rPr>
        <w:t xml:space="preserve">, </w:t>
      </w:r>
      <w:hyperlink w:anchor="Par1826" w:history="1">
        <w:r>
          <w:rPr>
            <w:rFonts w:ascii="Calibri" w:hAnsi="Calibri" w:cs="Calibri"/>
            <w:color w:val="0000FF"/>
          </w:rPr>
          <w:t>подпунктом "а" пункта 15</w:t>
        </w:r>
      </w:hyperlink>
      <w:r>
        <w:rPr>
          <w:rFonts w:ascii="Calibri" w:hAnsi="Calibri" w:cs="Calibri"/>
        </w:rPr>
        <w:t xml:space="preserve">, </w:t>
      </w:r>
      <w:hyperlink w:anchor="Par1834" w:history="1">
        <w:r>
          <w:rPr>
            <w:rFonts w:ascii="Calibri" w:hAnsi="Calibri" w:cs="Calibri"/>
            <w:color w:val="0000FF"/>
          </w:rPr>
          <w:t>пунктом 16</w:t>
        </w:r>
      </w:hyperlink>
      <w:r>
        <w:rPr>
          <w:rFonts w:ascii="Calibri" w:hAnsi="Calibri" w:cs="Calibri"/>
        </w:rPr>
        <w:t xml:space="preserve">, </w:t>
      </w:r>
      <w:hyperlink w:anchor="Par1838" w:history="1">
        <w:r>
          <w:rPr>
            <w:rFonts w:ascii="Calibri" w:hAnsi="Calibri" w:cs="Calibri"/>
            <w:color w:val="0000FF"/>
          </w:rPr>
          <w:t>подпунктами "а"</w:t>
        </w:r>
      </w:hyperlink>
      <w:r>
        <w:rPr>
          <w:rFonts w:ascii="Calibri" w:hAnsi="Calibri" w:cs="Calibri"/>
        </w:rPr>
        <w:t xml:space="preserve">, </w:t>
      </w:r>
      <w:hyperlink w:anchor="Par1842" w:history="1">
        <w:r>
          <w:rPr>
            <w:rFonts w:ascii="Calibri" w:hAnsi="Calibri" w:cs="Calibri"/>
            <w:color w:val="0000FF"/>
          </w:rPr>
          <w:t>"б"</w:t>
        </w:r>
      </w:hyperlink>
      <w:r>
        <w:rPr>
          <w:rFonts w:ascii="Calibri" w:hAnsi="Calibri" w:cs="Calibri"/>
        </w:rPr>
        <w:t xml:space="preserve"> и </w:t>
      </w:r>
      <w:hyperlink w:anchor="Par1843" w:history="1">
        <w:r>
          <w:rPr>
            <w:rFonts w:ascii="Calibri" w:hAnsi="Calibri" w:cs="Calibri"/>
            <w:color w:val="0000FF"/>
          </w:rPr>
          <w:t>"в" пункта 17</w:t>
        </w:r>
      </w:hyperlink>
      <w:r>
        <w:rPr>
          <w:rFonts w:ascii="Calibri" w:hAnsi="Calibri" w:cs="Calibri"/>
        </w:rPr>
        <w:t xml:space="preserve">, </w:t>
      </w:r>
      <w:hyperlink w:anchor="Par1859" w:history="1">
        <w:r>
          <w:rPr>
            <w:rFonts w:ascii="Calibri" w:hAnsi="Calibri" w:cs="Calibri"/>
            <w:color w:val="0000FF"/>
          </w:rPr>
          <w:t>подпунктами "а"</w:t>
        </w:r>
      </w:hyperlink>
      <w:r>
        <w:rPr>
          <w:rFonts w:ascii="Calibri" w:hAnsi="Calibri" w:cs="Calibri"/>
        </w:rPr>
        <w:t xml:space="preserve"> и </w:t>
      </w:r>
      <w:hyperlink w:anchor="Par1860" w:history="1">
        <w:r>
          <w:rPr>
            <w:rFonts w:ascii="Calibri" w:hAnsi="Calibri" w:cs="Calibri"/>
            <w:color w:val="0000FF"/>
          </w:rPr>
          <w:t>"б" пункта 19</w:t>
        </w:r>
      </w:hyperlink>
      <w:r>
        <w:rPr>
          <w:rFonts w:ascii="Calibri" w:hAnsi="Calibri" w:cs="Calibri"/>
        </w:rPr>
        <w:t xml:space="preserve">, </w:t>
      </w:r>
      <w:hyperlink w:anchor="Par1863" w:history="1">
        <w:r>
          <w:rPr>
            <w:rFonts w:ascii="Calibri" w:hAnsi="Calibri" w:cs="Calibri"/>
            <w:color w:val="0000FF"/>
          </w:rPr>
          <w:t>пунктами 21</w:t>
        </w:r>
      </w:hyperlink>
      <w:r>
        <w:rPr>
          <w:rFonts w:ascii="Calibri" w:hAnsi="Calibri" w:cs="Calibri"/>
        </w:rPr>
        <w:t xml:space="preserve">, </w:t>
      </w:r>
      <w:hyperlink w:anchor="Par1868" w:history="1">
        <w:r>
          <w:rPr>
            <w:rFonts w:ascii="Calibri" w:hAnsi="Calibri" w:cs="Calibri"/>
            <w:color w:val="0000FF"/>
          </w:rPr>
          <w:t>22</w:t>
        </w:r>
      </w:hyperlink>
      <w:r>
        <w:rPr>
          <w:rFonts w:ascii="Calibri" w:hAnsi="Calibri" w:cs="Calibri"/>
        </w:rPr>
        <w:t xml:space="preserve"> и </w:t>
      </w:r>
      <w:hyperlink w:anchor="Par1886" w:history="1">
        <w:r>
          <w:rPr>
            <w:rFonts w:ascii="Calibri" w:hAnsi="Calibri" w:cs="Calibri"/>
            <w:color w:val="0000FF"/>
          </w:rPr>
          <w:t>24</w:t>
        </w:r>
      </w:hyperlink>
      <w:r>
        <w:rPr>
          <w:rFonts w:ascii="Calibri" w:hAnsi="Calibri" w:cs="Calibri"/>
        </w:rPr>
        <w:t xml:space="preserve">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невозможность введения исполнителем (субисполнителем) ограничения режима потребления, в том числе в указанные в уведомлении о необходимости введения ограничения режима потребления сроки, вследствие отсутствия возможности проведения организационно-технических мероприятий по обеспечению введения ограничения режима потребления, обеспечивающих соблюдение прав и законных интересов третьих лиц, в указанных в </w:t>
      </w:r>
      <w:hyperlink w:anchor="Par1792" w:history="1">
        <w:r>
          <w:rPr>
            <w:rFonts w:ascii="Calibri" w:hAnsi="Calibri" w:cs="Calibri"/>
            <w:color w:val="0000FF"/>
          </w:rPr>
          <w:t>пункте 8</w:t>
        </w:r>
      </w:hyperlink>
      <w:r>
        <w:rPr>
          <w:rFonts w:ascii="Calibri" w:hAnsi="Calibri" w:cs="Calibri"/>
        </w:rPr>
        <w:t xml:space="preserve"> настоящих Правил случаях;</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5"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действие обстоятельств непреодолимой силы.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Ограничение режима потребления в связи с выявлением факта неудовлетворительного состояния объектов электросетевого хозяйства (энергетических установок, энергопринимающих устройств) потребителя, которое создает угрозу жизни и здоровью людей и (или) угрозу возникновения технологических нарушений на указанных объектах (энергетических установках, энергопринимающих устройствах), а также на объектах электросетевого хозяйства сетевых организаций, вводится лицом, к объектам электросетевого хозяйства которого непосредственно </w:t>
      </w:r>
      <w:r>
        <w:rPr>
          <w:rFonts w:ascii="Calibri" w:hAnsi="Calibri" w:cs="Calibri"/>
        </w:rPr>
        <w:lastRenderedPageBreak/>
        <w:t>присоединены такие объекты электросетевого хозяйства (энергетические установки, энергопринимающие устройства) потребителя. При этом срок, в течение которого должно быть введено ограничение режима потребления, не должен превышать срок для введения ограничения, предусмотренный в настоящем разделе (если в предписании федерального органа исполнительной власти, уполномоченного в области государственного энергетического надзора, о необходимости введения ограничения режима потребления не указан иной срок). О введении ограничения режима потребления лицо, вводящее ограничение, обязано уведомить потребителя в течение 3 дней со дня принятия такого решения, но не позднее чем за 24 часа до введения указанных мер.</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Ограничение режима потребления по заявлению потребителя о введении в отношении его ограничения режима потребления (если у потребителя отсутствует техническая возможность введения ограничения самостоятельно) вводится в порядке и в сроки, установленные в договоре, на основании которого осуществляется продажа электрической энергии (мощности) и (или) оказание услуг по передаче электрической энергии в отношении энергопринимающих устройств такого потребителя. При этом срок, в течение которого должно быть введено ограничение режима потребления, не должен превышать срок для введения ограничения, предусмотренный в настоящем разделе.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III. Порядок введения ограничения режима</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потребления в целях проведения ремонтных работ на объектах</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 и о сроках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(энергосбытовой, энергоснабжающей организацией), предусмотрено, что такое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действие обстоятельств непреодолимой силы.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 поставщика </w:t>
      </w:r>
      <w:r>
        <w:rPr>
          <w:rFonts w:ascii="Calibri" w:hAnsi="Calibri" w:cs="Calibri"/>
        </w:rPr>
        <w:lastRenderedPageBreak/>
        <w:t>(энергосбытовую, энергоснабжающую организацию).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годовой или месячный график ремонта объектов диспетчеризации и диспетчерскую заявку, но не ранее уведомления соответствующих потребителей о планируемых сроках проведения ремонтных работ и сроках ограничения режима потребления.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годовой или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предложением о включении объекта в сводный годовой или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ограничения режима потребления.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вывод в ремонт объекта электросетевого хозяйства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согласовании диспетчерской заявки.</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outlineLvl w:val="1"/>
        <w:rPr>
          <w:rFonts w:ascii="Calibri" w:hAnsi="Calibri" w:cs="Calibri"/>
        </w:rPr>
      </w:pPr>
      <w:bookmarkStart w:id="256" w:name="Par1920"/>
      <w:bookmarkEnd w:id="256"/>
      <w:r>
        <w:rPr>
          <w:rFonts w:ascii="Calibri" w:hAnsi="Calibri" w:cs="Calibri"/>
        </w:rPr>
        <w:t>IV. Порядок введения ограничения режима потребления в целях</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предотвращения или ликвидации аварийных ситуаций</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ограничение режима потребления, в том числе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К графикам аварийного ограничения относятся: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графики ограничения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При этом также может предусматриваться </w:t>
      </w:r>
      <w:r>
        <w:rPr>
          <w:rFonts w:ascii="Calibri" w:hAnsi="Calibri" w:cs="Calibri"/>
        </w:rPr>
        <w:lastRenderedPageBreak/>
        <w:t>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устанавливаемом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графики ограничения режима потребления могут быть включены энергопринимающие устройства потребителей любой категории.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 а также электроприемников аварийной брони тех потребителей, которые отнесены к категориям потребителей, предусмотренным </w:t>
      </w:r>
      <w:hyperlink w:anchor="Par1983" w:history="1">
        <w:r>
          <w:rPr>
            <w:rFonts w:ascii="Calibri" w:hAnsi="Calibri" w:cs="Calibri"/>
            <w:color w:val="0000FF"/>
          </w:rPr>
          <w:t>приложением</w:t>
        </w:r>
      </w:hyperlink>
      <w:r>
        <w:rPr>
          <w:rFonts w:ascii="Calibri" w:hAnsi="Calibri" w:cs="Calibri"/>
        </w:rPr>
        <w:t xml:space="preserve"> к настоящим Правилам.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потребителей, которые отнесены к категориям потребителей, предусмотренным </w:t>
      </w:r>
      <w:hyperlink w:anchor="Par1983" w:history="1">
        <w:r>
          <w:rPr>
            <w:rFonts w:ascii="Calibri" w:hAnsi="Calibri" w:cs="Calibri"/>
            <w:color w:val="0000FF"/>
          </w:rPr>
          <w:t>приложением</w:t>
        </w:r>
      </w:hyperlink>
      <w:r>
        <w:rPr>
          <w:rFonts w:ascii="Calibri" w:hAnsi="Calibri" w:cs="Calibri"/>
        </w:rPr>
        <w:t xml:space="preserve"> к настоящим Правилам, ежегодно, до 1 июля, формируется 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предоставляется субъекту оперативно-диспетчерского управления в электроэнергетике и сетевым организациям по их запросу в течение 5 дней со дня получения запроса.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10 рабочих дней со дня утверждения указанного перечня обеспечивает его опубликование на своем сайте в информационно-телекоммуникационной сети "Интернет" (далее - сеть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Электроприемники аварийной брони электроснабжения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 При отсутствии у потребителей, включенных в указанный перечень, акта согласования аварийной брони величина аварийной брони учитывается в размере, определенном гарантирующим поставщиком (энергосбытовой, энергоснабжающей организацией) по согласованию с исполнителем, но не менее 10 процентов максимальной мощности соответствующих энергопринимающих устройств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57" w:name="Par1935"/>
      <w:bookmarkEnd w:id="257"/>
      <w:r>
        <w:rPr>
          <w:rFonts w:ascii="Calibri" w:hAnsi="Calibri" w:cs="Calibri"/>
        </w:rPr>
        <w:t xml:space="preserve">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w:t>
      </w:r>
      <w:r>
        <w:rPr>
          <w:rFonts w:ascii="Calibri" w:hAnsi="Calibri" w:cs="Calibri"/>
        </w:rPr>
        <w:lastRenderedPageBreak/>
        <w:t>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Суточное потребление электрической энергии энергосистемы на территории субъекта Российской Федерации определяется как разница между сальдо перетоков электрической энергии энергосистемы и суммарным объемом электрической энергии, выработанной на электростанциях, расположенных на территории данного субъекта Российской Федерации. Мощность потребления энергосистемы на территории субъекта Российской Федерации определяется как разница между сальдо перетоков мощности энергосистемы и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6"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58" w:name="Par1946"/>
      <w:bookmarkEnd w:id="258"/>
      <w:r>
        <w:rPr>
          <w:rFonts w:ascii="Calibri" w:hAnsi="Calibri" w:cs="Calibri"/>
        </w:rPr>
        <w:t xml:space="preserve">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оперативно-диспетчерского управления в электроэнергетике и соответствующими органами исполнительной </w:t>
      </w:r>
      <w:r>
        <w:rPr>
          <w:rFonts w:ascii="Calibri" w:hAnsi="Calibri" w:cs="Calibri"/>
        </w:rPr>
        <w:lastRenderedPageBreak/>
        <w:t>власти субъектов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Утвержденные графики аварийного ограничения доводятся до сведения гарантирующих поставщиков (энергосбытовых, энергоснабжающих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осуществляет контроль технологической возможности реализации графиков аварийного ограничения.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anchor="Par1935" w:history="1">
        <w:r>
          <w:rPr>
            <w:rFonts w:ascii="Calibri" w:hAnsi="Calibri" w:cs="Calibri"/>
            <w:color w:val="0000FF"/>
          </w:rPr>
          <w:t>пунктом 38</w:t>
        </w:r>
      </w:hyperlink>
      <w:r>
        <w:rPr>
          <w:rFonts w:ascii="Calibri" w:hAnsi="Calibri" w:cs="Calibri"/>
        </w:rPr>
        <w:t xml:space="preserve">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020073" w:rsidRDefault="0002007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7" w:history="1">
        <w:r>
          <w:rPr>
            <w:rFonts w:ascii="Calibri" w:hAnsi="Calibri" w:cs="Calibri"/>
            <w:color w:val="0000FF"/>
          </w:rPr>
          <w:t>Постановления</w:t>
        </w:r>
      </w:hyperlink>
      <w:r>
        <w:rPr>
          <w:rFonts w:ascii="Calibri" w:hAnsi="Calibri" w:cs="Calibri"/>
        </w:rPr>
        <w:t xml:space="preserve"> Правительства РФ от 30.12.2012 N 1482)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anchor="Par1959" w:history="1">
        <w:r>
          <w:rPr>
            <w:rFonts w:ascii="Calibri" w:hAnsi="Calibri" w:cs="Calibri"/>
            <w:color w:val="0000FF"/>
          </w:rPr>
          <w:t>пункте 42</w:t>
        </w:r>
      </w:hyperlink>
      <w:r>
        <w:rPr>
          <w:rFonts w:ascii="Calibri" w:hAnsi="Calibri" w:cs="Calibri"/>
        </w:rPr>
        <w:t xml:space="preserve"> настоящих Правил, и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w:t>
      </w:r>
      <w:r>
        <w:rPr>
          <w:rFonts w:ascii="Calibri" w:hAnsi="Calibri" w:cs="Calibri"/>
        </w:rPr>
        <w:lastRenderedPageBreak/>
        <w:t xml:space="preserve">(или)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(отдельных объектов), сформированный в соответствии с </w:t>
      </w:r>
      <w:hyperlink w:anchor="Par1983" w:history="1">
        <w:r>
          <w:rPr>
            <w:rFonts w:ascii="Calibri" w:hAnsi="Calibri" w:cs="Calibri"/>
            <w:color w:val="0000FF"/>
          </w:rPr>
          <w:t>приложением</w:t>
        </w:r>
      </w:hyperlink>
      <w:r>
        <w:rPr>
          <w:rFonts w:ascii="Calibri" w:hAnsi="Calibri" w:cs="Calibri"/>
        </w:rPr>
        <w:t xml:space="preserve"> к настоящим Правилам.</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59" w:name="Par1958"/>
      <w:bookmarkEnd w:id="259"/>
      <w:r>
        <w:rPr>
          <w:rFonts w:ascii="Calibri" w:hAnsi="Calibri" w:cs="Calibri"/>
        </w:rPr>
        <w:t>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rsidR="00020073" w:rsidRDefault="00020073">
      <w:pPr>
        <w:widowControl w:val="0"/>
        <w:autoSpaceDE w:val="0"/>
        <w:autoSpaceDN w:val="0"/>
        <w:adjustRightInd w:val="0"/>
        <w:spacing w:after="0" w:line="240" w:lineRule="auto"/>
        <w:ind w:firstLine="540"/>
        <w:jc w:val="both"/>
        <w:rPr>
          <w:rFonts w:ascii="Calibri" w:hAnsi="Calibri" w:cs="Calibri"/>
        </w:rPr>
      </w:pPr>
      <w:bookmarkStart w:id="260" w:name="Par1959"/>
      <w:bookmarkEnd w:id="260"/>
      <w:r>
        <w:rPr>
          <w:rFonts w:ascii="Calibri" w:hAnsi="Calibri" w:cs="Calibri"/>
        </w:rPr>
        <w:t>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w:t>
      </w:r>
      <w:hyperlink w:anchor="Par1958" w:history="1">
        <w:r>
          <w:rPr>
            <w:rFonts w:ascii="Calibri" w:hAnsi="Calibri" w:cs="Calibri"/>
            <w:color w:val="0000FF"/>
          </w:rPr>
          <w:t>пунктом 41</w:t>
        </w:r>
      </w:hyperlink>
      <w:r>
        <w:rPr>
          <w:rFonts w:ascii="Calibri" w:hAnsi="Calibri" w:cs="Calibri"/>
        </w:rPr>
        <w:t xml:space="preserve"> настоящих Правил, - самостоятельно);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w:anchor="Par1946" w:history="1">
        <w:r>
          <w:rPr>
            <w:rFonts w:ascii="Calibri" w:hAnsi="Calibri" w:cs="Calibri"/>
            <w:color w:val="0000FF"/>
          </w:rPr>
          <w:t>пунктом 39</w:t>
        </w:r>
      </w:hyperlink>
      <w:r>
        <w:rPr>
          <w:rFonts w:ascii="Calibri" w:hAnsi="Calibri" w:cs="Calibri"/>
        </w:rPr>
        <w:t xml:space="preserve"> настоящих Правил, сетевая организация обязана разместить на своем сайте в сети "Интернет".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полного и (или)</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частичного ограничения режима</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bookmarkStart w:id="261" w:name="Par1983"/>
      <w:bookmarkEnd w:id="261"/>
      <w:r>
        <w:rPr>
          <w:rFonts w:ascii="Calibri" w:hAnsi="Calibri" w:cs="Calibri"/>
        </w:rPr>
        <w:t>КАТЕГОРИИ</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ПОТРЕБИТЕЛЕЙ ЭЛЕКТРИЧЕСКОЙ ЭНЕРГИИ (МОЩНОСТИ), ОГРАНИЧЕНИЕ</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РЕЖИМА ПОТРЕБЛЕНИЯ ЭЛЕКТРИЧЕСКОЙ ЭНЕРГИИ КОТОРЫХ МОЖЕТ</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ПРИВЕСТИ К ЭКОНОМИЧЕСКИМ, ЭКОЛОГИЧЕСКИМ,</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СОЦИАЛЬНЫМ ПОСЛЕДСТВИЯМ</w:t>
      </w:r>
    </w:p>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медицинские учреждения, </w:t>
      </w:r>
      <w:r>
        <w:rPr>
          <w:rFonts w:ascii="Calibri" w:hAnsi="Calibri" w:cs="Calibri"/>
        </w:rPr>
        <w:lastRenderedPageBreak/>
        <w:t>государственные учреждения ветеринарии, а также организации связи - в отношении объектов сетей связи.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Учреждения, исполняющие уголовные наказания, следственные изоляторы, образовательные учреждения, предприятия и органы уголовно-исполнительной системы.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Федеральные ядерные центры и объекты, работающие с ядерным топливом и материалами.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от 4 мая 2012 г. N 442</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b/>
          <w:bCs/>
        </w:rPr>
      </w:pPr>
      <w:bookmarkStart w:id="262" w:name="Par2007"/>
      <w:bookmarkEnd w:id="262"/>
      <w:r>
        <w:rPr>
          <w:rFonts w:ascii="Calibri" w:hAnsi="Calibri" w:cs="Calibri"/>
          <w:b/>
          <w:bCs/>
        </w:rPr>
        <w:t>ИЗМЕНЕНИЯ,</w:t>
      </w:r>
    </w:p>
    <w:p w:rsidR="00020073" w:rsidRDefault="0002007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АКТЫ ПРАВИТЕЛЬСТВА РОССИЙСКОЙ ФЕДЕРАЦИИ</w:t>
      </w:r>
    </w:p>
    <w:p w:rsidR="00020073" w:rsidRDefault="0002007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ВОПРОСАМ ФУНКЦИОНИРОВАНИЯ РОЗНИЧНЫХ РЫНКОВ</w:t>
      </w:r>
    </w:p>
    <w:p w:rsidR="00020073" w:rsidRDefault="0002007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58" w:history="1">
        <w:r>
          <w:rPr>
            <w:rFonts w:ascii="Calibri" w:hAnsi="Calibri" w:cs="Calibri"/>
            <w:color w:val="0000FF"/>
          </w:rPr>
          <w:t>стандартах</w:t>
        </w:r>
      </w:hyperlink>
      <w:r>
        <w:rPr>
          <w:rFonts w:ascii="Calibri" w:hAnsi="Calibri" w:cs="Calibri"/>
        </w:rP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59" w:history="1">
        <w:r>
          <w:rPr>
            <w:rFonts w:ascii="Calibri" w:hAnsi="Calibri" w:cs="Calibri"/>
            <w:color w:val="0000FF"/>
          </w:rPr>
          <w:t>пункт 9</w:t>
        </w:r>
      </w:hyperlink>
      <w:r>
        <w:rPr>
          <w:rFonts w:ascii="Calibri" w:hAnsi="Calibri" w:cs="Calibri"/>
        </w:rPr>
        <w:t xml:space="preserve"> дополнить подпунктом "г"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260"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61" w:history="1">
        <w:r>
          <w:rPr>
            <w:rFonts w:ascii="Calibri" w:hAnsi="Calibri" w:cs="Calibri"/>
            <w:color w:val="0000FF"/>
          </w:rPr>
          <w:t>дополнить</w:t>
        </w:r>
      </w:hyperlink>
      <w:r>
        <w:rPr>
          <w:rFonts w:ascii="Calibri" w:hAnsi="Calibri" w:cs="Calibri"/>
        </w:rPr>
        <w:t xml:space="preserve"> пунктом 10(2)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w:t>
      </w:r>
      <w:r>
        <w:rPr>
          <w:rFonts w:ascii="Calibri" w:hAnsi="Calibri" w:cs="Calibri"/>
        </w:rPr>
        <w:lastRenderedPageBreak/>
        <w:t>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262" w:history="1">
        <w:r>
          <w:rPr>
            <w:rFonts w:ascii="Calibri" w:hAnsi="Calibri" w:cs="Calibri"/>
            <w:color w:val="0000FF"/>
          </w:rPr>
          <w:t>пункте 11</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263" w:history="1">
        <w:r>
          <w:rPr>
            <w:rFonts w:ascii="Calibri" w:hAnsi="Calibri" w:cs="Calibri"/>
            <w:color w:val="0000FF"/>
          </w:rPr>
          <w:t>абзац шестнадцатый подпункта "б"</w:t>
        </w:r>
      </w:hyperlink>
      <w:r>
        <w:rPr>
          <w:rFonts w:ascii="Calibri" w:hAnsi="Calibri" w:cs="Calibri"/>
        </w:rPr>
        <w:t xml:space="preserve"> дополнить словами: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 с 1 июля 2012 г. - также по центрам питания ниже 35 кВ";</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264" w:history="1">
        <w:r>
          <w:rPr>
            <w:rFonts w:ascii="Calibri" w:hAnsi="Calibri" w:cs="Calibri"/>
            <w:color w:val="0000FF"/>
          </w:rPr>
          <w:t>дополнить</w:t>
        </w:r>
      </w:hyperlink>
      <w:r>
        <w:rPr>
          <w:rFonts w:ascii="Calibri" w:hAnsi="Calibri" w:cs="Calibri"/>
        </w:rPr>
        <w:t xml:space="preserve"> подпунктом "в(1)"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"в(1)) о величине резервируемой максимальной мощности, определяемой в соответствии с </w:t>
      </w:r>
      <w:hyperlink r:id="rId265"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266" w:history="1">
        <w:r>
          <w:rPr>
            <w:rFonts w:ascii="Calibri" w:hAnsi="Calibri" w:cs="Calibri"/>
            <w:color w:val="0000FF"/>
          </w:rPr>
          <w:t>пункте 12</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267" w:history="1">
        <w:r>
          <w:rPr>
            <w:rFonts w:ascii="Calibri" w:hAnsi="Calibri" w:cs="Calibri"/>
            <w:color w:val="0000FF"/>
          </w:rPr>
          <w:t>абзац второй</w:t>
        </w:r>
      </w:hyperlink>
      <w:r>
        <w:rPr>
          <w:rFonts w:ascii="Calibri" w:hAnsi="Calibri" w:cs="Calibri"/>
        </w:rPr>
        <w:t xml:space="preserve"> после слов "подпункта "б" дополнить словами "и в подпункте "в(1)";</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268"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269" w:history="1">
        <w:r>
          <w:rPr>
            <w:rFonts w:ascii="Calibri" w:hAnsi="Calibri" w:cs="Calibri"/>
            <w:color w:val="0000FF"/>
          </w:rPr>
          <w:t>дополнить</w:t>
        </w:r>
      </w:hyperlink>
      <w:r>
        <w:rPr>
          <w:rFonts w:ascii="Calibri" w:hAnsi="Calibri" w:cs="Calibri"/>
        </w:rPr>
        <w:t xml:space="preserve"> пунктом 17(1)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объем продажи электрической энергии гарантирующему поставщику;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величина мощности, соответствующая продаже электрической энергии гарантирующему поставщику.";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270" w:history="1">
        <w:r>
          <w:rPr>
            <w:rFonts w:ascii="Calibri" w:hAnsi="Calibri" w:cs="Calibri"/>
            <w:color w:val="0000FF"/>
          </w:rPr>
          <w:t>подпункт "и" пункта 20</w:t>
        </w:r>
      </w:hyperlink>
      <w:r>
        <w:rPr>
          <w:rFonts w:ascii="Calibri" w:hAnsi="Calibri" w:cs="Calibri"/>
        </w:rPr>
        <w:t xml:space="preserve"> признать утратившим силу;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271" w:history="1">
        <w:r>
          <w:rPr>
            <w:rFonts w:ascii="Calibri" w:hAnsi="Calibri" w:cs="Calibri"/>
            <w:color w:val="0000FF"/>
          </w:rPr>
          <w:t>абзацы седьмой</w:t>
        </w:r>
      </w:hyperlink>
      <w:r>
        <w:rPr>
          <w:rFonts w:ascii="Calibri" w:hAnsi="Calibri" w:cs="Calibri"/>
        </w:rPr>
        <w:t xml:space="preserve"> и </w:t>
      </w:r>
      <w:hyperlink r:id="rId272" w:history="1">
        <w:r>
          <w:rPr>
            <w:rFonts w:ascii="Calibri" w:hAnsi="Calibri" w:cs="Calibri"/>
            <w:color w:val="0000FF"/>
          </w:rPr>
          <w:t>восьмой пункта 21</w:t>
        </w:r>
      </w:hyperlink>
      <w:r>
        <w:rPr>
          <w:rFonts w:ascii="Calibri" w:hAnsi="Calibri" w:cs="Calibri"/>
        </w:rPr>
        <w:t xml:space="preserve"> признать утратившими силу;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273" w:history="1">
        <w:r>
          <w:rPr>
            <w:rFonts w:ascii="Calibri" w:hAnsi="Calibri" w:cs="Calibri"/>
            <w:color w:val="0000FF"/>
          </w:rPr>
          <w:t>пункт 22</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Гарантирующие поставщики помимо информации, предусмотренной пунктами 9 и 20 настоящего документа, раскрывают следующую информацию: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274"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электрическую энергию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мощность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оплаты мощности потребителями (покупателями), осуществляющими расчеты по первой ценовой категории;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фактического пикового потребления гарантирующего поставщика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потребления мощности населением и приравненными к нему категориями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фактический объем потребления электрической энергии гарантирующим поставщиком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покупки электрической энергии гарантирующим поставщиком у производителей электрической энергии (мощности) на розничных рынках;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потребления электрической энергии населением и приравненными к нему категориями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w:t>
      </w:r>
      <w:hyperlink r:id="rId275" w:history="1">
        <w:r>
          <w:rPr>
            <w:rFonts w:ascii="Calibri" w:hAnsi="Calibri" w:cs="Calibri"/>
            <w:color w:val="0000FF"/>
          </w:rPr>
          <w:t>дополнить</w:t>
        </w:r>
      </w:hyperlink>
      <w:r>
        <w:rPr>
          <w:rFonts w:ascii="Calibri" w:hAnsi="Calibri" w:cs="Calibri"/>
        </w:rPr>
        <w:t xml:space="preserve"> пунктом 22(1)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w:t>
      </w:r>
      <w:hyperlink r:id="rId276" w:history="1">
        <w:r>
          <w:rPr>
            <w:rFonts w:ascii="Calibri" w:hAnsi="Calibri" w:cs="Calibri"/>
            <w:color w:val="0000FF"/>
          </w:rPr>
          <w:t>приложению</w:t>
        </w:r>
      </w:hyperlink>
      <w:r>
        <w:rPr>
          <w:rFonts w:ascii="Calibri" w:hAnsi="Calibri" w:cs="Calibri"/>
        </w:rPr>
        <w:t xml:space="preserve"> к Правилам определения и применения гарантирующими поставщиками нерегулируемых цен на электрическую энергию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r:id="rId277" w:history="1">
        <w:r>
          <w:rPr>
            <w:rFonts w:ascii="Calibri" w:hAnsi="Calibri" w:cs="Calibri"/>
            <w:color w:val="0000FF"/>
          </w:rPr>
          <w:t>абзацы одиннадцатый</w:t>
        </w:r>
      </w:hyperlink>
      <w:r>
        <w:rPr>
          <w:rFonts w:ascii="Calibri" w:hAnsi="Calibri" w:cs="Calibri"/>
        </w:rPr>
        <w:t xml:space="preserve"> и </w:t>
      </w:r>
      <w:hyperlink r:id="rId278" w:history="1">
        <w:r>
          <w:rPr>
            <w:rFonts w:ascii="Calibri" w:hAnsi="Calibri" w:cs="Calibri"/>
            <w:color w:val="0000FF"/>
          </w:rPr>
          <w:t>двенадцатый пункта 24</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w:t>
      </w:r>
      <w:hyperlink r:id="rId279" w:history="1">
        <w:r>
          <w:rPr>
            <w:rFonts w:ascii="Calibri" w:hAnsi="Calibri" w:cs="Calibri"/>
            <w:color w:val="0000FF"/>
          </w:rPr>
          <w:t>абзац третий пункта 25</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указанная в абзаце одиннадцатом пункта 24 настоящего документа, </w:t>
      </w:r>
      <w:r>
        <w:rPr>
          <w:rFonts w:ascii="Calibri" w:hAnsi="Calibri" w:cs="Calibri"/>
        </w:rPr>
        <w:lastRenderedPageBreak/>
        <w:t>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80"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81" w:history="1">
        <w:r>
          <w:rPr>
            <w:rFonts w:ascii="Calibri" w:hAnsi="Calibri" w:cs="Calibri"/>
            <w:color w:val="0000FF"/>
          </w:rPr>
          <w:t>Правилах</w:t>
        </w:r>
      </w:hyperlink>
      <w:r>
        <w:rPr>
          <w:rFonts w:ascii="Calibri" w:hAnsi="Calibri" w:cs="Calibri"/>
        </w:rP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82" w:history="1">
        <w:r>
          <w:rPr>
            <w:rFonts w:ascii="Calibri" w:hAnsi="Calibri" w:cs="Calibri"/>
            <w:color w:val="0000FF"/>
          </w:rPr>
          <w:t>пункте 2</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283" w:history="1">
        <w:r>
          <w:rPr>
            <w:rFonts w:ascii="Calibri" w:hAnsi="Calibri" w:cs="Calibri"/>
            <w:color w:val="0000FF"/>
          </w:rPr>
          <w:t>абзацы пятый</w:t>
        </w:r>
      </w:hyperlink>
      <w:r>
        <w:rPr>
          <w:rFonts w:ascii="Calibri" w:hAnsi="Calibri" w:cs="Calibri"/>
        </w:rPr>
        <w:t xml:space="preserve"> - </w:t>
      </w:r>
      <w:hyperlink r:id="rId284" w:history="1">
        <w:r>
          <w:rPr>
            <w:rFonts w:ascii="Calibri" w:hAnsi="Calibri" w:cs="Calibri"/>
            <w:color w:val="0000FF"/>
          </w:rPr>
          <w:t>седьмой</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w:t>
      </w:r>
      <w:hyperlink r:id="rId285" w:history="1">
        <w:r>
          <w:rPr>
            <w:rFonts w:ascii="Calibri" w:hAnsi="Calibri" w:cs="Calibri"/>
            <w:color w:val="0000FF"/>
          </w:rPr>
          <w:t>абзаца десятого</w:t>
        </w:r>
      </w:hyperlink>
      <w:r>
        <w:rPr>
          <w:rFonts w:ascii="Calibri" w:hAnsi="Calibri" w:cs="Calibri"/>
        </w:rPr>
        <w:t xml:space="preserve"> дополнить абзацем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предложение первое </w:t>
      </w:r>
      <w:hyperlink r:id="rId286" w:history="1">
        <w:r>
          <w:rPr>
            <w:rFonts w:ascii="Calibri" w:hAnsi="Calibri" w:cs="Calibri"/>
            <w:color w:val="0000FF"/>
          </w:rPr>
          <w:t>пункта 4</w:t>
        </w:r>
      </w:hyperlink>
      <w:r>
        <w:rPr>
          <w:rFonts w:ascii="Calibri" w:hAnsi="Calibri" w:cs="Calibri"/>
        </w:rPr>
        <w:t xml:space="preserve">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87" w:history="1">
        <w:r>
          <w:rPr>
            <w:rFonts w:ascii="Calibri" w:hAnsi="Calibri" w:cs="Calibri"/>
            <w:color w:val="0000FF"/>
          </w:rPr>
          <w:t>абзаце втором пункта 5</w:t>
        </w:r>
      </w:hyperlink>
      <w:r>
        <w:rPr>
          <w:rFonts w:ascii="Calibri" w:hAnsi="Calibri" w:cs="Calibri"/>
        </w:rPr>
        <w:t xml:space="preserve"> слова "точкой присоединения" заменить словами "точкой поставки";</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288" w:history="1">
        <w:r>
          <w:rPr>
            <w:rFonts w:ascii="Calibri" w:hAnsi="Calibri" w:cs="Calibri"/>
            <w:color w:val="0000FF"/>
          </w:rPr>
          <w:t>дополнить</w:t>
        </w:r>
      </w:hyperlink>
      <w:r>
        <w:rPr>
          <w:rFonts w:ascii="Calibri" w:hAnsi="Calibri" w:cs="Calibri"/>
        </w:rPr>
        <w:t xml:space="preserve"> пунктом 8(1)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w:t>
      </w:r>
      <w:r>
        <w:rPr>
          <w:rFonts w:ascii="Calibri" w:hAnsi="Calibri" w:cs="Calibri"/>
        </w:rPr>
        <w:lastRenderedPageBreak/>
        <w:t>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89" w:history="1">
        <w:r>
          <w:rPr>
            <w:rFonts w:ascii="Calibri" w:hAnsi="Calibri" w:cs="Calibri"/>
            <w:color w:val="0000FF"/>
          </w:rPr>
          <w:t>пункте 13</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90" w:history="1">
        <w:r>
          <w:rPr>
            <w:rFonts w:ascii="Calibri" w:hAnsi="Calibri" w:cs="Calibri"/>
            <w:color w:val="0000FF"/>
          </w:rPr>
          <w:t>подпункте "а"</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слов "к электрической сети," дополнить словами "определенная в соответствии с пунктом 13(1)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"по каждой точке присоединения" заменить словами "по каждой точке поставки";</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291" w:history="1">
        <w:r>
          <w:rPr>
            <w:rFonts w:ascii="Calibri" w:hAnsi="Calibri" w:cs="Calibri"/>
            <w:color w:val="0000FF"/>
          </w:rPr>
          <w:t>подпункт "б"</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расчета стоимости услуг сетевой организации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292" w:history="1">
        <w:r>
          <w:rPr>
            <w:rFonts w:ascii="Calibri" w:hAnsi="Calibri" w:cs="Calibri"/>
            <w:color w:val="0000FF"/>
          </w:rPr>
          <w:t>подпункт "г"</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293" w:history="1">
        <w:r>
          <w:rPr>
            <w:rFonts w:ascii="Calibri" w:hAnsi="Calibri" w:cs="Calibri"/>
            <w:color w:val="0000FF"/>
          </w:rPr>
          <w:t>дополнить</w:t>
        </w:r>
      </w:hyperlink>
      <w:r>
        <w:rPr>
          <w:rFonts w:ascii="Calibri" w:hAnsi="Calibri" w:cs="Calibri"/>
        </w:rPr>
        <w:t xml:space="preserve"> подпунктами "д" и "е"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r:id="rId294"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w:t>
      </w:r>
      <w:r>
        <w:rPr>
          <w:rFonts w:ascii="Calibri" w:hAnsi="Calibri" w:cs="Calibri"/>
        </w:rPr>
        <w:lastRenderedPageBreak/>
        <w:t>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295" w:history="1">
        <w:r>
          <w:rPr>
            <w:rFonts w:ascii="Calibri" w:hAnsi="Calibri" w:cs="Calibri"/>
            <w:color w:val="0000FF"/>
          </w:rPr>
          <w:t>дополнить</w:t>
        </w:r>
      </w:hyperlink>
      <w:r>
        <w:rPr>
          <w:rFonts w:ascii="Calibri" w:hAnsi="Calibri" w:cs="Calibri"/>
        </w:rPr>
        <w:t xml:space="preserve"> пунктом 13(1)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r:id="rId296" w:history="1">
        <w:r>
          <w:rPr>
            <w:rFonts w:ascii="Calibri" w:hAnsi="Calibri" w:cs="Calibri"/>
            <w:color w:val="0000FF"/>
          </w:rPr>
          <w:t>разделом IV</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r:id="rId297" w:history="1">
        <w:r>
          <w:rPr>
            <w:rFonts w:ascii="Calibri" w:hAnsi="Calibri" w:cs="Calibri"/>
            <w:color w:val="0000FF"/>
          </w:rPr>
          <w:t>пунктом 27</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98" w:history="1">
        <w:r>
          <w:rPr>
            <w:rFonts w:ascii="Calibri" w:hAnsi="Calibri" w:cs="Calibri"/>
            <w:color w:val="0000FF"/>
          </w:rPr>
          <w:t>пункте 14</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299" w:history="1">
        <w:r>
          <w:rPr>
            <w:rFonts w:ascii="Calibri" w:hAnsi="Calibri" w:cs="Calibri"/>
            <w:color w:val="0000FF"/>
          </w:rPr>
          <w:t>подпункты "а"</w:t>
        </w:r>
      </w:hyperlink>
      <w:r>
        <w:rPr>
          <w:rFonts w:ascii="Calibri" w:hAnsi="Calibri" w:cs="Calibri"/>
        </w:rPr>
        <w:t xml:space="preserve"> - </w:t>
      </w:r>
      <w:hyperlink r:id="rId300" w:history="1">
        <w:r>
          <w:rPr>
            <w:rFonts w:ascii="Calibri" w:hAnsi="Calibri" w:cs="Calibri"/>
            <w:color w:val="0000FF"/>
          </w:rPr>
          <w:t>"в"</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1" w:history="1">
        <w:r>
          <w:rPr>
            <w:rFonts w:ascii="Calibri" w:hAnsi="Calibri" w:cs="Calibri"/>
            <w:color w:val="0000FF"/>
          </w:rPr>
          <w:t>подпункте "ж"</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слов "сетевой организации" дополнить словами "и субъекта оперативно-диспетчерского управления в электроэнергетике";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02" w:history="1">
        <w:r>
          <w:rPr>
            <w:rFonts w:ascii="Calibri" w:hAnsi="Calibri" w:cs="Calibri"/>
            <w:color w:val="0000FF"/>
          </w:rPr>
          <w:t>дополнить</w:t>
        </w:r>
      </w:hyperlink>
      <w:r>
        <w:rPr>
          <w:rFonts w:ascii="Calibri" w:hAnsi="Calibri" w:cs="Calibri"/>
        </w:rPr>
        <w:t xml:space="preserve"> подпунктами "м" - "п"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 установленного прибора учета в эксплуатацию;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определения прибора учета, по которому осуществляются расчеты за оказанные услуги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эксплуатации прибора учета, в том числе обеспечение поверки прибора учета по истечении установленного для него межповерочного интервала;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восстановления учета в случае выхода из строя или утраты прибора учета, срок которого не может быть более 2 месяцев;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передачи данных приборов учета, если по условиям договора такая обязанность возложена на потребителя услуг;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сообщения о выходе прибора учета из эксплуатации;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anchor="Par1983"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3" w:history="1">
        <w:r>
          <w:rPr>
            <w:rFonts w:ascii="Calibri" w:hAnsi="Calibri" w:cs="Calibri"/>
            <w:color w:val="0000FF"/>
          </w:rPr>
          <w:t>пункте 15</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4" w:history="1">
        <w:r>
          <w:rPr>
            <w:rFonts w:ascii="Calibri" w:hAnsi="Calibri" w:cs="Calibri"/>
            <w:color w:val="0000FF"/>
          </w:rPr>
          <w:t>подпункте "а"</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"в точке присоединения энергопринимающих устройств" заменить словами "в точке поставки";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"к электрической сети" исключить;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5" w:history="1">
        <w:r>
          <w:rPr>
            <w:rFonts w:ascii="Calibri" w:hAnsi="Calibri" w:cs="Calibri"/>
            <w:color w:val="0000FF"/>
          </w:rPr>
          <w:t>подпункте "в"</w:t>
        </w:r>
      </w:hyperlink>
      <w:r>
        <w:rPr>
          <w:rFonts w:ascii="Calibri" w:hAnsi="Calibri" w:cs="Calibri"/>
        </w:rPr>
        <w:t xml:space="preserve"> слова "Министерством промышленности и энергетики Российской Федерации" заменить словами "Министерством энергетики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06" w:history="1">
        <w:r>
          <w:rPr>
            <w:rFonts w:ascii="Calibri" w:hAnsi="Calibri" w:cs="Calibri"/>
            <w:color w:val="0000FF"/>
          </w:rPr>
          <w:t>дополнить</w:t>
        </w:r>
      </w:hyperlink>
      <w:r>
        <w:rPr>
          <w:rFonts w:ascii="Calibri" w:hAnsi="Calibri" w:cs="Calibri"/>
        </w:rPr>
        <w:t xml:space="preserve"> пунктами 15(1) - 15(3)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Обязательства потребителя услуг определяются в размере стоимости оказанных услуг, установленном в соответствии с настоящим пунктом.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w:t>
      </w:r>
      <w:r>
        <w:rPr>
          <w:rFonts w:ascii="Calibri" w:hAnsi="Calibri" w:cs="Calibri"/>
        </w:rPr>
        <w:lastRenderedPageBreak/>
        <w:t>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307"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Оплата услуг по передаче электрической энергии, если иное не установлено соглашением сторон, должна осуществляться в следующие сроки: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Излишне уплаченная за услуги по передаче электрической энергии сумма засчитывается в счет платежа за следующий месяц.";</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8" w:history="1">
        <w:r>
          <w:rPr>
            <w:rFonts w:ascii="Calibri" w:hAnsi="Calibri" w:cs="Calibri"/>
            <w:color w:val="0000FF"/>
          </w:rPr>
          <w:t>пункте 17</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9" w:history="1">
        <w:r>
          <w:rPr>
            <w:rFonts w:ascii="Calibri" w:hAnsi="Calibri" w:cs="Calibri"/>
            <w:color w:val="0000FF"/>
          </w:rPr>
          <w:t>абзаце первом</w:t>
        </w:r>
      </w:hyperlink>
      <w:r>
        <w:rPr>
          <w:rFonts w:ascii="Calibri" w:hAnsi="Calibri" w:cs="Calibri"/>
        </w:rPr>
        <w:t xml:space="preserve">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10" w:history="1">
        <w:r>
          <w:rPr>
            <w:rFonts w:ascii="Calibri" w:hAnsi="Calibri" w:cs="Calibri"/>
            <w:color w:val="0000FF"/>
          </w:rPr>
          <w:t>абзац третий</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11" w:history="1">
        <w:r>
          <w:rPr>
            <w:rFonts w:ascii="Calibri" w:hAnsi="Calibri" w:cs="Calibri"/>
            <w:color w:val="0000FF"/>
          </w:rPr>
          <w:t>пункт 18</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Лицо, которое намерено заключить договор (далее - заявитель), направляет в сетевую организацию: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заявление о заключении договора с указанием следующих сведений, подтверждаемых прилагаемыми к нему копиями документов: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заявителей (потребителей электрической энергии) - юридических лиц и </w:t>
      </w:r>
      <w:r>
        <w:rPr>
          <w:rFonts w:ascii="Calibri" w:hAnsi="Calibri" w:cs="Calibri"/>
        </w:rPr>
        <w:lastRenderedPageBreak/>
        <w:t>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акт об осуществлении технологического присоединения (при его наличии);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акт разграничения балансовой принадлежности электросетей и акт разграничения эксплуатационной ответственности сторон (при их наличии);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проект договора - по желанию заявителя;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акт согласования технологической и (или) аварийной брони (при его наличии).";</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12" w:history="1">
        <w:r>
          <w:rPr>
            <w:rFonts w:ascii="Calibri" w:hAnsi="Calibri" w:cs="Calibri"/>
            <w:color w:val="0000FF"/>
          </w:rPr>
          <w:t>дополнить</w:t>
        </w:r>
      </w:hyperlink>
      <w:r>
        <w:rPr>
          <w:rFonts w:ascii="Calibri" w:hAnsi="Calibri" w:cs="Calibri"/>
        </w:rPr>
        <w:t xml:space="preserve"> пунктом 18(1)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13" w:history="1">
        <w:r>
          <w:rPr>
            <w:rFonts w:ascii="Calibri" w:hAnsi="Calibri" w:cs="Calibri"/>
            <w:color w:val="0000FF"/>
          </w:rPr>
          <w:t>пункт 19</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w:t>
      </w:r>
      <w:r>
        <w:rPr>
          <w:rFonts w:ascii="Calibri" w:hAnsi="Calibri" w:cs="Calibri"/>
        </w:rPr>
        <w:lastRenderedPageBreak/>
        <w:t>(энергосбытовой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14" w:history="1">
        <w:r>
          <w:rPr>
            <w:rFonts w:ascii="Calibri" w:hAnsi="Calibri" w:cs="Calibri"/>
            <w:color w:val="0000FF"/>
          </w:rPr>
          <w:t>пункт 20</w:t>
        </w:r>
      </w:hyperlink>
      <w:r>
        <w:rPr>
          <w:rFonts w:ascii="Calibri" w:hAnsi="Calibri" w:cs="Calibri"/>
        </w:rPr>
        <w:t xml:space="preserve"> дополнить словами "либо протокол разногласий к проекту договора в установленном порядке";</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15" w:history="1">
        <w:r>
          <w:rPr>
            <w:rFonts w:ascii="Calibri" w:hAnsi="Calibri" w:cs="Calibri"/>
            <w:color w:val="0000FF"/>
          </w:rPr>
          <w:t>абзац второй пункта 23</w:t>
        </w:r>
      </w:hyperlink>
      <w:r>
        <w:rPr>
          <w:rFonts w:ascii="Calibri" w:hAnsi="Calibri" w:cs="Calibri"/>
        </w:rPr>
        <w:t xml:space="preserve"> признать утратившим силу;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16" w:history="1">
        <w:r>
          <w:rPr>
            <w:rFonts w:ascii="Calibri" w:hAnsi="Calibri" w:cs="Calibri"/>
            <w:color w:val="0000FF"/>
          </w:rPr>
          <w:t>пункте 24</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17" w:history="1">
        <w:r>
          <w:rPr>
            <w:rFonts w:ascii="Calibri" w:hAnsi="Calibri" w:cs="Calibri"/>
            <w:color w:val="0000FF"/>
          </w:rPr>
          <w:t>подпункт "б"</w:t>
        </w:r>
      </w:hyperlink>
      <w:r>
        <w:rPr>
          <w:rFonts w:ascii="Calibri" w:hAnsi="Calibri" w:cs="Calibri"/>
        </w:rPr>
        <w:t xml:space="preserve"> признать утратившим силу;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18" w:history="1">
        <w:r>
          <w:rPr>
            <w:rFonts w:ascii="Calibri" w:hAnsi="Calibri" w:cs="Calibri"/>
            <w:color w:val="0000FF"/>
          </w:rPr>
          <w:t>подпункте "в"</w:t>
        </w:r>
      </w:hyperlink>
      <w:r>
        <w:rPr>
          <w:rFonts w:ascii="Calibri" w:hAnsi="Calibri" w:cs="Calibri"/>
        </w:rPr>
        <w:t xml:space="preserve">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19" w:history="1">
        <w:r>
          <w:rPr>
            <w:rFonts w:ascii="Calibri" w:hAnsi="Calibri" w:cs="Calibri"/>
            <w:color w:val="0000FF"/>
          </w:rPr>
          <w:t>пункт 26</w:t>
        </w:r>
      </w:hyperlink>
      <w:r>
        <w:rPr>
          <w:rFonts w:ascii="Calibri" w:hAnsi="Calibri" w:cs="Calibri"/>
        </w:rPr>
        <w:t xml:space="preserve"> признать утратившим силу;</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20" w:history="1">
        <w:r>
          <w:rPr>
            <w:rFonts w:ascii="Calibri" w:hAnsi="Calibri" w:cs="Calibri"/>
            <w:color w:val="0000FF"/>
          </w:rPr>
          <w:t>пункты 28</w:t>
        </w:r>
      </w:hyperlink>
      <w:r>
        <w:rPr>
          <w:rFonts w:ascii="Calibri" w:hAnsi="Calibri" w:cs="Calibri"/>
        </w:rPr>
        <w:t xml:space="preserve"> и </w:t>
      </w:r>
      <w:hyperlink r:id="rId321" w:history="1">
        <w:r>
          <w:rPr>
            <w:rFonts w:ascii="Calibri" w:hAnsi="Calibri" w:cs="Calibri"/>
            <w:color w:val="0000FF"/>
          </w:rPr>
          <w:t>29</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Сетевая организация в порядке и по основаниям, указанным в </w:t>
      </w:r>
      <w:hyperlink w:anchor="Par1739" w:history="1">
        <w:r>
          <w:rPr>
            <w:rFonts w:ascii="Calibri" w:hAnsi="Calibri" w:cs="Calibri"/>
            <w:color w:val="0000FF"/>
          </w:rPr>
          <w:t>Правилах</w:t>
        </w:r>
      </w:hyperlink>
      <w:r>
        <w:rPr>
          <w:rFonts w:ascii="Calibri" w:hAnsi="Calibri" w:cs="Calibri"/>
        </w:rP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22" w:history="1">
        <w:r>
          <w:rPr>
            <w:rFonts w:ascii="Calibri" w:hAnsi="Calibri" w:cs="Calibri"/>
            <w:color w:val="0000FF"/>
          </w:rPr>
          <w:t>пункт 31</w:t>
        </w:r>
      </w:hyperlink>
      <w:r>
        <w:rPr>
          <w:rFonts w:ascii="Calibri" w:hAnsi="Calibri" w:cs="Calibri"/>
        </w:rPr>
        <w:t xml:space="preserve"> признать утратившим силу;</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23" w:history="1">
        <w:r>
          <w:rPr>
            <w:rFonts w:ascii="Calibri" w:hAnsi="Calibri" w:cs="Calibri"/>
            <w:color w:val="0000FF"/>
          </w:rPr>
          <w:t>дополнить</w:t>
        </w:r>
      </w:hyperlink>
      <w:r>
        <w:rPr>
          <w:rFonts w:ascii="Calibri" w:hAnsi="Calibri" w:cs="Calibri"/>
        </w:rPr>
        <w:t xml:space="preserve"> пунктами 31(1) - 31(6)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anchor="Par1983"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Акт согласования технологической и (или) аварийной брони может быть изменен: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w:t>
      </w:r>
      <w:r>
        <w:rPr>
          <w:rFonts w:ascii="Calibri" w:hAnsi="Calibri" w:cs="Calibri"/>
        </w:rPr>
        <w:lastRenderedPageBreak/>
        <w:t>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изменении технологического процесса осуществляемой с использованием энергопринимающих устройств деятельности;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других случаях, которые определяются при составлении акта.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anchor="Par1739"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w:t>
      </w:r>
      <w:r>
        <w:rPr>
          <w:rFonts w:ascii="Calibri" w:hAnsi="Calibri" w:cs="Calibri"/>
        </w:rPr>
        <w:lastRenderedPageBreak/>
        <w:t>потребления по истечении указанного допустимого числа часов отключений потребления в год;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сроке восстановления энергоснабжения энергопринимающих устройств, в отношении которых заключен договор.</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r:id="rId324"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второе и третье пункта 34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5" w:history="1">
        <w:r>
          <w:rPr>
            <w:rFonts w:ascii="Calibri" w:hAnsi="Calibri" w:cs="Calibri"/>
            <w:color w:val="0000FF"/>
          </w:rPr>
          <w:t>абзаце третьем пункта 37</w:t>
        </w:r>
      </w:hyperlink>
      <w:r>
        <w:rPr>
          <w:rFonts w:ascii="Calibri" w:hAnsi="Calibri" w:cs="Calibri"/>
        </w:rPr>
        <w:t xml:space="preserve"> слова "федеральному государственному унитарному предприятию "Российский государственный концерн по производству электрической и тепловой энергии на атомных станциях" заменить словами "открытому акционерному обществу "Концерн по производству электрической и тепловой энергии на атомных станциях";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6" w:history="1">
        <w:r>
          <w:rPr>
            <w:rFonts w:ascii="Calibri" w:hAnsi="Calibri" w:cs="Calibri"/>
            <w:color w:val="0000FF"/>
          </w:rPr>
          <w:t>пункте 38</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7" w:history="1">
        <w:r>
          <w:rPr>
            <w:rFonts w:ascii="Calibri" w:hAnsi="Calibri" w:cs="Calibri"/>
            <w:color w:val="0000FF"/>
          </w:rPr>
          <w:t>подпункте "а"</w:t>
        </w:r>
      </w:hyperlink>
      <w:r>
        <w:rPr>
          <w:rFonts w:ascii="Calibri" w:hAnsi="Calibri" w:cs="Calibri"/>
        </w:rPr>
        <w:t xml:space="preserve"> слова "присоединенной (заявленной)" заменить словом "максимальной", слова "точке присоединения" заменить словами "точке поставки";</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28" w:history="1">
        <w:r>
          <w:rPr>
            <w:rFonts w:ascii="Calibri" w:hAnsi="Calibri" w:cs="Calibri"/>
            <w:color w:val="0000FF"/>
          </w:rPr>
          <w:t>дополнить</w:t>
        </w:r>
      </w:hyperlink>
      <w:r>
        <w:rPr>
          <w:rFonts w:ascii="Calibri" w:hAnsi="Calibri" w:cs="Calibri"/>
        </w:rPr>
        <w:t xml:space="preserve"> подпунктом "з"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anchor="Par1739"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w:t>
      </w:r>
      <w:r>
        <w:rPr>
          <w:rFonts w:ascii="Calibri" w:hAnsi="Calibri" w:cs="Calibri"/>
        </w:rPr>
        <w:lastRenderedPageBreak/>
        <w:t>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9" w:history="1">
        <w:r>
          <w:rPr>
            <w:rFonts w:ascii="Calibri" w:hAnsi="Calibri" w:cs="Calibri"/>
            <w:color w:val="0000FF"/>
          </w:rPr>
          <w:t>абзаце первом пункта 39</w:t>
        </w:r>
      </w:hyperlink>
      <w:r>
        <w:rPr>
          <w:rFonts w:ascii="Calibri" w:hAnsi="Calibri" w:cs="Calibri"/>
        </w:rPr>
        <w:t xml:space="preserve"> слово "могут" заменить словом "должны";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0" w:history="1">
        <w:r>
          <w:rPr>
            <w:rFonts w:ascii="Calibri" w:hAnsi="Calibri" w:cs="Calibri"/>
            <w:color w:val="0000FF"/>
          </w:rPr>
          <w:t>подпункте "в" пункта 41</w:t>
        </w:r>
      </w:hyperlink>
      <w:r>
        <w:rPr>
          <w:rFonts w:ascii="Calibri" w:hAnsi="Calibri" w:cs="Calibri"/>
        </w:rPr>
        <w:t xml:space="preserve"> слова "предыдущего периода регулирования" заменить словами "предыдущего расчетного периода регулирования";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1" w:history="1">
        <w:r>
          <w:rPr>
            <w:rFonts w:ascii="Calibri" w:hAnsi="Calibri" w:cs="Calibri"/>
            <w:color w:val="0000FF"/>
          </w:rPr>
          <w:t>пункте 43</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2" w:history="1">
        <w:r>
          <w:rPr>
            <w:rFonts w:ascii="Calibri" w:hAnsi="Calibri" w:cs="Calibri"/>
            <w:color w:val="0000FF"/>
          </w:rPr>
          <w:t>абзаце первом</w:t>
        </w:r>
      </w:hyperlink>
      <w:r>
        <w:rPr>
          <w:rFonts w:ascii="Calibri" w:hAnsi="Calibri" w:cs="Calibri"/>
        </w:rPr>
        <w:t xml:space="preserve">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3" w:history="1">
        <w:r>
          <w:rPr>
            <w:rFonts w:ascii="Calibri" w:hAnsi="Calibri" w:cs="Calibri"/>
            <w:color w:val="0000FF"/>
          </w:rPr>
          <w:t>абзаце втором</w:t>
        </w:r>
      </w:hyperlink>
      <w:r>
        <w:rPr>
          <w:rFonts w:ascii="Calibri" w:hAnsi="Calibri" w:cs="Calibri"/>
        </w:rPr>
        <w:t xml:space="preserve">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anchor="Par1739"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34" w:history="1">
        <w:r>
          <w:rPr>
            <w:rFonts w:ascii="Calibri" w:hAnsi="Calibri" w:cs="Calibri"/>
            <w:color w:val="0000FF"/>
          </w:rPr>
          <w:t>пункт 47</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5" w:history="1">
        <w:r>
          <w:rPr>
            <w:rFonts w:ascii="Calibri" w:hAnsi="Calibri" w:cs="Calibri"/>
            <w:color w:val="0000FF"/>
          </w:rPr>
          <w:t>пункте 48</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w:t>
      </w:r>
      <w:hyperlink r:id="rId336"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37" w:history="1">
        <w:r>
          <w:rPr>
            <w:rFonts w:ascii="Calibri" w:hAnsi="Calibri" w:cs="Calibri"/>
            <w:color w:val="0000FF"/>
          </w:rPr>
          <w:t>абзац второй</w:t>
        </w:r>
      </w:hyperlink>
      <w:r>
        <w:rPr>
          <w:rFonts w:ascii="Calibri" w:hAnsi="Calibri" w:cs="Calibri"/>
        </w:rPr>
        <w:t xml:space="preserve"> признать утратившим силу;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38" w:history="1">
        <w:r>
          <w:rPr>
            <w:rFonts w:ascii="Calibri" w:hAnsi="Calibri" w:cs="Calibri"/>
            <w:color w:val="0000FF"/>
          </w:rPr>
          <w:t>Правилах</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9" w:history="1">
        <w:r>
          <w:rPr>
            <w:rFonts w:ascii="Calibri" w:hAnsi="Calibri" w:cs="Calibri"/>
            <w:color w:val="0000FF"/>
          </w:rPr>
          <w:t>пунктах 1</w:t>
        </w:r>
      </w:hyperlink>
      <w:r>
        <w:rPr>
          <w:rFonts w:ascii="Calibri" w:hAnsi="Calibri" w:cs="Calibri"/>
        </w:rPr>
        <w:t xml:space="preserve"> и </w:t>
      </w:r>
      <w:hyperlink r:id="rId340" w:history="1">
        <w:r>
          <w:rPr>
            <w:rFonts w:ascii="Calibri" w:hAnsi="Calibri" w:cs="Calibri"/>
            <w:color w:val="0000FF"/>
          </w:rPr>
          <w:t>2</w:t>
        </w:r>
      </w:hyperlink>
      <w:r>
        <w:rPr>
          <w:rFonts w:ascii="Calibri" w:hAnsi="Calibri" w:cs="Calibri"/>
        </w:rPr>
        <w:t xml:space="preserve"> слова "присоединенная мощность" в соответствующем падеже заменить словами "максимальная мощность" в соответствующем падеже;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1" w:history="1">
        <w:r>
          <w:rPr>
            <w:rFonts w:ascii="Calibri" w:hAnsi="Calibri" w:cs="Calibri"/>
            <w:color w:val="0000FF"/>
          </w:rPr>
          <w:t>пункте 7</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2" w:history="1">
        <w:r>
          <w:rPr>
            <w:rFonts w:ascii="Calibri" w:hAnsi="Calibri" w:cs="Calibri"/>
            <w:color w:val="0000FF"/>
          </w:rPr>
          <w:t>подпункте "а"</w:t>
        </w:r>
      </w:hyperlink>
      <w:r>
        <w:rPr>
          <w:rFonts w:ascii="Calibri" w:hAnsi="Calibri" w:cs="Calibri"/>
        </w:rPr>
        <w:t xml:space="preserve"> слова "объема присоединенной мощности" заменить словами "объема максимальной мощности", слова "величины присоединенной мощности" заменить словами </w:t>
      </w:r>
      <w:r>
        <w:rPr>
          <w:rFonts w:ascii="Calibri" w:hAnsi="Calibri" w:cs="Calibri"/>
        </w:rPr>
        <w:lastRenderedPageBreak/>
        <w:t>"величины максимальной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3" w:history="1">
        <w:r>
          <w:rPr>
            <w:rFonts w:ascii="Calibri" w:hAnsi="Calibri" w:cs="Calibri"/>
            <w:color w:val="0000FF"/>
          </w:rPr>
          <w:t>подпункте "д"</w:t>
        </w:r>
      </w:hyperlink>
      <w:r>
        <w:rPr>
          <w:rFonts w:ascii="Calibri" w:hAnsi="Calibri" w:cs="Calibri"/>
        </w:rPr>
        <w:t xml:space="preserve">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4" w:history="1">
        <w:r>
          <w:rPr>
            <w:rFonts w:ascii="Calibri" w:hAnsi="Calibri" w:cs="Calibri"/>
            <w:color w:val="0000FF"/>
          </w:rPr>
          <w:t>пункте 9</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5" w:history="1">
        <w:r>
          <w:rPr>
            <w:rFonts w:ascii="Calibri" w:hAnsi="Calibri" w:cs="Calibri"/>
            <w:color w:val="0000FF"/>
          </w:rPr>
          <w:t>подпункте "г"</w:t>
        </w:r>
      </w:hyperlink>
      <w:r>
        <w:rPr>
          <w:rFonts w:ascii="Calibri" w:hAnsi="Calibri" w:cs="Calibri"/>
        </w:rPr>
        <w:t xml:space="preserve"> слова "максимальная мощность" заменить словами "запрашиваемая максимальная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46" w:history="1">
        <w:r>
          <w:rPr>
            <w:rFonts w:ascii="Calibri" w:hAnsi="Calibri" w:cs="Calibri"/>
            <w:color w:val="0000FF"/>
          </w:rPr>
          <w:t>дополнить</w:t>
        </w:r>
      </w:hyperlink>
      <w:r>
        <w:rPr>
          <w:rFonts w:ascii="Calibri" w:hAnsi="Calibri" w:cs="Calibri"/>
        </w:rPr>
        <w:t xml:space="preserve"> подпунктом "з(1)"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"з(1)) необходимость наличия технологической и (или) аварийной брони, определяемой в соответствии с требованиями пункта 14(2)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7" w:history="1">
        <w:r>
          <w:rPr>
            <w:rFonts w:ascii="Calibri" w:hAnsi="Calibri" w:cs="Calibri"/>
            <w:color w:val="0000FF"/>
          </w:rPr>
          <w:t>подпункте "к"</w:t>
        </w:r>
      </w:hyperlink>
      <w:r>
        <w:rPr>
          <w:rFonts w:ascii="Calibri" w:hAnsi="Calibri" w:cs="Calibri"/>
        </w:rPr>
        <w:t xml:space="preserve"> слова "поэтапное распределение мощности" заменить словами "планируемое распределение максимальной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8" w:history="1">
        <w:r>
          <w:rPr>
            <w:rFonts w:ascii="Calibri" w:hAnsi="Calibri" w:cs="Calibri"/>
            <w:color w:val="0000FF"/>
          </w:rPr>
          <w:t>пункте 12</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9" w:history="1">
        <w:r>
          <w:rPr>
            <w:rFonts w:ascii="Calibri" w:hAnsi="Calibri" w:cs="Calibri"/>
            <w:color w:val="0000FF"/>
          </w:rPr>
          <w:t>абзаце первом</w:t>
        </w:r>
      </w:hyperlink>
      <w:r>
        <w:rPr>
          <w:rFonts w:ascii="Calibri" w:hAnsi="Calibri" w:cs="Calibri"/>
        </w:rPr>
        <w:t xml:space="preserve">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0" w:history="1">
        <w:r>
          <w:rPr>
            <w:rFonts w:ascii="Calibri" w:hAnsi="Calibri" w:cs="Calibri"/>
            <w:color w:val="0000FF"/>
          </w:rPr>
          <w:t>подпункте "б"</w:t>
        </w:r>
      </w:hyperlink>
      <w:r>
        <w:rPr>
          <w:rFonts w:ascii="Calibri" w:hAnsi="Calibri" w:cs="Calibri"/>
        </w:rPr>
        <w:t xml:space="preserve"> слова "максимальная мощность" заменить словами "запрашиваемая максимальная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1" w:history="1">
        <w:r>
          <w:rPr>
            <w:rFonts w:ascii="Calibri" w:hAnsi="Calibri" w:cs="Calibri"/>
            <w:color w:val="0000FF"/>
          </w:rPr>
          <w:t>пункте 12(1)</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2" w:history="1">
        <w:r>
          <w:rPr>
            <w:rFonts w:ascii="Calibri" w:hAnsi="Calibri" w:cs="Calibri"/>
            <w:color w:val="0000FF"/>
          </w:rPr>
          <w:t>абзаце первом</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3" w:history="1">
        <w:r>
          <w:rPr>
            <w:rFonts w:ascii="Calibri" w:hAnsi="Calibri" w:cs="Calibri"/>
            <w:color w:val="0000FF"/>
          </w:rPr>
          <w:t>подпункте "б"</w:t>
        </w:r>
      </w:hyperlink>
      <w:r>
        <w:rPr>
          <w:rFonts w:ascii="Calibri" w:hAnsi="Calibri" w:cs="Calibri"/>
        </w:rPr>
        <w:t xml:space="preserve"> слова "максимальная мощность" заменить словами "запрашиваемая максимальная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4" w:history="1">
        <w:r>
          <w:rPr>
            <w:rFonts w:ascii="Calibri" w:hAnsi="Calibri" w:cs="Calibri"/>
            <w:color w:val="0000FF"/>
          </w:rPr>
          <w:t>пункте 13</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5" w:history="1">
        <w:r>
          <w:rPr>
            <w:rFonts w:ascii="Calibri" w:hAnsi="Calibri" w:cs="Calibri"/>
            <w:color w:val="0000FF"/>
          </w:rPr>
          <w:t>абзаце первом</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6" w:history="1">
        <w:r>
          <w:rPr>
            <w:rFonts w:ascii="Calibri" w:hAnsi="Calibri" w:cs="Calibri"/>
            <w:color w:val="0000FF"/>
          </w:rPr>
          <w:t>абзаце третьем</w:t>
        </w:r>
      </w:hyperlink>
      <w:r>
        <w:rPr>
          <w:rFonts w:ascii="Calibri" w:hAnsi="Calibri" w:cs="Calibri"/>
        </w:rPr>
        <w:t xml:space="preserve"> слова "максимальная мощность" заменить словами "запрашиваемая максимальная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7" w:history="1">
        <w:r>
          <w:rPr>
            <w:rFonts w:ascii="Calibri" w:hAnsi="Calibri" w:cs="Calibri"/>
            <w:color w:val="0000FF"/>
          </w:rPr>
          <w:t>пункте 14</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8" w:history="1">
        <w:r>
          <w:rPr>
            <w:rFonts w:ascii="Calibri" w:hAnsi="Calibri" w:cs="Calibri"/>
            <w:color w:val="0000FF"/>
          </w:rPr>
          <w:t>абзаце первом</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9" w:history="1">
        <w:r>
          <w:rPr>
            <w:rFonts w:ascii="Calibri" w:hAnsi="Calibri" w:cs="Calibri"/>
            <w:color w:val="0000FF"/>
          </w:rPr>
          <w:t>подпункте "г"</w:t>
        </w:r>
      </w:hyperlink>
      <w:r>
        <w:rPr>
          <w:rFonts w:ascii="Calibri" w:hAnsi="Calibri" w:cs="Calibri"/>
        </w:rPr>
        <w:t xml:space="preserve"> слова "максимальная мощность" заменить словами "запрашиваемая максимальная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60" w:history="1">
        <w:r>
          <w:rPr>
            <w:rFonts w:ascii="Calibri" w:hAnsi="Calibri" w:cs="Calibri"/>
            <w:color w:val="0000FF"/>
          </w:rPr>
          <w:t>дополнить</w:t>
        </w:r>
      </w:hyperlink>
      <w:r>
        <w:rPr>
          <w:rFonts w:ascii="Calibri" w:hAnsi="Calibri" w:cs="Calibri"/>
        </w:rPr>
        <w:t xml:space="preserve"> пунктами 14(1) и 14(2)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w:t>
      </w:r>
      <w:r>
        <w:rPr>
          <w:rFonts w:ascii="Calibri" w:hAnsi="Calibri" w:cs="Calibri"/>
        </w:rPr>
        <w:lastRenderedPageBreak/>
        <w:t>нарушениям технологических процессов производства.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Энергопринимающие устройства, не отнесенные к первой или второй категориям надежности, относятся к третьей категории надежности.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anchor="Par1983"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w:t>
      </w:r>
      <w:r>
        <w:rPr>
          <w:rFonts w:ascii="Calibri" w:hAnsi="Calibri" w:cs="Calibri"/>
        </w:rPr>
        <w:lastRenderedPageBreak/>
        <w:t>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1" w:history="1">
        <w:r>
          <w:rPr>
            <w:rFonts w:ascii="Calibri" w:hAnsi="Calibri" w:cs="Calibri"/>
            <w:color w:val="0000FF"/>
          </w:rPr>
          <w:t>пункте 15</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2" w:history="1">
        <w:r>
          <w:rPr>
            <w:rFonts w:ascii="Calibri" w:hAnsi="Calibri" w:cs="Calibri"/>
            <w:color w:val="0000FF"/>
          </w:rPr>
          <w:t>абзацах втором</w:t>
        </w:r>
      </w:hyperlink>
      <w:r>
        <w:rPr>
          <w:rFonts w:ascii="Calibri" w:hAnsi="Calibri" w:cs="Calibri"/>
        </w:rPr>
        <w:t xml:space="preserve"> - </w:t>
      </w:r>
      <w:hyperlink r:id="rId363" w:history="1">
        <w:r>
          <w:rPr>
            <w:rFonts w:ascii="Calibri" w:hAnsi="Calibri" w:cs="Calibri"/>
            <w:color w:val="0000FF"/>
          </w:rPr>
          <w:t>четвертом</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4" w:history="1">
        <w:r>
          <w:rPr>
            <w:rFonts w:ascii="Calibri" w:hAnsi="Calibri" w:cs="Calibri"/>
            <w:color w:val="0000FF"/>
          </w:rPr>
          <w:t>абзаце пятом</w:t>
        </w:r>
      </w:hyperlink>
      <w:r>
        <w:rPr>
          <w:rFonts w:ascii="Calibri" w:hAnsi="Calibri" w:cs="Calibri"/>
        </w:rPr>
        <w:t xml:space="preserve">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5" w:history="1">
        <w:r>
          <w:rPr>
            <w:rFonts w:ascii="Calibri" w:hAnsi="Calibri" w:cs="Calibri"/>
            <w:color w:val="0000FF"/>
          </w:rPr>
          <w:t>абзаце шестом</w:t>
        </w:r>
      </w:hyperlink>
      <w:r>
        <w:rPr>
          <w:rFonts w:ascii="Calibri" w:hAnsi="Calibri" w:cs="Calibri"/>
        </w:rP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6" w:history="1">
        <w:r>
          <w:rPr>
            <w:rFonts w:ascii="Calibri" w:hAnsi="Calibri" w:cs="Calibri"/>
            <w:color w:val="0000FF"/>
          </w:rPr>
          <w:t>пункте 16</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7" w:history="1">
        <w:r>
          <w:rPr>
            <w:rFonts w:ascii="Calibri" w:hAnsi="Calibri" w:cs="Calibri"/>
            <w:color w:val="0000FF"/>
          </w:rPr>
          <w:t>подпункте "б"</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8" w:history="1">
        <w:r>
          <w:rPr>
            <w:rFonts w:ascii="Calibri" w:hAnsi="Calibri" w:cs="Calibri"/>
            <w:color w:val="0000FF"/>
          </w:rPr>
          <w:t>абзаце четвертом</w:t>
        </w:r>
      </w:hyperlink>
      <w:r>
        <w:rPr>
          <w:rFonts w:ascii="Calibri" w:hAnsi="Calibri" w:cs="Calibri"/>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9" w:history="1">
        <w:r>
          <w:rPr>
            <w:rFonts w:ascii="Calibri" w:hAnsi="Calibri" w:cs="Calibri"/>
            <w:color w:val="0000FF"/>
          </w:rPr>
          <w:t>абзаце пятом</w:t>
        </w:r>
      </w:hyperlink>
      <w:r>
        <w:rPr>
          <w:rFonts w:ascii="Calibri" w:hAnsi="Calibri" w:cs="Calibri"/>
        </w:rPr>
        <w:t xml:space="preserve">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70" w:history="1">
        <w:r>
          <w:rPr>
            <w:rFonts w:ascii="Calibri" w:hAnsi="Calibri" w:cs="Calibri"/>
            <w:color w:val="0000FF"/>
          </w:rPr>
          <w:t>подпункт "ж"</w:t>
        </w:r>
      </w:hyperlink>
      <w:r>
        <w:rPr>
          <w:rFonts w:ascii="Calibri" w:hAnsi="Calibri" w:cs="Calibri"/>
        </w:rPr>
        <w:t xml:space="preserve"> признать утратившим силу;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1" w:history="1">
        <w:r>
          <w:rPr>
            <w:rFonts w:ascii="Calibri" w:hAnsi="Calibri" w:cs="Calibri"/>
            <w:color w:val="0000FF"/>
          </w:rPr>
          <w:t>пункте 16(2)</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2" w:history="1">
        <w:r>
          <w:rPr>
            <w:rFonts w:ascii="Calibri" w:hAnsi="Calibri" w:cs="Calibri"/>
            <w:color w:val="0000FF"/>
          </w:rPr>
          <w:t>пункте 16(4)</w:t>
        </w:r>
      </w:hyperlink>
      <w:r>
        <w:rPr>
          <w:rFonts w:ascii="Calibri" w:hAnsi="Calibri" w:cs="Calibri"/>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3" w:history="1">
        <w:r>
          <w:rPr>
            <w:rFonts w:ascii="Calibri" w:hAnsi="Calibri" w:cs="Calibri"/>
            <w:color w:val="0000FF"/>
          </w:rPr>
          <w:t>абзацах первом</w:t>
        </w:r>
      </w:hyperlink>
      <w:r>
        <w:rPr>
          <w:rFonts w:ascii="Calibri" w:hAnsi="Calibri" w:cs="Calibri"/>
        </w:rPr>
        <w:t xml:space="preserve"> и </w:t>
      </w:r>
      <w:hyperlink r:id="rId374" w:history="1">
        <w:r>
          <w:rPr>
            <w:rFonts w:ascii="Calibri" w:hAnsi="Calibri" w:cs="Calibri"/>
            <w:color w:val="0000FF"/>
          </w:rPr>
          <w:t>втором пункта 17</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5" w:history="1">
        <w:r>
          <w:rPr>
            <w:rFonts w:ascii="Calibri" w:hAnsi="Calibri" w:cs="Calibri"/>
            <w:color w:val="0000FF"/>
          </w:rPr>
          <w:t>абзаце первом пункта 19</w:t>
        </w:r>
      </w:hyperlink>
      <w:r>
        <w:rPr>
          <w:rFonts w:ascii="Calibri" w:hAnsi="Calibri" w:cs="Calibri"/>
        </w:rPr>
        <w:t xml:space="preserve">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6" w:history="1">
        <w:r>
          <w:rPr>
            <w:rFonts w:ascii="Calibri" w:hAnsi="Calibri" w:cs="Calibri"/>
            <w:color w:val="0000FF"/>
          </w:rPr>
          <w:t>пункте 20</w:t>
        </w:r>
      </w:hyperlink>
      <w:r>
        <w:rPr>
          <w:rFonts w:ascii="Calibri" w:hAnsi="Calibri" w:cs="Calibri"/>
        </w:rPr>
        <w:t xml:space="preserve"> слова "о суммарной мощности" заменить словами "о максимальной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7" w:history="1">
        <w:r>
          <w:rPr>
            <w:rFonts w:ascii="Calibri" w:hAnsi="Calibri" w:cs="Calibri"/>
            <w:color w:val="0000FF"/>
          </w:rPr>
          <w:t>пункте 21</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8" w:history="1">
        <w:r>
          <w:rPr>
            <w:rFonts w:ascii="Calibri" w:hAnsi="Calibri" w:cs="Calibri"/>
            <w:color w:val="0000FF"/>
          </w:rPr>
          <w:t>абзаце третьем</w:t>
        </w:r>
      </w:hyperlink>
      <w:r>
        <w:rPr>
          <w:rFonts w:ascii="Calibri" w:hAnsi="Calibri" w:cs="Calibri"/>
        </w:rPr>
        <w:t xml:space="preserve"> слова "присоединенную и" исключить;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9" w:history="1">
        <w:r>
          <w:rPr>
            <w:rFonts w:ascii="Calibri" w:hAnsi="Calibri" w:cs="Calibri"/>
            <w:color w:val="0000FF"/>
          </w:rPr>
          <w:t>абзаце четвертом</w:t>
        </w:r>
      </w:hyperlink>
      <w:r>
        <w:rPr>
          <w:rFonts w:ascii="Calibri" w:hAnsi="Calibri" w:cs="Calibri"/>
        </w:rP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80" w:history="1">
        <w:r>
          <w:rPr>
            <w:rFonts w:ascii="Calibri" w:hAnsi="Calibri" w:cs="Calibri"/>
            <w:color w:val="0000FF"/>
          </w:rPr>
          <w:t>пункте 25</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81" w:history="1">
        <w:r>
          <w:rPr>
            <w:rFonts w:ascii="Calibri" w:hAnsi="Calibri" w:cs="Calibri"/>
            <w:color w:val="0000FF"/>
          </w:rPr>
          <w:t>подпункт "а(1)"</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82" w:history="1">
        <w:r>
          <w:rPr>
            <w:rFonts w:ascii="Calibri" w:hAnsi="Calibri" w:cs="Calibri"/>
            <w:color w:val="0000FF"/>
          </w:rPr>
          <w:t>дополнить</w:t>
        </w:r>
      </w:hyperlink>
      <w:r>
        <w:rPr>
          <w:rFonts w:ascii="Calibri" w:hAnsi="Calibri" w:cs="Calibri"/>
        </w:rPr>
        <w:t xml:space="preserve"> подпунктом "а(2)"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w:t>
      </w:r>
      <w:r>
        <w:rPr>
          <w:rFonts w:ascii="Calibri" w:hAnsi="Calibri" w:cs="Calibri"/>
        </w:rPr>
        <w:lastRenderedPageBreak/>
        <w:t>осуществляются сетевой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83" w:history="1">
        <w:r>
          <w:rPr>
            <w:rFonts w:ascii="Calibri" w:hAnsi="Calibri" w:cs="Calibri"/>
            <w:color w:val="0000FF"/>
          </w:rPr>
          <w:t>подпункте "г"</w:t>
        </w:r>
      </w:hyperlink>
      <w:r>
        <w:rPr>
          <w:rFonts w:ascii="Calibri" w:hAnsi="Calibri" w:cs="Calibri"/>
        </w:rPr>
        <w:t xml:space="preserve"> слова "всей присоединяемой мощности энергопринимающих устройств" заменить словами "всей мощности присоединяемых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84" w:history="1">
        <w:r>
          <w:rPr>
            <w:rFonts w:ascii="Calibri" w:hAnsi="Calibri" w:cs="Calibri"/>
            <w:color w:val="0000FF"/>
          </w:rPr>
          <w:t>дополнить</w:t>
        </w:r>
      </w:hyperlink>
      <w:r>
        <w:rPr>
          <w:rFonts w:ascii="Calibri" w:hAnsi="Calibri" w:cs="Calibri"/>
        </w:rPr>
        <w:t xml:space="preserve"> подпунктом "е"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85" w:history="1">
        <w:r>
          <w:rPr>
            <w:rFonts w:ascii="Calibri" w:hAnsi="Calibri" w:cs="Calibri"/>
            <w:color w:val="0000FF"/>
          </w:rPr>
          <w:t>пункт 25(1)</w:t>
        </w:r>
      </w:hyperlink>
      <w:r>
        <w:rPr>
          <w:rFonts w:ascii="Calibri" w:hAnsi="Calibri" w:cs="Calibri"/>
        </w:rPr>
        <w:t xml:space="preserve"> дополнить подпунктом "а(1)"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86" w:history="1">
        <w:r>
          <w:rPr>
            <w:rFonts w:ascii="Calibri" w:hAnsi="Calibri" w:cs="Calibri"/>
            <w:color w:val="0000FF"/>
          </w:rPr>
          <w:t>пункте 26</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87" w:history="1">
        <w:r>
          <w:rPr>
            <w:rFonts w:ascii="Calibri" w:hAnsi="Calibri" w:cs="Calibri"/>
            <w:color w:val="0000FF"/>
          </w:rPr>
          <w:t>абзаце втором</w:t>
        </w:r>
      </w:hyperlink>
      <w:r>
        <w:rPr>
          <w:rFonts w:ascii="Calibri" w:hAnsi="Calibri" w:cs="Calibri"/>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88"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w:t>
      </w:r>
      <w:hyperlink r:id="rId389"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0" w:history="1">
        <w:r>
          <w:rPr>
            <w:rFonts w:ascii="Calibri" w:hAnsi="Calibri" w:cs="Calibri"/>
            <w:color w:val="0000FF"/>
          </w:rPr>
          <w:t>пункте 27</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1" w:history="1">
        <w:r>
          <w:rPr>
            <w:rFonts w:ascii="Calibri" w:hAnsi="Calibri" w:cs="Calibri"/>
            <w:color w:val="0000FF"/>
          </w:rPr>
          <w:t>абзаце четвертом</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"присоединенной (максимальной)" заменить словами "максимальной";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2" w:history="1">
        <w:r>
          <w:rPr>
            <w:rFonts w:ascii="Calibri" w:hAnsi="Calibri" w:cs="Calibri"/>
            <w:color w:val="0000FF"/>
          </w:rPr>
          <w:t>абзаце пятом</w:t>
        </w:r>
      </w:hyperlink>
      <w:r>
        <w:rPr>
          <w:rFonts w:ascii="Calibri" w:hAnsi="Calibri" w:cs="Calibri"/>
        </w:rPr>
        <w:t xml:space="preserve">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393" w:history="1">
        <w:r>
          <w:rPr>
            <w:rFonts w:ascii="Calibri" w:hAnsi="Calibri" w:cs="Calibri"/>
            <w:color w:val="0000FF"/>
          </w:rPr>
          <w:t>дополнить</w:t>
        </w:r>
      </w:hyperlink>
      <w:r>
        <w:rPr>
          <w:rFonts w:ascii="Calibri" w:hAnsi="Calibri" w:cs="Calibri"/>
        </w:rPr>
        <w:t xml:space="preserve"> абзацем шестым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4" w:history="1">
        <w:r>
          <w:rPr>
            <w:rFonts w:ascii="Calibri" w:hAnsi="Calibri" w:cs="Calibri"/>
            <w:color w:val="0000FF"/>
          </w:rPr>
          <w:t>подпункте "б" пункта 28</w:t>
        </w:r>
      </w:hyperlink>
      <w:r>
        <w:rPr>
          <w:rFonts w:ascii="Calibri" w:hAnsi="Calibri" w:cs="Calibri"/>
        </w:rPr>
        <w:t xml:space="preserve"> слова "присоединяемую мощность" заменить словами "максимальную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5" w:history="1">
        <w:r>
          <w:rPr>
            <w:rFonts w:ascii="Calibri" w:hAnsi="Calibri" w:cs="Calibri"/>
            <w:color w:val="0000FF"/>
          </w:rPr>
          <w:t>абзаце третьем пункта 30(3)</w:t>
        </w:r>
      </w:hyperlink>
      <w:r>
        <w:rPr>
          <w:rFonts w:ascii="Calibri" w:hAnsi="Calibri" w:cs="Calibri"/>
        </w:rP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6" w:history="1">
        <w:r>
          <w:rPr>
            <w:rFonts w:ascii="Calibri" w:hAnsi="Calibri" w:cs="Calibri"/>
            <w:color w:val="0000FF"/>
          </w:rPr>
          <w:t>наименовании</w:t>
        </w:r>
      </w:hyperlink>
      <w:r>
        <w:rPr>
          <w:rFonts w:ascii="Calibri" w:hAnsi="Calibri" w:cs="Calibri"/>
        </w:rPr>
        <w:t xml:space="preserve"> раздела IV слова "присоединенной мощности" заменить словами "максимальной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7" w:history="1">
        <w:r>
          <w:rPr>
            <w:rFonts w:ascii="Calibri" w:hAnsi="Calibri" w:cs="Calibri"/>
            <w:color w:val="0000FF"/>
          </w:rPr>
          <w:t>пунктах 34</w:t>
        </w:r>
      </w:hyperlink>
      <w:r>
        <w:rPr>
          <w:rFonts w:ascii="Calibri" w:hAnsi="Calibri" w:cs="Calibri"/>
        </w:rPr>
        <w:t xml:space="preserve"> и </w:t>
      </w:r>
      <w:hyperlink r:id="rId398" w:history="1">
        <w:r>
          <w:rPr>
            <w:rFonts w:ascii="Calibri" w:hAnsi="Calibri" w:cs="Calibri"/>
            <w:color w:val="0000FF"/>
          </w:rPr>
          <w:t>35</w:t>
        </w:r>
      </w:hyperlink>
      <w:r>
        <w:rPr>
          <w:rFonts w:ascii="Calibri" w:hAnsi="Calibri" w:cs="Calibri"/>
        </w:rP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99" w:history="1">
        <w:r>
          <w:rPr>
            <w:rFonts w:ascii="Calibri" w:hAnsi="Calibri" w:cs="Calibri"/>
            <w:color w:val="0000FF"/>
          </w:rPr>
          <w:t>пунктах 36</w:t>
        </w:r>
      </w:hyperlink>
      <w:r>
        <w:rPr>
          <w:rFonts w:ascii="Calibri" w:hAnsi="Calibri" w:cs="Calibri"/>
        </w:rPr>
        <w:t xml:space="preserve"> и </w:t>
      </w:r>
      <w:hyperlink r:id="rId400" w:history="1">
        <w:r>
          <w:rPr>
            <w:rFonts w:ascii="Calibri" w:hAnsi="Calibri" w:cs="Calibri"/>
            <w:color w:val="0000FF"/>
          </w:rPr>
          <w:t>37</w:t>
        </w:r>
      </w:hyperlink>
      <w:r>
        <w:rPr>
          <w:rFonts w:ascii="Calibri" w:hAnsi="Calibri" w:cs="Calibri"/>
        </w:rPr>
        <w:t xml:space="preserve"> слова "присоединенная мощность" в соответствующем падеже заменить словами "максимальная мощность" в соответствующем падеже;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01" w:history="1">
        <w:r>
          <w:rPr>
            <w:rFonts w:ascii="Calibri" w:hAnsi="Calibri" w:cs="Calibri"/>
            <w:color w:val="0000FF"/>
          </w:rPr>
          <w:t>пункте 38</w:t>
        </w:r>
      </w:hyperlink>
      <w:r>
        <w:rPr>
          <w:rFonts w:ascii="Calibri" w:hAnsi="Calibri" w:cs="Calibri"/>
        </w:rP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w:t>
      </w:r>
      <w:hyperlink r:id="rId402" w:history="1">
        <w:r>
          <w:rPr>
            <w:rFonts w:ascii="Calibri" w:hAnsi="Calibri" w:cs="Calibri"/>
            <w:color w:val="0000FF"/>
          </w:rPr>
          <w:t>пунктах 39</w:t>
        </w:r>
      </w:hyperlink>
      <w:r>
        <w:rPr>
          <w:rFonts w:ascii="Calibri" w:hAnsi="Calibri" w:cs="Calibri"/>
        </w:rPr>
        <w:t xml:space="preserve"> и </w:t>
      </w:r>
      <w:hyperlink r:id="rId403" w:history="1">
        <w:r>
          <w:rPr>
            <w:rFonts w:ascii="Calibri" w:hAnsi="Calibri" w:cs="Calibri"/>
            <w:color w:val="0000FF"/>
          </w:rPr>
          <w:t>40</w:t>
        </w:r>
      </w:hyperlink>
      <w:r>
        <w:rPr>
          <w:rFonts w:ascii="Calibri" w:hAnsi="Calibri" w:cs="Calibri"/>
        </w:rPr>
        <w:t xml:space="preserve"> слова "присоединенная мощность" в соответствующем падеже заменить словами "максимальная мощность" в соответствующем падеже;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04" w:history="1">
        <w:r>
          <w:rPr>
            <w:rFonts w:ascii="Calibri" w:hAnsi="Calibri" w:cs="Calibri"/>
            <w:color w:val="0000FF"/>
          </w:rPr>
          <w:t>пункте 43</w:t>
        </w:r>
      </w:hyperlink>
      <w:r>
        <w:rPr>
          <w:rFonts w:ascii="Calibri" w:hAnsi="Calibri" w:cs="Calibri"/>
        </w:rPr>
        <w:t xml:space="preserve"> слова "об объеме присоединенной (максимальной) мощности" заменить словами "об объеме максимальной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05" w:history="1">
        <w:r>
          <w:rPr>
            <w:rFonts w:ascii="Calibri" w:hAnsi="Calibri" w:cs="Calibri"/>
            <w:color w:val="0000FF"/>
          </w:rPr>
          <w:t>раздел VI</w:t>
        </w:r>
      </w:hyperlink>
      <w:r>
        <w:rPr>
          <w:rFonts w:ascii="Calibri" w:hAnsi="Calibri" w:cs="Calibri"/>
        </w:rPr>
        <w:t xml:space="preserve"> признать утратившим силу;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06" w:history="1">
        <w:r>
          <w:rPr>
            <w:rFonts w:ascii="Calibri" w:hAnsi="Calibri" w:cs="Calibri"/>
            <w:color w:val="0000FF"/>
          </w:rPr>
          <w:t>приложении N 1</w:t>
        </w:r>
      </w:hyperlink>
      <w:r>
        <w:rPr>
          <w:rFonts w:ascii="Calibri" w:hAnsi="Calibri" w:cs="Calibri"/>
        </w:rPr>
        <w:t xml:space="preserve"> к указанным Правилам: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07" w:history="1">
        <w:r>
          <w:rPr>
            <w:rFonts w:ascii="Calibri" w:hAnsi="Calibri" w:cs="Calibri"/>
            <w:color w:val="0000FF"/>
          </w:rPr>
          <w:t>наименовании</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08" w:history="1">
        <w:r>
          <w:rPr>
            <w:rFonts w:ascii="Calibri" w:hAnsi="Calibri" w:cs="Calibri"/>
            <w:color w:val="0000FF"/>
          </w:rPr>
          <w:t>абзаце пятом пункта 1</w:t>
        </w:r>
      </w:hyperlink>
      <w:r>
        <w:rPr>
          <w:rFonts w:ascii="Calibri" w:hAnsi="Calibri" w:cs="Calibri"/>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09" w:history="1">
        <w:r>
          <w:rPr>
            <w:rFonts w:ascii="Calibri" w:hAnsi="Calibri" w:cs="Calibri"/>
            <w:color w:val="0000FF"/>
          </w:rPr>
          <w:t>сноске 1</w:t>
        </w:r>
      </w:hyperlink>
      <w:r>
        <w:rPr>
          <w:rFonts w:ascii="Calibri" w:hAnsi="Calibri" w:cs="Calibri"/>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0" w:history="1">
        <w:r>
          <w:rPr>
            <w:rFonts w:ascii="Calibri" w:hAnsi="Calibri" w:cs="Calibri"/>
            <w:color w:val="0000FF"/>
          </w:rPr>
          <w:t>сноске 5</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1" w:history="1">
        <w:r>
          <w:rPr>
            <w:rFonts w:ascii="Calibri" w:hAnsi="Calibri" w:cs="Calibri"/>
            <w:color w:val="0000FF"/>
          </w:rPr>
          <w:t>приложении</w:t>
        </w:r>
      </w:hyperlink>
      <w:r>
        <w:rPr>
          <w:rFonts w:ascii="Calibri" w:hAnsi="Calibri" w:cs="Calibri"/>
        </w:rPr>
        <w:t xml:space="preserve"> к типовому договору об осуществлении технологического присоединения к электрическим сетям: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2" w:history="1">
        <w:r>
          <w:rPr>
            <w:rFonts w:ascii="Calibri" w:hAnsi="Calibri" w:cs="Calibri"/>
            <w:color w:val="0000FF"/>
          </w:rPr>
          <w:t>наименовании</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13" w:history="1">
        <w:r>
          <w:rPr>
            <w:rFonts w:ascii="Calibri" w:hAnsi="Calibri" w:cs="Calibri"/>
            <w:color w:val="0000FF"/>
          </w:rPr>
          <w:t>пункт 7</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 (кВт).";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4" w:history="1">
        <w:r>
          <w:rPr>
            <w:rFonts w:ascii="Calibri" w:hAnsi="Calibri" w:cs="Calibri"/>
            <w:color w:val="0000FF"/>
          </w:rPr>
          <w:t>приложении N 2</w:t>
        </w:r>
      </w:hyperlink>
      <w:r>
        <w:rPr>
          <w:rFonts w:ascii="Calibri" w:hAnsi="Calibri" w:cs="Calibri"/>
        </w:rPr>
        <w:t xml:space="preserve"> к указанным Правилам: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5" w:history="1">
        <w:r>
          <w:rPr>
            <w:rFonts w:ascii="Calibri" w:hAnsi="Calibri" w:cs="Calibri"/>
            <w:color w:val="0000FF"/>
          </w:rPr>
          <w:t>наименовании</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6" w:history="1">
        <w:r>
          <w:rPr>
            <w:rFonts w:ascii="Calibri" w:hAnsi="Calibri" w:cs="Calibri"/>
            <w:color w:val="0000FF"/>
          </w:rPr>
          <w:t>абзаце пятом пункта 1</w:t>
        </w:r>
      </w:hyperlink>
      <w:r>
        <w:rPr>
          <w:rFonts w:ascii="Calibri" w:hAnsi="Calibri" w:cs="Calibri"/>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7" w:history="1">
        <w:r>
          <w:rPr>
            <w:rFonts w:ascii="Calibri" w:hAnsi="Calibri" w:cs="Calibri"/>
            <w:color w:val="0000FF"/>
          </w:rPr>
          <w:t>сноске 1</w:t>
        </w:r>
      </w:hyperlink>
      <w:r>
        <w:rPr>
          <w:rFonts w:ascii="Calibri" w:hAnsi="Calibri" w:cs="Calibri"/>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8" w:history="1">
        <w:r>
          <w:rPr>
            <w:rFonts w:ascii="Calibri" w:hAnsi="Calibri" w:cs="Calibri"/>
            <w:color w:val="0000FF"/>
          </w:rPr>
          <w:t>сноске 5</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9" w:history="1">
        <w:r>
          <w:rPr>
            <w:rFonts w:ascii="Calibri" w:hAnsi="Calibri" w:cs="Calibri"/>
            <w:color w:val="0000FF"/>
          </w:rPr>
          <w:t>приложении</w:t>
        </w:r>
      </w:hyperlink>
      <w:r>
        <w:rPr>
          <w:rFonts w:ascii="Calibri" w:hAnsi="Calibri" w:cs="Calibri"/>
        </w:rPr>
        <w:t xml:space="preserve"> к типовому договору об осуществлении технологического присоединения к электрическим сетям: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0" w:history="1">
        <w:r>
          <w:rPr>
            <w:rFonts w:ascii="Calibri" w:hAnsi="Calibri" w:cs="Calibri"/>
            <w:color w:val="0000FF"/>
          </w:rPr>
          <w:t>наименовании</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21" w:history="1">
        <w:r>
          <w:rPr>
            <w:rFonts w:ascii="Calibri" w:hAnsi="Calibri" w:cs="Calibri"/>
            <w:color w:val="0000FF"/>
          </w:rPr>
          <w:t>пункт 7</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2" w:history="1">
        <w:r>
          <w:rPr>
            <w:rFonts w:ascii="Calibri" w:hAnsi="Calibri" w:cs="Calibri"/>
            <w:color w:val="0000FF"/>
          </w:rPr>
          <w:t>приложении N 3</w:t>
        </w:r>
      </w:hyperlink>
      <w:r>
        <w:rPr>
          <w:rFonts w:ascii="Calibri" w:hAnsi="Calibri" w:cs="Calibri"/>
        </w:rPr>
        <w:t xml:space="preserve"> к указанным Правилам: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3" w:history="1">
        <w:r>
          <w:rPr>
            <w:rFonts w:ascii="Calibri" w:hAnsi="Calibri" w:cs="Calibri"/>
            <w:color w:val="0000FF"/>
          </w:rPr>
          <w:t>наименовании</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4" w:history="1">
        <w:r>
          <w:rPr>
            <w:rFonts w:ascii="Calibri" w:hAnsi="Calibri" w:cs="Calibri"/>
            <w:color w:val="0000FF"/>
          </w:rPr>
          <w:t>абзаце пятом пункта 1</w:t>
        </w:r>
      </w:hyperlink>
      <w:r>
        <w:rPr>
          <w:rFonts w:ascii="Calibri" w:hAnsi="Calibri" w:cs="Calibri"/>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25" w:history="1">
        <w:r>
          <w:rPr>
            <w:rFonts w:ascii="Calibri" w:hAnsi="Calibri" w:cs="Calibri"/>
            <w:color w:val="0000FF"/>
          </w:rPr>
          <w:t>раздел V</w:t>
        </w:r>
      </w:hyperlink>
      <w:r>
        <w:rPr>
          <w:rFonts w:ascii="Calibri" w:hAnsi="Calibri" w:cs="Calibri"/>
        </w:rPr>
        <w:t xml:space="preserve"> признать утратившим силу;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6" w:history="1">
        <w:r>
          <w:rPr>
            <w:rFonts w:ascii="Calibri" w:hAnsi="Calibri" w:cs="Calibri"/>
            <w:color w:val="0000FF"/>
          </w:rPr>
          <w:t>сноске 1</w:t>
        </w:r>
      </w:hyperlink>
      <w:r>
        <w:rPr>
          <w:rFonts w:ascii="Calibri" w:hAnsi="Calibri" w:cs="Calibri"/>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7" w:history="1">
        <w:r>
          <w:rPr>
            <w:rFonts w:ascii="Calibri" w:hAnsi="Calibri" w:cs="Calibri"/>
            <w:color w:val="0000FF"/>
          </w:rPr>
          <w:t>приложении</w:t>
        </w:r>
      </w:hyperlink>
      <w:r>
        <w:rPr>
          <w:rFonts w:ascii="Calibri" w:hAnsi="Calibri" w:cs="Calibri"/>
        </w:rPr>
        <w:t xml:space="preserve"> к типовому договору об осуществлении технологического присоединения к электрическим сетям: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8" w:history="1">
        <w:r>
          <w:rPr>
            <w:rFonts w:ascii="Calibri" w:hAnsi="Calibri" w:cs="Calibri"/>
            <w:color w:val="0000FF"/>
          </w:rPr>
          <w:t>наименовании</w:t>
        </w:r>
      </w:hyperlink>
      <w:r>
        <w:rPr>
          <w:rFonts w:ascii="Calibri" w:hAnsi="Calibri" w:cs="Calibri"/>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29" w:history="1">
        <w:r>
          <w:rPr>
            <w:rFonts w:ascii="Calibri" w:hAnsi="Calibri" w:cs="Calibri"/>
            <w:color w:val="0000FF"/>
          </w:rPr>
          <w:t>пункт 7</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0" w:history="1">
        <w:r>
          <w:rPr>
            <w:rFonts w:ascii="Calibri" w:hAnsi="Calibri" w:cs="Calibri"/>
            <w:color w:val="0000FF"/>
          </w:rPr>
          <w:t>приложении N 4</w:t>
        </w:r>
      </w:hyperlink>
      <w:r>
        <w:rPr>
          <w:rFonts w:ascii="Calibri" w:hAnsi="Calibri" w:cs="Calibri"/>
        </w:rPr>
        <w:t xml:space="preserve"> к указанным Правилам: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1" w:history="1">
        <w:r>
          <w:rPr>
            <w:rFonts w:ascii="Calibri" w:hAnsi="Calibri" w:cs="Calibri"/>
            <w:color w:val="0000FF"/>
          </w:rPr>
          <w:t>наименовании</w:t>
        </w:r>
      </w:hyperlink>
      <w:r>
        <w:rPr>
          <w:rFonts w:ascii="Calibri" w:hAnsi="Calibri" w:cs="Calibri"/>
        </w:rP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2" w:history="1">
        <w:r>
          <w:rPr>
            <w:rFonts w:ascii="Calibri" w:hAnsi="Calibri" w:cs="Calibri"/>
            <w:color w:val="0000FF"/>
          </w:rPr>
          <w:t>абзаце пятом пункта 1</w:t>
        </w:r>
      </w:hyperlink>
      <w:r>
        <w:rPr>
          <w:rFonts w:ascii="Calibri" w:hAnsi="Calibri" w:cs="Calibri"/>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3" w:history="1">
        <w:r>
          <w:rPr>
            <w:rFonts w:ascii="Calibri" w:hAnsi="Calibri" w:cs="Calibri"/>
            <w:color w:val="0000FF"/>
          </w:rPr>
          <w:t>сноске 1</w:t>
        </w:r>
      </w:hyperlink>
      <w:r>
        <w:rPr>
          <w:rFonts w:ascii="Calibri" w:hAnsi="Calibri" w:cs="Calibri"/>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4" w:history="1">
        <w:r>
          <w:rPr>
            <w:rFonts w:ascii="Calibri" w:hAnsi="Calibri" w:cs="Calibri"/>
            <w:color w:val="0000FF"/>
          </w:rPr>
          <w:t>приложении</w:t>
        </w:r>
      </w:hyperlink>
      <w:r>
        <w:rPr>
          <w:rFonts w:ascii="Calibri" w:hAnsi="Calibri" w:cs="Calibri"/>
        </w:rPr>
        <w:t xml:space="preserve"> к типовому договору об осуществлении технологического присоединения к электрическим сетям: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5" w:history="1">
        <w:r>
          <w:rPr>
            <w:rFonts w:ascii="Calibri" w:hAnsi="Calibri" w:cs="Calibri"/>
            <w:color w:val="0000FF"/>
          </w:rPr>
          <w:t>наименовании</w:t>
        </w:r>
      </w:hyperlink>
      <w:r>
        <w:rPr>
          <w:rFonts w:ascii="Calibri" w:hAnsi="Calibri" w:cs="Calibri"/>
        </w:rP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36" w:history="1">
        <w:r>
          <w:rPr>
            <w:rFonts w:ascii="Calibri" w:hAnsi="Calibri" w:cs="Calibri"/>
            <w:color w:val="0000FF"/>
          </w:rPr>
          <w:t>пункт 7</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437" w:history="1">
        <w:r>
          <w:rPr>
            <w:rFonts w:ascii="Calibri" w:hAnsi="Calibri" w:cs="Calibri"/>
            <w:color w:val="0000FF"/>
          </w:rPr>
          <w:t>Правилах</w:t>
        </w:r>
      </w:hyperlink>
      <w:r>
        <w:rPr>
          <w:rFonts w:ascii="Calibri" w:hAnsi="Calibri" w:cs="Calibri"/>
        </w:rP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38" w:history="1">
        <w:r>
          <w:rPr>
            <w:rFonts w:ascii="Calibri" w:hAnsi="Calibri" w:cs="Calibri"/>
            <w:color w:val="0000FF"/>
          </w:rPr>
          <w:t>пункт 7</w:t>
        </w:r>
      </w:hyperlink>
      <w:r>
        <w:rPr>
          <w:rFonts w:ascii="Calibri" w:hAnsi="Calibri" w:cs="Calibri"/>
        </w:rPr>
        <w:t xml:space="preserve"> после </w:t>
      </w:r>
      <w:hyperlink r:id="rId439" w:history="1">
        <w:r>
          <w:rPr>
            <w:rFonts w:ascii="Calibri" w:hAnsi="Calibri" w:cs="Calibri"/>
            <w:color w:val="0000FF"/>
          </w:rPr>
          <w:t>абзаца четвертого</w:t>
        </w:r>
      </w:hyperlink>
      <w:r>
        <w:rPr>
          <w:rFonts w:ascii="Calibri" w:hAnsi="Calibri" w:cs="Calibri"/>
        </w:rPr>
        <w:t xml:space="preserve"> дополнить абзацем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40" w:history="1">
        <w:r>
          <w:rPr>
            <w:rFonts w:ascii="Calibri" w:hAnsi="Calibri" w:cs="Calibri"/>
            <w:color w:val="0000FF"/>
          </w:rPr>
          <w:t>пункт 13</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anchor="Par1739"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441" w:history="1">
        <w:r>
          <w:rPr>
            <w:rFonts w:ascii="Calibri" w:hAnsi="Calibri" w:cs="Calibri"/>
            <w:color w:val="0000FF"/>
          </w:rPr>
          <w:t>пункте 15</w:t>
        </w:r>
      </w:hyperlink>
      <w:r>
        <w:rPr>
          <w:rFonts w:ascii="Calibri" w:hAnsi="Calibri" w:cs="Calibri"/>
        </w:rPr>
        <w:t xml:space="preserve">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442" w:history="1">
        <w:r>
          <w:rPr>
            <w:rFonts w:ascii="Calibri" w:hAnsi="Calibri" w:cs="Calibri"/>
            <w:color w:val="0000FF"/>
          </w:rPr>
          <w:t>абзацы шестой</w:t>
        </w:r>
      </w:hyperlink>
      <w:r>
        <w:rPr>
          <w:rFonts w:ascii="Calibri" w:hAnsi="Calibri" w:cs="Calibri"/>
        </w:rPr>
        <w:t xml:space="preserve"> и </w:t>
      </w:r>
      <w:hyperlink r:id="rId443" w:history="1">
        <w:r>
          <w:rPr>
            <w:rFonts w:ascii="Calibri" w:hAnsi="Calibri" w:cs="Calibri"/>
            <w:color w:val="0000FF"/>
          </w:rPr>
          <w:t>седьмой пункта 27</w:t>
        </w:r>
      </w:hyperlink>
      <w:r>
        <w:rPr>
          <w:rFonts w:ascii="Calibri" w:hAnsi="Calibri" w:cs="Calibri"/>
        </w:rPr>
        <w:t xml:space="preserve"> заменить текстом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30 сентября 2012 г. субъекты оптового рынка, не указанные в абзаце пятом настоящего пункта, могут осуществлять покупку (поставку) электрической энергии и (или) мощности на </w:t>
      </w:r>
      <w:r>
        <w:rPr>
          <w:rFonts w:ascii="Calibri" w:hAnsi="Calibri" w:cs="Calibri"/>
        </w:rPr>
        <w:lastRenderedPageBreak/>
        <w:t>оптовом рынке не ранее даты вступления в силу принятых в отношении их по соответствующим группам точек поставки (в том числе условным) решений федерального органа исполнительной власти в области регулирования тарифов по определению прогнозных объемов производства (потребления) электрической энергии и мощности при условии выполнения требований пунктов 23 - 26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фактические объемы потребления электрической энергии и мощности с помесячной разбивкой за период времени, равный 1 году;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прогнозные объемы потребления электрической энергии и мощности с помесячной разбивкой на оставшиеся кварталы текущего года и следующий календарный год.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444" w:history="1">
        <w:r>
          <w:rPr>
            <w:rFonts w:ascii="Calibri" w:hAnsi="Calibri" w:cs="Calibri"/>
            <w:color w:val="0000FF"/>
          </w:rPr>
          <w:t>пункте 31</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45"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w:t>
      </w:r>
      <w:hyperlink r:id="rId446" w:history="1">
        <w:r>
          <w:rPr>
            <w:rFonts w:ascii="Calibri" w:hAnsi="Calibri" w:cs="Calibri"/>
            <w:color w:val="0000FF"/>
          </w:rPr>
          <w:t>законом</w:t>
        </w:r>
      </w:hyperlink>
      <w:r>
        <w:rPr>
          <w:rFonts w:ascii="Calibri" w:hAnsi="Calibri" w:cs="Calibri"/>
        </w:rPr>
        <w:t xml:space="preserve"> "Об электроэнергетике" реализуют производимые электрическую энергию и мощность только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47" w:history="1">
        <w:r>
          <w:rPr>
            <w:rFonts w:ascii="Calibri" w:hAnsi="Calibri" w:cs="Calibri"/>
            <w:color w:val="0000FF"/>
          </w:rPr>
          <w:t>абзаце втором</w:t>
        </w:r>
      </w:hyperlink>
      <w:r>
        <w:rPr>
          <w:rFonts w:ascii="Calibri" w:hAnsi="Calibri" w:cs="Calibri"/>
        </w:rPr>
        <w:t xml:space="preserve"> слова "до 1 января 2012 г. " заменить словами "до 1 января 2013 г. ";</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48"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"Подтверждение о нераспространении на указанных субъектов требования Федерального </w:t>
      </w:r>
      <w:hyperlink r:id="rId449" w:history="1">
        <w:r>
          <w:rPr>
            <w:rFonts w:ascii="Calibri" w:hAnsi="Calibri" w:cs="Calibri"/>
            <w:color w:val="0000FF"/>
          </w:rPr>
          <w:t>закона</w:t>
        </w:r>
      </w:hyperlink>
      <w:r>
        <w:rPr>
          <w:rFonts w:ascii="Calibri" w:hAnsi="Calibri" w:cs="Calibri"/>
        </w:rPr>
        <w:t xml:space="preserve">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450" w:history="1">
        <w:r>
          <w:rPr>
            <w:rFonts w:ascii="Calibri" w:hAnsi="Calibri" w:cs="Calibri"/>
            <w:color w:val="0000FF"/>
          </w:rPr>
          <w:t>пункт 39</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w:t>
      </w:r>
      <w:r>
        <w:rPr>
          <w:rFonts w:ascii="Calibri" w:hAnsi="Calibri" w:cs="Calibri"/>
        </w:rPr>
        <w:lastRenderedPageBreak/>
        <w:t>электрической энергии статуса гарантирующего поставщика, указанной в решении о присвоении статуса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451" w:history="1">
        <w:r>
          <w:rPr>
            <w:rFonts w:ascii="Calibri" w:hAnsi="Calibri" w:cs="Calibri"/>
            <w:color w:val="0000FF"/>
          </w:rPr>
          <w:t>абзац четвертый пункта 122</w:t>
        </w:r>
      </w:hyperlink>
      <w:r>
        <w:rPr>
          <w:rFonts w:ascii="Calibri" w:hAnsi="Calibri" w:cs="Calibri"/>
        </w:rPr>
        <w:t xml:space="preserve"> заменить текстом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452" w:history="1">
        <w:r>
          <w:rPr>
            <w:rFonts w:ascii="Calibri" w:hAnsi="Calibri" w:cs="Calibri"/>
            <w:color w:val="0000FF"/>
          </w:rPr>
          <w:t>пункт 167</w:t>
        </w:r>
      </w:hyperlink>
      <w:r>
        <w:rPr>
          <w:rFonts w:ascii="Calibri" w:hAnsi="Calibri" w:cs="Calibri"/>
        </w:rPr>
        <w:t xml:space="preserve"> дополнить абзацами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w:t>
      </w:r>
      <w:hyperlink r:id="rId453" w:history="1">
        <w:r>
          <w:rPr>
            <w:rFonts w:ascii="Calibri" w:hAnsi="Calibri" w:cs="Calibri"/>
            <w:color w:val="0000FF"/>
          </w:rPr>
          <w:t>абзац четвертый пункта 176</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w:t>
      </w:r>
      <w:r>
        <w:rPr>
          <w:rFonts w:ascii="Calibri" w:hAnsi="Calibri" w:cs="Calibri"/>
        </w:rPr>
        <w:lastRenderedPageBreak/>
        <w:t>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r:id="rId454" w:history="1">
        <w:r>
          <w:rPr>
            <w:rFonts w:ascii="Calibri" w:hAnsi="Calibri" w:cs="Calibri"/>
            <w:color w:val="0000FF"/>
          </w:rPr>
          <w:t>абзацы пятый</w:t>
        </w:r>
      </w:hyperlink>
      <w:r>
        <w:rPr>
          <w:rFonts w:ascii="Calibri" w:hAnsi="Calibri" w:cs="Calibri"/>
        </w:rPr>
        <w:t xml:space="preserve"> - </w:t>
      </w:r>
      <w:hyperlink r:id="rId455" w:history="1">
        <w:r>
          <w:rPr>
            <w:rFonts w:ascii="Calibri" w:hAnsi="Calibri" w:cs="Calibri"/>
            <w:color w:val="0000FF"/>
          </w:rPr>
          <w:t>седьмой пункта 179</w:t>
        </w:r>
      </w:hyperlink>
      <w:r>
        <w:rPr>
          <w:rFonts w:ascii="Calibri" w:hAnsi="Calibri" w:cs="Calibri"/>
        </w:rPr>
        <w:t xml:space="preserve"> заменить текстом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на электрическую энергию в указанных договорах не должна превышать минимальную из следующих величин: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увеличенный в 2 раза тариф на электрическую энергию, установленный для поставщика электрической энергии по указанному договору.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w:t>
      </w:r>
      <w:hyperlink r:id="rId456" w:history="1">
        <w:r>
          <w:rPr>
            <w:rFonts w:ascii="Calibri" w:hAnsi="Calibri" w:cs="Calibri"/>
            <w:color w:val="0000FF"/>
          </w:rPr>
          <w:t>пункт 183</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r:id="rId457"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зонам суток расчетного периода средневзвешенная нерегулируемая цена на электрическую энергию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w:t>
      </w:r>
      <w:r>
        <w:rPr>
          <w:rFonts w:ascii="Calibri" w:hAnsi="Calibri" w:cs="Calibri"/>
        </w:rPr>
        <w:lastRenderedPageBreak/>
        <w:t>фактическим;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средневзвешенная нерегулируемая цена на мощность на оптовом рынке.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w:t>
      </w:r>
      <w:hyperlink r:id="rId458"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w:t>
      </w:r>
      <w:hyperlink r:id="rId459" w:history="1">
        <w:r>
          <w:rPr>
            <w:rFonts w:ascii="Calibri" w:hAnsi="Calibri" w:cs="Calibri"/>
            <w:color w:val="0000FF"/>
          </w:rPr>
          <w:t>пункты 184</w:t>
        </w:r>
      </w:hyperlink>
      <w:r>
        <w:rPr>
          <w:rFonts w:ascii="Calibri" w:hAnsi="Calibri" w:cs="Calibri"/>
        </w:rPr>
        <w:t xml:space="preserve"> - </w:t>
      </w:r>
      <w:hyperlink r:id="rId460" w:history="1">
        <w:r>
          <w:rPr>
            <w:rFonts w:ascii="Calibri" w:hAnsi="Calibri" w:cs="Calibri"/>
            <w:color w:val="0000FF"/>
          </w:rPr>
          <w:t>191</w:t>
        </w:r>
      </w:hyperlink>
      <w:r>
        <w:rPr>
          <w:rFonts w:ascii="Calibri" w:hAnsi="Calibri" w:cs="Calibri"/>
        </w:rPr>
        <w:t xml:space="preserve"> признать утратившими силу;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 </w:t>
      </w:r>
      <w:hyperlink r:id="rId461" w:history="1">
        <w:r>
          <w:rPr>
            <w:rFonts w:ascii="Calibri" w:hAnsi="Calibri" w:cs="Calibri"/>
            <w:color w:val="0000FF"/>
          </w:rPr>
          <w:t>пункт 192</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составляющие предельных уровней нерегулируемых цен, указанные в пункте 183 настоящих Правил;</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фактический объем потребления электрической энергии гарантирующим поставщиком на оптовом рынке за соответствующий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фактического пикового потребления гарантирующего поставщика на оптовом рынке за соответствующий расчетный период;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w:t>
      </w:r>
      <w:hyperlink r:id="rId462" w:history="1">
        <w:r>
          <w:rPr>
            <w:rFonts w:ascii="Calibri" w:hAnsi="Calibri" w:cs="Calibri"/>
            <w:color w:val="0000FF"/>
          </w:rPr>
          <w:t>Правилами</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максимальный час фактической пиковой нагрузки для каждых рабочих суток расчетного периода для субъектов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корректировки составляющей предельного уровня нерегулируемых цен при учете </w:t>
      </w:r>
      <w:r>
        <w:rPr>
          <w:rFonts w:ascii="Calibri" w:hAnsi="Calibri" w:cs="Calibri"/>
        </w:rPr>
        <w:lastRenderedPageBreak/>
        <w:t>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463"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64" w:history="1">
        <w:r>
          <w:rPr>
            <w:rFonts w:ascii="Calibri" w:hAnsi="Calibri" w:cs="Calibri"/>
            <w:color w:val="0000FF"/>
          </w:rPr>
          <w:t>пункт 3</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 исполнительной власти субъектов Российской Федерации в области государственного регулирования тарифов: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 1 июня 2012 г. принять решения об установлении (пересмотре) с 1 июля 2012 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установить (пересмотреть) с 1 июля 2012 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гарантирующих поставщиков на второе полугодие 2012 года;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65" w:history="1">
        <w:r>
          <w:rPr>
            <w:rFonts w:ascii="Calibri" w:hAnsi="Calibri" w:cs="Calibri"/>
            <w:color w:val="0000FF"/>
          </w:rPr>
          <w:t>пункт 10</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66" w:history="1">
        <w:r>
          <w:rPr>
            <w:rFonts w:ascii="Calibri" w:hAnsi="Calibri" w:cs="Calibri"/>
            <w:color w:val="0000FF"/>
          </w:rPr>
          <w:t>пункт 11</w:t>
        </w:r>
      </w:hyperlink>
      <w:r>
        <w:rPr>
          <w:rFonts w:ascii="Calibri" w:hAnsi="Calibri" w:cs="Calibri"/>
        </w:rPr>
        <w:t xml:space="preserve"> дополнить абзацем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вступления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w:t>
      </w:r>
      <w:r>
        <w:rPr>
          <w:rFonts w:ascii="Calibri" w:hAnsi="Calibri" w:cs="Calibri"/>
        </w:rPr>
        <w:lastRenderedPageBreak/>
        <w:t>по тарифам.";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467" w:history="1">
        <w:r>
          <w:rPr>
            <w:rFonts w:ascii="Calibri" w:hAnsi="Calibri" w:cs="Calibri"/>
            <w:color w:val="0000FF"/>
          </w:rPr>
          <w:t>Основах</w:t>
        </w:r>
      </w:hyperlink>
      <w:r>
        <w:rPr>
          <w:rFonts w:ascii="Calibri" w:hAnsi="Calibri" w:cs="Calibri"/>
        </w:rPr>
        <w:t xml:space="preserve"> ценообразования в области регулируемых цен (тарифов) в электроэнергетике, утвержденных указанным постановлением:</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68" w:history="1">
        <w:r>
          <w:rPr>
            <w:rFonts w:ascii="Calibri" w:hAnsi="Calibri" w:cs="Calibri"/>
            <w:color w:val="0000FF"/>
          </w:rPr>
          <w:t>подпункт 7 пункта 18</w:t>
        </w:r>
      </w:hyperlink>
      <w:r>
        <w:rPr>
          <w:rFonts w:ascii="Calibri" w:hAnsi="Calibri" w:cs="Calibri"/>
        </w:rPr>
        <w:t xml:space="preserve">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69" w:history="1">
        <w:r>
          <w:rPr>
            <w:rFonts w:ascii="Calibri" w:hAnsi="Calibri" w:cs="Calibri"/>
            <w:color w:val="0000FF"/>
          </w:rPr>
          <w:t>пункте 32</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w:t>
      </w:r>
      <w:hyperlink r:id="rId470" w:history="1">
        <w:r>
          <w:rPr>
            <w:rFonts w:ascii="Calibri" w:hAnsi="Calibri" w:cs="Calibri"/>
            <w:color w:val="0000FF"/>
          </w:rPr>
          <w:t>абзаца пятого</w:t>
        </w:r>
      </w:hyperlink>
      <w:r>
        <w:rPr>
          <w:rFonts w:ascii="Calibri" w:hAnsi="Calibri" w:cs="Calibri"/>
        </w:rPr>
        <w:t xml:space="preserve"> дополнить абзацем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полученные сетевой организацией от потребителей услуг в качестве оплаты ее расходов на установку для них приборов учета в соответствии с законодательством Российской Федерации об энергосбережении и о повышении энергетической эффективности, исключаются из необходимой валовой выручки такой организации в соответствии с методическими указаниями, утверждаемыми Федеральной службой по тарифам. При регулировании тарифов с применением метода доходности инвестированного капитала указанные средства не включаются в базу инвестированного капитала сетевой организации, а при применении метода долгосрочной индексации необходимой валовой выручки указанные средства не включаются в состав амортизационных отчислений.";</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71" w:history="1">
        <w:r>
          <w:rPr>
            <w:rFonts w:ascii="Calibri" w:hAnsi="Calibri" w:cs="Calibri"/>
            <w:color w:val="0000FF"/>
          </w:rPr>
          <w:t>абзацы четвертый</w:t>
        </w:r>
      </w:hyperlink>
      <w:r>
        <w:rPr>
          <w:rFonts w:ascii="Calibri" w:hAnsi="Calibri" w:cs="Calibri"/>
        </w:rPr>
        <w:t xml:space="preserve"> и </w:t>
      </w:r>
      <w:hyperlink r:id="rId472" w:history="1">
        <w:r>
          <w:rPr>
            <w:rFonts w:ascii="Calibri" w:hAnsi="Calibri" w:cs="Calibri"/>
            <w:color w:val="0000FF"/>
          </w:rPr>
          <w:t>пятый пункта 60</w:t>
        </w:r>
      </w:hyperlink>
      <w:r>
        <w:rPr>
          <w:rFonts w:ascii="Calibri" w:hAnsi="Calibri" w:cs="Calibri"/>
        </w:rPr>
        <w:t xml:space="preserve"> признать утратившими силу;</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73" w:history="1">
        <w:r>
          <w:rPr>
            <w:rFonts w:ascii="Calibri" w:hAnsi="Calibri" w:cs="Calibri"/>
            <w:color w:val="0000FF"/>
          </w:rPr>
          <w:t>абзацы третий</w:t>
        </w:r>
      </w:hyperlink>
      <w:r>
        <w:rPr>
          <w:rFonts w:ascii="Calibri" w:hAnsi="Calibri" w:cs="Calibri"/>
        </w:rPr>
        <w:t xml:space="preserve"> и </w:t>
      </w:r>
      <w:hyperlink r:id="rId474" w:history="1">
        <w:r>
          <w:rPr>
            <w:rFonts w:ascii="Calibri" w:hAnsi="Calibri" w:cs="Calibri"/>
            <w:color w:val="0000FF"/>
          </w:rPr>
          <w:t>четвертый пункта 61</w:t>
        </w:r>
      </w:hyperlink>
      <w:r>
        <w:rPr>
          <w:rFonts w:ascii="Calibri" w:hAnsi="Calibri" w:cs="Calibri"/>
        </w:rPr>
        <w:t xml:space="preserve"> заменить текстом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исключением случаев, указанных в абзацах первом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w:t>
      </w:r>
      <w:hyperlink r:id="rId475"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 ";</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76" w:history="1">
        <w:r>
          <w:rPr>
            <w:rFonts w:ascii="Calibri" w:hAnsi="Calibri" w:cs="Calibri"/>
            <w:color w:val="0000FF"/>
          </w:rPr>
          <w:t>пункте 63</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77" w:history="1">
        <w:r>
          <w:rPr>
            <w:rFonts w:ascii="Calibri" w:hAnsi="Calibri" w:cs="Calibri"/>
            <w:color w:val="0000FF"/>
          </w:rPr>
          <w:t>абзац четвертый</w:t>
        </w:r>
      </w:hyperlink>
      <w:r>
        <w:rPr>
          <w:rFonts w:ascii="Calibri" w:hAnsi="Calibri" w:cs="Calibri"/>
        </w:rPr>
        <w:t xml:space="preserve"> дополнить предложением следующего содержания: "При этом размер таких надбавок определяется в соответствии с </w:t>
      </w:r>
      <w:hyperlink w:anchor="Par422" w:history="1">
        <w:r>
          <w:rPr>
            <w:rFonts w:ascii="Calibri" w:hAnsi="Calibri" w:cs="Calibri"/>
            <w:color w:val="0000FF"/>
          </w:rPr>
          <w:t>пунктами 65</w:t>
        </w:r>
      </w:hyperlink>
      <w:r>
        <w:rPr>
          <w:rFonts w:ascii="Calibri" w:hAnsi="Calibri" w:cs="Calibri"/>
        </w:rPr>
        <w:t xml:space="preserve"> и 65(1) настоящего документа;";</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78" w:history="1">
        <w:r>
          <w:rPr>
            <w:rFonts w:ascii="Calibri" w:hAnsi="Calibri" w:cs="Calibri"/>
            <w:color w:val="0000FF"/>
          </w:rPr>
          <w:t>дополнить</w:t>
        </w:r>
      </w:hyperlink>
      <w:r>
        <w:rPr>
          <w:rFonts w:ascii="Calibri" w:hAnsi="Calibri" w:cs="Calibri"/>
        </w:rPr>
        <w:t xml:space="preserve"> пунктом 65(1)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"65(1). Сбытовые надбавки устанавливаются для следующих групп (подгрупп)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население и приравненные к нему категории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сетевые организации, покупающие электрическую энергию для компенсации потерь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w:t>
      </w:r>
      <w:r>
        <w:rPr>
          <w:rFonts w:ascii="Calibri" w:hAnsi="Calibri" w:cs="Calibri"/>
        </w:rPr>
        <w:lastRenderedPageBreak/>
        <w:t>(далее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электрической энергии (мощности), поставляемой гарантирующим поставщиком потребителям и сетевым организациям;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доля потребления населением и приравненными к нему категориями потребителей в </w:t>
      </w:r>
      <w:r>
        <w:rPr>
          <w:rFonts w:ascii="Calibri" w:hAnsi="Calibri" w:cs="Calibri"/>
        </w:rPr>
        <w:lastRenderedPageBreak/>
        <w:t>объеме электрической энергии (мощности), поставляемой гарантирующим поставщиком потребителям и сетевым организациям;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территориальные особенности зоны деятельности гарантирующего поставщика.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79" w:history="1">
        <w:r>
          <w:rPr>
            <w:rFonts w:ascii="Calibri" w:hAnsi="Calibri" w:cs="Calibri"/>
            <w:color w:val="0000FF"/>
          </w:rPr>
          <w:t>пункт 70</w:t>
        </w:r>
      </w:hyperlink>
      <w:r>
        <w:rPr>
          <w:rFonts w:ascii="Calibri" w:hAnsi="Calibri" w:cs="Calibri"/>
        </w:rPr>
        <w:t xml:space="preserve"> дополнить абзацем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w:t>
      </w:r>
      <w:r>
        <w:rPr>
          <w:rFonts w:ascii="Calibri" w:hAnsi="Calibri" w:cs="Calibri"/>
        </w:rPr>
        <w:lastRenderedPageBreak/>
        <w:t>энергии по зонам суток (при выборе одноставочной, дифференцированной по 2 и 3 зонам суток цены (тарифа)).";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0" w:history="1">
        <w:r>
          <w:rPr>
            <w:rFonts w:ascii="Calibri" w:hAnsi="Calibri" w:cs="Calibri"/>
            <w:color w:val="0000FF"/>
          </w:rPr>
          <w:t>пункте 74</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1" w:history="1">
        <w:r>
          <w:rPr>
            <w:rFonts w:ascii="Calibri" w:hAnsi="Calibri" w:cs="Calibri"/>
            <w:color w:val="0000FF"/>
          </w:rPr>
          <w:t>абзаце втором</w:t>
        </w:r>
      </w:hyperlink>
      <w:r>
        <w:rPr>
          <w:rFonts w:ascii="Calibri" w:hAnsi="Calibri" w:cs="Calibri"/>
        </w:rPr>
        <w:t xml:space="preserve"> слова "и степени ее использования потребителем" исключить;</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2" w:history="1">
        <w:r>
          <w:rPr>
            <w:rFonts w:ascii="Calibri" w:hAnsi="Calibri" w:cs="Calibri"/>
            <w:color w:val="0000FF"/>
          </w:rPr>
          <w:t>абзаце четвертом</w:t>
        </w:r>
      </w:hyperlink>
      <w:r>
        <w:rPr>
          <w:rFonts w:ascii="Calibri" w:hAnsi="Calibri" w:cs="Calibri"/>
        </w:rPr>
        <w:t xml:space="preserve"> после слов "цена (тариф)," дополнить словами "применяемая до 1 января 2013 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w:t>
      </w:r>
      <w:hyperlink r:id="rId483" w:history="1">
        <w:r>
          <w:rPr>
            <w:rFonts w:ascii="Calibri" w:hAnsi="Calibri" w:cs="Calibri"/>
            <w:color w:val="0000FF"/>
          </w:rPr>
          <w:t>абзаца четвертого</w:t>
        </w:r>
      </w:hyperlink>
      <w:r>
        <w:rPr>
          <w:rFonts w:ascii="Calibri" w:hAnsi="Calibri" w:cs="Calibri"/>
        </w:rPr>
        <w:t xml:space="preserve"> дополнить абзацем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"трехставочная цена (тариф), применяемая с 1 января 2013 г.,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положениями функционирования розничных рынков электрической энергии, ставку за 1 киловатт мощности, определяемой в соответствии с </w:t>
      </w:r>
      <w:hyperlink r:id="rId484"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и прогнозным балансом.";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5" w:history="1">
        <w:r>
          <w:rPr>
            <w:rFonts w:ascii="Calibri" w:hAnsi="Calibri" w:cs="Calibri"/>
            <w:color w:val="0000FF"/>
          </w:rPr>
          <w:t>абзаце шестом</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"Покупатели, приобретающие электрическую энергию (мощность) по регулируемым ценам (тарифам)," заменить словами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а также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(при выборе из вариантов цен (тарифов), установленных и подлежащих применению до 30 июня 2013 г. включительно),";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слово "ему" заменить словом "им";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первого предложения дополнить предложениями следующего содержания: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6" w:history="1">
        <w:r>
          <w:rPr>
            <w:rFonts w:ascii="Calibri" w:hAnsi="Calibri" w:cs="Calibri"/>
            <w:color w:val="0000FF"/>
          </w:rPr>
          <w:t>абзаце седьмом</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слово "Покупатель" заменить словами "Потребители (покупатели в отношении указанных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"в каждом месяце календарного года" заменить словами "в течение периода регулирования с применением до окончания указанного периода";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слова "двухставочный" дополнить словами "или трехставочный";</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87"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установленных и подлежащих применению не ранее 1 июля 2013 г.,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положениями функционирования розничных рынков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трехставочной, двухставочной и одноставочной цены (тарифа) осуществляется в соответствии с методическими указаниями, утверждаемыми Федеральной службой по тарифам.";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8" w:history="1">
        <w:r>
          <w:rPr>
            <w:rFonts w:ascii="Calibri" w:hAnsi="Calibri" w:cs="Calibri"/>
            <w:color w:val="0000FF"/>
          </w:rPr>
          <w:t>абзаце восьмом пункта 80</w:t>
        </w:r>
      </w:hyperlink>
      <w:r>
        <w:rPr>
          <w:rFonts w:ascii="Calibri" w:hAnsi="Calibri" w:cs="Calibri"/>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489"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и прогнозным балансом";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90" w:history="1">
        <w:r>
          <w:rPr>
            <w:rFonts w:ascii="Calibri" w:hAnsi="Calibri" w:cs="Calibri"/>
            <w:color w:val="0000FF"/>
          </w:rPr>
          <w:t>пункте 81</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91" w:history="1">
        <w:r>
          <w:rPr>
            <w:rFonts w:ascii="Calibri" w:hAnsi="Calibri" w:cs="Calibri"/>
            <w:color w:val="0000FF"/>
          </w:rPr>
          <w:t>абзаце третьем</w:t>
        </w:r>
      </w:hyperlink>
      <w:r>
        <w:rPr>
          <w:rFonts w:ascii="Calibri" w:hAnsi="Calibri" w:cs="Calibri"/>
        </w:rPr>
        <w:t xml:space="preserve"> слова "в пределах которой сетевая организация принимает на себя </w:t>
      </w:r>
      <w:r>
        <w:rPr>
          <w:rFonts w:ascii="Calibri" w:hAnsi="Calibri" w:cs="Calibri"/>
        </w:rPr>
        <w:lastRenderedPageBreak/>
        <w:t xml:space="preserve">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492"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и прогнозным балансом";</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93" w:history="1">
        <w:r>
          <w:rPr>
            <w:rFonts w:ascii="Calibri" w:hAnsi="Calibri" w:cs="Calibri"/>
            <w:color w:val="0000FF"/>
          </w:rPr>
          <w:t>абзац пятнадцатый</w:t>
        </w:r>
      </w:hyperlink>
      <w:r>
        <w:rPr>
          <w:rFonts w:ascii="Calibri" w:hAnsi="Calibri" w:cs="Calibri"/>
        </w:rPr>
        <w:t xml:space="preserve"> заменить текстом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w:t>
      </w:r>
      <w:hyperlink r:id="rId494" w:history="1">
        <w:r>
          <w:rPr>
            <w:rFonts w:ascii="Calibri" w:hAnsi="Calibri" w:cs="Calibri"/>
            <w:color w:val="0000FF"/>
          </w:rPr>
          <w:t>абзаца семнадцатого</w:t>
        </w:r>
      </w:hyperlink>
      <w:r>
        <w:rPr>
          <w:rFonts w:ascii="Calibri" w:hAnsi="Calibri" w:cs="Calibri"/>
        </w:rPr>
        <w:t xml:space="preserve"> дополнить абзацами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содержание электрических сетей оплачиваются в полном объеме;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w:t>
      </w:r>
      <w:hyperlink r:id="rId495" w:history="1">
        <w:r>
          <w:rPr>
            <w:rFonts w:ascii="Calibri" w:hAnsi="Calibri" w:cs="Calibri"/>
            <w:color w:val="0000FF"/>
          </w:rPr>
          <w:t>абзаца двадцатого</w:t>
        </w:r>
      </w:hyperlink>
      <w:r>
        <w:rPr>
          <w:rFonts w:ascii="Calibri" w:hAnsi="Calibri" w:cs="Calibri"/>
        </w:rPr>
        <w:t xml:space="preserve"> дополнить абзацем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"Дополнительные доходы, возникшие у территориальной сетевой организации вследствие </w:t>
      </w:r>
      <w:r>
        <w:rPr>
          <w:rFonts w:ascii="Calibri" w:hAnsi="Calibri" w:cs="Calibri"/>
        </w:rPr>
        <w:lastRenderedPageBreak/>
        <w:t>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496" w:history="1">
        <w:r>
          <w:rPr>
            <w:rFonts w:ascii="Calibri" w:hAnsi="Calibri" w:cs="Calibri"/>
            <w:color w:val="0000FF"/>
          </w:rPr>
          <w:t>Правилах</w:t>
        </w:r>
      </w:hyperlink>
      <w:r>
        <w:rPr>
          <w:rFonts w:ascii="Calibri" w:hAnsi="Calibri" w:cs="Calibri"/>
        </w:rPr>
        <w:t xml:space="preserve"> государственного регулирования (пересмотра, применения) цен (тарифов) в электроэнергетике, утвержденных указанным постановлением:</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97" w:history="1">
        <w:r>
          <w:rPr>
            <w:rFonts w:ascii="Calibri" w:hAnsi="Calibri" w:cs="Calibri"/>
            <w:color w:val="0000FF"/>
          </w:rPr>
          <w:t>дополнить</w:t>
        </w:r>
      </w:hyperlink>
      <w:r>
        <w:rPr>
          <w:rFonts w:ascii="Calibri" w:hAnsi="Calibri" w:cs="Calibri"/>
        </w:rPr>
        <w:t xml:space="preserve"> пунктом 9(1)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498" w:history="1">
        <w:r>
          <w:rPr>
            <w:rFonts w:ascii="Calibri" w:hAnsi="Calibri" w:cs="Calibri"/>
            <w:color w:val="0000FF"/>
          </w:rPr>
          <w:t>пункт 15</w:t>
        </w:r>
      </w:hyperlink>
      <w:r>
        <w:rPr>
          <w:rFonts w:ascii="Calibri" w:hAnsi="Calibri" w:cs="Calibri"/>
        </w:rPr>
        <w:t xml:space="preserve"> признать утратившим силу;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99" w:history="1">
        <w:r>
          <w:rPr>
            <w:rFonts w:ascii="Calibri" w:hAnsi="Calibri" w:cs="Calibri"/>
            <w:color w:val="0000FF"/>
          </w:rPr>
          <w:t>пункте 17</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500" w:history="1">
        <w:r>
          <w:rPr>
            <w:rFonts w:ascii="Calibri" w:hAnsi="Calibri" w:cs="Calibri"/>
            <w:color w:val="0000FF"/>
          </w:rPr>
          <w:t>подпункт 12</w:t>
        </w:r>
      </w:hyperlink>
      <w:r>
        <w:rPr>
          <w:rFonts w:ascii="Calibri" w:hAnsi="Calibri" w:cs="Calibri"/>
        </w:rPr>
        <w:t xml:space="preserve">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501" w:history="1">
        <w:r>
          <w:rPr>
            <w:rFonts w:ascii="Calibri" w:hAnsi="Calibri" w:cs="Calibri"/>
            <w:color w:val="0000FF"/>
          </w:rPr>
          <w:t>дополнить</w:t>
        </w:r>
      </w:hyperlink>
      <w:r>
        <w:rPr>
          <w:rFonts w:ascii="Calibri" w:hAnsi="Calibri" w:cs="Calibri"/>
        </w:rPr>
        <w:t xml:space="preserve"> подпунктом 14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регулирующий условия установки прибора учета электрической энергии, заключенный между потребителем услуг и сетевой организацией;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вступившее в законную силу решение суда о принудительном взыскании расходов, связанных с установкой прибора учета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02" w:history="1">
        <w:r>
          <w:rPr>
            <w:rFonts w:ascii="Calibri" w:hAnsi="Calibri" w:cs="Calibri"/>
            <w:color w:val="0000FF"/>
          </w:rPr>
          <w:t>абзаце четвертом пункта 30</w:t>
        </w:r>
      </w:hyperlink>
      <w:r>
        <w:rPr>
          <w:rFonts w:ascii="Calibri" w:hAnsi="Calibri" w:cs="Calibri"/>
        </w:rPr>
        <w:t xml:space="preserve"> слова "ставки за 1 кВт мощности, - при установлении 2-ставочных тарифов" заменить словами "ставки (ставок) за 1 кВт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03" w:history="1">
        <w:r>
          <w:rPr>
            <w:rFonts w:ascii="Calibri" w:hAnsi="Calibri" w:cs="Calibri"/>
            <w:color w:val="0000FF"/>
          </w:rPr>
          <w:t>пункте 35</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04" w:history="1">
        <w:r>
          <w:rPr>
            <w:rFonts w:ascii="Calibri" w:hAnsi="Calibri" w:cs="Calibri"/>
            <w:color w:val="0000FF"/>
          </w:rPr>
          <w:t>абзаце втором</w:t>
        </w:r>
      </w:hyperlink>
      <w:r>
        <w:rPr>
          <w:rFonts w:ascii="Calibri" w:hAnsi="Calibri" w:cs="Calibri"/>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"определяемой";</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505" w:history="1">
        <w:r>
          <w:rPr>
            <w:rFonts w:ascii="Calibri" w:hAnsi="Calibri" w:cs="Calibri"/>
            <w:color w:val="0000FF"/>
          </w:rPr>
          <w:t>абзацы третий</w:t>
        </w:r>
      </w:hyperlink>
      <w:r>
        <w:rPr>
          <w:rFonts w:ascii="Calibri" w:hAnsi="Calibri" w:cs="Calibri"/>
        </w:rPr>
        <w:t xml:space="preserve"> и </w:t>
      </w:r>
      <w:hyperlink r:id="rId506" w:history="1">
        <w:r>
          <w:rPr>
            <w:rFonts w:ascii="Calibri" w:hAnsi="Calibri" w:cs="Calibri"/>
            <w:color w:val="0000FF"/>
          </w:rPr>
          <w:t>четвертый</w:t>
        </w:r>
      </w:hyperlink>
      <w:r>
        <w:rPr>
          <w:rFonts w:ascii="Calibri" w:hAnsi="Calibri" w:cs="Calibri"/>
        </w:rPr>
        <w:t xml:space="preserve"> признать утратившими силу.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507" w:history="1">
        <w:r>
          <w:rPr>
            <w:rFonts w:ascii="Calibri" w:hAnsi="Calibri" w:cs="Calibri"/>
            <w:color w:val="0000FF"/>
          </w:rPr>
          <w:t>Правилах</w:t>
        </w:r>
      </w:hyperlink>
      <w:r>
        <w:rPr>
          <w:rFonts w:ascii="Calibri" w:hAnsi="Calibri" w:cs="Calibri"/>
        </w:rP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 </w:t>
      </w:r>
      <w:hyperlink r:id="rId508" w:history="1">
        <w:r>
          <w:rPr>
            <w:rFonts w:ascii="Calibri" w:hAnsi="Calibri" w:cs="Calibri"/>
            <w:color w:val="0000FF"/>
          </w:rPr>
          <w:t>тексту</w:t>
        </w:r>
      </w:hyperlink>
      <w:r>
        <w:rPr>
          <w:rFonts w:ascii="Calibri" w:hAnsi="Calibri" w:cs="Calibri"/>
        </w:rPr>
        <w:t xml:space="preserve"> слова "покупатель (потребитель)" в соответствующих числе и падеже заменить словами "потребитель (покупатель)" в соответствующих числе и падеже;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w:t>
      </w:r>
      <w:r>
        <w:rPr>
          <w:rFonts w:ascii="Calibri" w:hAnsi="Calibri" w:cs="Calibri"/>
        </w:rPr>
        <w:lastRenderedPageBreak/>
        <w:t>(мощности)" в соответствующем падеже;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509" w:history="1">
        <w:r>
          <w:rPr>
            <w:rFonts w:ascii="Calibri" w:hAnsi="Calibri" w:cs="Calibri"/>
            <w:color w:val="0000FF"/>
          </w:rPr>
          <w:t>пункте 1</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510" w:history="1">
        <w:r>
          <w:rPr>
            <w:rFonts w:ascii="Calibri" w:hAnsi="Calibri" w:cs="Calibri"/>
            <w:color w:val="0000FF"/>
          </w:rPr>
          <w:t>абзац первый</w:t>
        </w:r>
      </w:hyperlink>
      <w:r>
        <w:rPr>
          <w:rFonts w:ascii="Calibri" w:hAnsi="Calibri" w:cs="Calibri"/>
        </w:rPr>
        <w:t xml:space="preserve">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1" w:history="1">
        <w:r>
          <w:rPr>
            <w:rFonts w:ascii="Calibri" w:hAnsi="Calibri" w:cs="Calibri"/>
            <w:color w:val="0000FF"/>
          </w:rPr>
          <w:t>абзаце четвертом</w:t>
        </w:r>
      </w:hyperlink>
      <w:r>
        <w:rPr>
          <w:rFonts w:ascii="Calibri" w:hAnsi="Calibri" w:cs="Calibri"/>
        </w:rPr>
        <w:t xml:space="preserve"> после слов "из совокупных объемов потребления" дополнить словами "потребителя (покупателя)";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2" w:history="1">
        <w:r>
          <w:rPr>
            <w:rFonts w:ascii="Calibri" w:hAnsi="Calibri" w:cs="Calibri"/>
            <w:color w:val="0000FF"/>
          </w:rPr>
          <w:t>абзаце шестом</w:t>
        </w:r>
      </w:hyperlink>
      <w:r>
        <w:rPr>
          <w:rFonts w:ascii="Calibri" w:hAnsi="Calibri" w:cs="Calibri"/>
        </w:rPr>
        <w:t xml:space="preserve"> после слов "категориями потребителей в" дополнить словом "фактическом";</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513" w:history="1">
        <w:r>
          <w:rPr>
            <w:rFonts w:ascii="Calibri" w:hAnsi="Calibri" w:cs="Calibri"/>
            <w:color w:val="0000FF"/>
          </w:rPr>
          <w:t>пункте 2</w:t>
        </w:r>
      </w:hyperlink>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514" w:history="1">
        <w:r>
          <w:rPr>
            <w:rFonts w:ascii="Calibri" w:hAnsi="Calibri" w:cs="Calibri"/>
            <w:color w:val="0000FF"/>
          </w:rPr>
          <w:t>абзац второй</w:t>
        </w:r>
      </w:hyperlink>
      <w:r>
        <w:rPr>
          <w:rFonts w:ascii="Calibri" w:hAnsi="Calibri" w:cs="Calibri"/>
        </w:rPr>
        <w:t xml:space="preserve"> признать утратившим силу;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5" w:history="1">
        <w:r>
          <w:rPr>
            <w:rFonts w:ascii="Calibri" w:hAnsi="Calibri" w:cs="Calibri"/>
            <w:color w:val="0000FF"/>
          </w:rPr>
          <w:t>абзаце третьем</w:t>
        </w:r>
      </w:hyperlink>
      <w:r>
        <w:rPr>
          <w:rFonts w:ascii="Calibri" w:hAnsi="Calibri" w:cs="Calibri"/>
        </w:rPr>
        <w:t xml:space="preserve">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516" w:history="1">
        <w:r>
          <w:rPr>
            <w:rFonts w:ascii="Calibri" w:hAnsi="Calibri" w:cs="Calibri"/>
            <w:color w:val="0000FF"/>
          </w:rPr>
          <w:t>абзац четвертый</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7" w:history="1">
        <w:r>
          <w:rPr>
            <w:rFonts w:ascii="Calibri" w:hAnsi="Calibri" w:cs="Calibri"/>
            <w:color w:val="0000FF"/>
          </w:rPr>
          <w:t>абзаце пятом</w:t>
        </w:r>
      </w:hyperlink>
      <w:r>
        <w:rPr>
          <w:rFonts w:ascii="Calibri" w:hAnsi="Calibri" w:cs="Calibri"/>
        </w:rPr>
        <w:t xml:space="preserve"> после слов "по передаче электрической энергии" дополнить словами "по формулам (30 - 32)";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8" w:history="1">
        <w:r>
          <w:rPr>
            <w:rFonts w:ascii="Calibri" w:hAnsi="Calibri" w:cs="Calibri"/>
            <w:color w:val="0000FF"/>
          </w:rPr>
          <w:t>абзаце шестом</w:t>
        </w:r>
      </w:hyperlink>
      <w:r>
        <w:rPr>
          <w:rFonts w:ascii="Calibri" w:hAnsi="Calibri" w:cs="Calibri"/>
        </w:rPr>
        <w:t xml:space="preserve">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519" w:history="1">
        <w:r>
          <w:rPr>
            <w:rFonts w:ascii="Calibri" w:hAnsi="Calibri" w:cs="Calibri"/>
            <w:color w:val="0000FF"/>
          </w:rPr>
          <w:t>абзац седьмой</w:t>
        </w:r>
      </w:hyperlink>
      <w:r>
        <w:rPr>
          <w:rFonts w:ascii="Calibri" w:hAnsi="Calibri" w:cs="Calibri"/>
        </w:rPr>
        <w:t xml:space="preserve"> дополнить словами "по формулам (33 - 34)";</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520" w:history="1">
        <w:r>
          <w:rPr>
            <w:rFonts w:ascii="Calibri" w:hAnsi="Calibri" w:cs="Calibri"/>
            <w:color w:val="0000FF"/>
          </w:rPr>
          <w:t>абзацы восьмой</w:t>
        </w:r>
      </w:hyperlink>
      <w:r>
        <w:rPr>
          <w:rFonts w:ascii="Calibri" w:hAnsi="Calibri" w:cs="Calibri"/>
        </w:rPr>
        <w:t xml:space="preserve"> - </w:t>
      </w:r>
      <w:hyperlink r:id="rId521" w:history="1">
        <w:r>
          <w:rPr>
            <w:rFonts w:ascii="Calibri" w:hAnsi="Calibri" w:cs="Calibri"/>
            <w:color w:val="0000FF"/>
          </w:rPr>
          <w:t>десятый</w:t>
        </w:r>
      </w:hyperlink>
      <w:r>
        <w:rPr>
          <w:rFonts w:ascii="Calibri" w:hAnsi="Calibri" w:cs="Calibri"/>
        </w:rPr>
        <w:t xml:space="preserve"> признать утратившими силу;</w:t>
      </w:r>
    </w:p>
    <w:p w:rsidR="00020073" w:rsidRDefault="00020073">
      <w:pPr>
        <w:widowControl w:val="0"/>
        <w:autoSpaceDE w:val="0"/>
        <w:autoSpaceDN w:val="0"/>
        <w:adjustRightInd w:val="0"/>
        <w:spacing w:after="0" w:line="240" w:lineRule="auto"/>
        <w:ind w:firstLine="540"/>
        <w:jc w:val="both"/>
        <w:rPr>
          <w:rFonts w:ascii="Calibri" w:hAnsi="Calibri" w:cs="Calibri"/>
        </w:rPr>
      </w:pPr>
      <w:hyperlink r:id="rId522" w:history="1">
        <w:r>
          <w:rPr>
            <w:rFonts w:ascii="Calibri" w:hAnsi="Calibri" w:cs="Calibri"/>
            <w:color w:val="0000FF"/>
          </w:rPr>
          <w:t>абзац одиннадцатый</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января 2015 г. гарантирующие поставщики определяют и применяют без учета своей сбытовой надбавки предельные уровни нерегулируемых цен для соответствующих ценовых категорий в отношении покупателей - энергосбытовых организаций, которые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523" w:history="1">
        <w:r>
          <w:rPr>
            <w:rFonts w:ascii="Calibri" w:hAnsi="Calibri" w:cs="Calibri"/>
            <w:color w:val="0000FF"/>
          </w:rPr>
          <w:t>Указа</w:t>
        </w:r>
      </w:hyperlink>
      <w:r>
        <w:rPr>
          <w:rFonts w:ascii="Calibri" w:hAnsi="Calibri" w:cs="Calibri"/>
        </w:rPr>
        <w:t xml:space="preserve"> Президента Российской Федерации от 15 сентября 2008 г. N 1359 "Об открытом акционерном обществе "Оборонсервис", в отношении точек поставки, расположенных на территории, в отношении которой указанные энергосбытовые организации функционируют в </w:t>
      </w:r>
      <w:r>
        <w:rPr>
          <w:rFonts w:ascii="Calibri" w:hAnsi="Calibri" w:cs="Calibri"/>
        </w:rPr>
        <w:lastRenderedPageBreak/>
        <w:t xml:space="preserve">качестве гарантирующих поставщиков и осуществляют покупку электрической энергии (мощности) по соответствующим точкам поставки у гарантирующих поставщиков - участников оптового рынка. При этом такие предельные уровни применяются к объемам электрической энергии (мощности), поставляемой находящимся в ведении Министерства обороны Российской Федерации организациям и иным потребителям (юридическим и физическим лицам),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524" w:history="1">
        <w:r>
          <w:rPr>
            <w:rFonts w:ascii="Calibri" w:hAnsi="Calibri" w:cs="Calibri"/>
            <w:color w:val="0000FF"/>
          </w:rPr>
          <w:t>Указа</w:t>
        </w:r>
      </w:hyperlink>
      <w:r>
        <w:rPr>
          <w:rFonts w:ascii="Calibri" w:hAnsi="Calibri" w:cs="Calibri"/>
        </w:rPr>
        <w:t xml:space="preserve"> Президента Российской Федерации от 15 сентября 2008 г. N 1359 "Об открытом акционерном обществе "Оборонсервис".";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525" w:history="1">
        <w:r>
          <w:rPr>
            <w:rFonts w:ascii="Calibri" w:hAnsi="Calibri" w:cs="Calibri"/>
            <w:color w:val="0000FF"/>
          </w:rPr>
          <w:t>пункты 3</w:t>
        </w:r>
      </w:hyperlink>
      <w:r>
        <w:rPr>
          <w:rFonts w:ascii="Calibri" w:hAnsi="Calibri" w:cs="Calibri"/>
        </w:rPr>
        <w:t xml:space="preserve"> - </w:t>
      </w:r>
      <w:hyperlink r:id="rId526" w:history="1">
        <w:r>
          <w:rPr>
            <w:rFonts w:ascii="Calibri" w:hAnsi="Calibri" w:cs="Calibri"/>
            <w:color w:val="0000FF"/>
          </w:rPr>
          <w:t>10</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527"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w:t>
      </w:r>
      <w:hyperlink r:id="rId528"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Предельный уровень нерегулируемых цен для первой ценовой категории определяется гарантирующим поставщиком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48" type="#_x0000_t75" style="width:210pt;height:20.25pt">
            <v:imagedata r:id="rId529" o:title=""/>
          </v:shape>
        </w:pict>
      </w:r>
      <w:r>
        <w:rPr>
          <w:rFonts w:ascii="Calibri" w:hAnsi="Calibri" w:cs="Calibri"/>
        </w:rPr>
        <w:t>, (1)</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49" type="#_x0000_t75" style="width:45pt;height:20.25pt">
            <v:imagedata r:id="rId530" o:title=""/>
          </v:shape>
        </w:pict>
      </w:r>
      <w:r>
        <w:rPr>
          <w:rFonts w:ascii="Calibri" w:hAnsi="Calibri" w:cs="Calibri"/>
        </w:rP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0" type="#_x0000_t75" style="width:44.25pt;height:18.75pt">
            <v:imagedata r:id="rId531" o:title=""/>
          </v:shape>
        </w:pict>
      </w:r>
      <w:r>
        <w:rPr>
          <w:rFonts w:ascii="Calibri" w:hAnsi="Calibri" w:cs="Calibri"/>
        </w:rP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июля 2013 г. рассчитывается гарантирующим поставщиком по формуле (2);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2013 г. рассчитывается гарантирующим поставщиком по формуле (3);</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51" type="#_x0000_t75" style="width:27pt;height:20.25pt">
            <v:imagedata r:id="rId532" o:title=""/>
          </v:shape>
        </w:pict>
      </w:r>
      <w:r>
        <w:rPr>
          <w:rFonts w:ascii="Calibri" w:hAnsi="Calibri" w:cs="Calibri"/>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052" type="#_x0000_t75" style="width:24pt;height:18.75pt">
            <v:imagedata r:id="rId533" o:title=""/>
          </v:shape>
        </w:pict>
      </w:r>
      <w:r>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53" type="#_x0000_t75" style="width:35.25pt;height:20.25pt">
            <v:imagedata r:id="rId534" o:title=""/>
          </v:shape>
        </w:pict>
      </w:r>
      <w:r>
        <w:rPr>
          <w:rFonts w:ascii="Calibri" w:hAnsi="Calibri" w:cs="Calibri"/>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535"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июля 2013 г. -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054" type="#_x0000_t75" style="width:414pt;height:21.75pt">
            <v:imagedata r:id="rId536" o:title=""/>
          </v:shape>
        </w:pict>
      </w:r>
      <w:r>
        <w:rPr>
          <w:rFonts w:ascii="Calibri" w:hAnsi="Calibri" w:cs="Calibri"/>
        </w:rPr>
        <w:t>, (2)</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2013 г. -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55" type="#_x0000_t75" style="width:231pt;height:18.75pt">
            <v:imagedata r:id="rId537" o:title=""/>
          </v:shape>
        </w:pict>
      </w:r>
      <w:r>
        <w:rPr>
          <w:rFonts w:ascii="Calibri" w:hAnsi="Calibri" w:cs="Calibri"/>
        </w:rPr>
        <w:t>, (3)</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6" type="#_x0000_t75" style="width:36pt;height:18.75pt">
            <v:imagedata r:id="rId538" o:title=""/>
          </v:shape>
        </w:pict>
      </w:r>
      <w:r>
        <w:rPr>
          <w:rFonts w:ascii="Calibri" w:hAnsi="Calibri" w:cs="Calibri"/>
        </w:rP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7" type="#_x0000_t75" style="width:16.5pt;height:18pt">
            <v:imagedata r:id="rId539" o:title=""/>
          </v:shape>
        </w:pict>
      </w:r>
      <w:r>
        <w:rPr>
          <w:rFonts w:ascii="Calibri" w:hAnsi="Calibri" w:cs="Calibri"/>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8" type="#_x0000_t75" style="width:39pt;height:18.75pt">
            <v:imagedata r:id="rId540" o:title=""/>
          </v:shape>
        </w:pict>
      </w:r>
      <w:r>
        <w:rPr>
          <w:rFonts w:ascii="Calibri" w:hAnsi="Calibri" w:cs="Calibri"/>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9" type="#_x0000_t75" style="width:66pt;height:18.75pt">
            <v:imagedata r:id="rId541" o:title=""/>
          </v:shape>
        </w:pict>
      </w:r>
      <w:r>
        <w:rPr>
          <w:rFonts w:ascii="Calibri" w:hAnsi="Calibri" w:cs="Calibri"/>
        </w:rP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64"/>
        </w:rPr>
        <w:pict>
          <v:shape id="_x0000_i1060" type="#_x0000_t75" style="width:366.75pt;height:69.75pt">
            <v:imagedata r:id="rId542" o:title=""/>
          </v:shape>
        </w:pict>
      </w:r>
      <w:r>
        <w:rPr>
          <w:rFonts w:ascii="Calibri" w:hAnsi="Calibri" w:cs="Calibri"/>
        </w:rPr>
        <w:t xml:space="preserve"> (4)</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61" type="#_x0000_t75" style="width:30pt;height:20.25pt">
            <v:imagedata r:id="rId543" o:title=""/>
          </v:shape>
        </w:pict>
      </w:r>
      <w:r>
        <w:rPr>
          <w:rFonts w:ascii="Calibri" w:hAnsi="Calibri" w:cs="Calibri"/>
        </w:rPr>
        <w:t xml:space="preserve"> - объем фактического пикового потребления гарантирующего поставщика за </w:t>
      </w:r>
      <w:r>
        <w:rPr>
          <w:rFonts w:ascii="Calibri" w:hAnsi="Calibri" w:cs="Calibri"/>
        </w:rPr>
        <w:lastRenderedPageBreak/>
        <w:t>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62" type="#_x0000_t75" style="width:30pt;height:20.25pt">
            <v:imagedata r:id="rId544" o:title=""/>
          </v:shape>
        </w:pict>
      </w:r>
      <w:r>
        <w:rPr>
          <w:rFonts w:ascii="Calibri" w:hAnsi="Calibri" w:cs="Calibri"/>
        </w:rP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63" type="#_x0000_t75" style="width:33pt;height:20.25pt">
            <v:imagedata r:id="rId545" o:title=""/>
          </v:shape>
        </w:pict>
      </w:r>
      <w:r>
        <w:rPr>
          <w:rFonts w:ascii="Calibri" w:hAnsi="Calibri" w:cs="Calibri"/>
        </w:rP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4" type="#_x0000_t75" style="width:47.25pt;height:18.75pt">
            <v:imagedata r:id="rId546" o:title=""/>
          </v:shape>
        </w:pict>
      </w:r>
      <w:r>
        <w:rPr>
          <w:rFonts w:ascii="Calibri" w:hAnsi="Calibri" w:cs="Calibri"/>
        </w:rP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65" type="#_x0000_t75" style="width:30pt;height:20.25pt">
            <v:imagedata r:id="rId547" o:title=""/>
          </v:shape>
        </w:pict>
      </w:r>
      <w:r>
        <w:rPr>
          <w:rFonts w:ascii="Calibri" w:hAnsi="Calibri" w:cs="Calibri"/>
        </w:rP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66" type="#_x0000_t75" style="width:33pt;height:20.25pt">
            <v:imagedata r:id="rId548" o:title=""/>
          </v:shape>
        </w:pict>
      </w:r>
      <w:r>
        <w:rPr>
          <w:rFonts w:ascii="Calibri" w:hAnsi="Calibri" w:cs="Calibri"/>
        </w:rP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7" type="#_x0000_t75" style="width:39pt;height:18.75pt">
            <v:imagedata r:id="rId549" o:title=""/>
          </v:shape>
        </w:pict>
      </w:r>
      <w:r>
        <w:rPr>
          <w:rFonts w:ascii="Calibri" w:hAnsi="Calibri" w:cs="Calibri"/>
        </w:rP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68" type="#_x0000_t75" style="width:53.25pt;height:18.75pt">
            <v:imagedata r:id="rId550" o:title=""/>
          </v:shape>
        </w:pict>
      </w:r>
      <w:r>
        <w:rPr>
          <w:rFonts w:ascii="Calibri" w:hAnsi="Calibri" w:cs="Calibri"/>
        </w:rP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69" type="#_x0000_t75" style="width:114.75pt;height:27pt">
            <v:imagedata r:id="rId551" o:title=""/>
          </v:shape>
        </w:pict>
      </w:r>
      <w:r>
        <w:rPr>
          <w:rFonts w:ascii="Calibri" w:hAnsi="Calibri" w:cs="Calibri"/>
        </w:rPr>
        <w:t>, (5)</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0" type="#_x0000_t75" style="width:33pt;height:20.25pt">
            <v:imagedata r:id="rId552" o:title=""/>
          </v:shape>
        </w:pict>
      </w:r>
      <w:r>
        <w:rPr>
          <w:rFonts w:ascii="Calibri" w:hAnsi="Calibri" w:cs="Calibri"/>
        </w:rPr>
        <w:t xml:space="preserve"> - объем потребления электрической энергии потребителями (покупателями), </w:t>
      </w:r>
      <w:r>
        <w:rPr>
          <w:rFonts w:ascii="Calibri" w:hAnsi="Calibri" w:cs="Calibri"/>
        </w:rPr>
        <w:lastRenderedPageBreak/>
        <w:t>осуществляющими расчеты по второй ценовой категории, в зоне суток (z) расчетного периода (m),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71" type="#_x0000_t75" style="width:21.75pt;height:18.75pt">
            <v:imagedata r:id="rId553" o:title=""/>
          </v:shape>
        </w:pict>
      </w:r>
      <w:r>
        <w:rPr>
          <w:rFonts w:ascii="Calibri" w:hAnsi="Calibri" w:cs="Calibri"/>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8"/>
        </w:rPr>
        <w:pict>
          <v:shape id="_x0000_i1072" type="#_x0000_t75" style="width:282pt;height:24pt">
            <v:imagedata r:id="rId554" o:title=""/>
          </v:shape>
        </w:pict>
      </w:r>
      <w:r>
        <w:rPr>
          <w:rFonts w:ascii="Calibri" w:hAnsi="Calibri" w:cs="Calibri"/>
        </w:rPr>
        <w:t>, (6)</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3" type="#_x0000_t75" style="width:32.25pt;height:18.75pt">
            <v:imagedata r:id="rId555" o:title=""/>
          </v:shape>
        </w:pict>
      </w:r>
      <w:r>
        <w:rPr>
          <w:rFonts w:ascii="Calibri" w:hAnsi="Calibri" w:cs="Calibri"/>
        </w:rP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4" type="#_x0000_t75" style="width:36pt;height:18.75pt">
            <v:imagedata r:id="rId556" o:title=""/>
          </v:shape>
        </w:pict>
      </w:r>
      <w:r>
        <w:rPr>
          <w:rFonts w:ascii="Calibri" w:hAnsi="Calibri" w:cs="Calibri"/>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5" type="#_x0000_t75" style="width:16.5pt;height:18pt">
            <v:imagedata r:id="rId557" o:title=""/>
          </v:shape>
        </w:pict>
      </w:r>
      <w:r>
        <w:rPr>
          <w:rFonts w:ascii="Calibri" w:hAnsi="Calibri" w:cs="Calibri"/>
        </w:rPr>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6" type="#_x0000_t75" style="width:39pt;height:18.75pt">
            <v:imagedata r:id="rId558" o:title=""/>
          </v:shape>
        </w:pict>
      </w:r>
      <w:r>
        <w:rPr>
          <w:rFonts w:ascii="Calibri" w:hAnsi="Calibri" w:cs="Calibri"/>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077" type="#_x0000_t75" style="width:309.75pt;height:45pt">
            <v:imagedata r:id="rId559" o:title=""/>
          </v:shape>
        </w:pict>
      </w:r>
      <w:r>
        <w:rPr>
          <w:rFonts w:ascii="Calibri" w:hAnsi="Calibri" w:cs="Calibri"/>
        </w:rPr>
        <w:t>, (7)</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M - множество всех расчетных периодов (t) с апреля 2012 г. до периода (m-1) включительно;</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8" type="#_x0000_t75" style="width:80.25pt;height:18.75pt">
            <v:imagedata r:id="rId560" o:title=""/>
          </v:shape>
        </w:pict>
      </w:r>
      <w:r>
        <w:rPr>
          <w:rFonts w:ascii="Calibri" w:hAnsi="Calibri" w:cs="Calibri"/>
        </w:rP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79" type="#_x0000_t75" style="width:69.75pt;height:18.75pt">
            <v:imagedata r:id="rId561" o:title=""/>
          </v:shape>
        </w:pict>
      </w:r>
      <w:r>
        <w:rPr>
          <w:rFonts w:ascii="Calibri" w:hAnsi="Calibri" w:cs="Calibri"/>
        </w:rP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080" type="#_x0000_t75" style="width:44.25pt;height:18.75pt">
            <v:imagedata r:id="rId562" o:title=""/>
          </v:shape>
        </w:pict>
      </w:r>
      <w:r>
        <w:rPr>
          <w:rFonts w:ascii="Calibri" w:hAnsi="Calibri" w:cs="Calibri"/>
        </w:rP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1" type="#_x0000_t75" style="width:33pt;height:18.75pt">
            <v:imagedata r:id="rId563" o:title=""/>
          </v:shape>
        </w:pict>
      </w:r>
      <w:r>
        <w:rPr>
          <w:rFonts w:ascii="Calibri" w:hAnsi="Calibri" w:cs="Calibri"/>
        </w:rP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2" type="#_x0000_t75" style="width:33pt;height:18.75pt">
            <v:imagedata r:id="rId564" o:title=""/>
          </v:shape>
        </w:pict>
      </w:r>
      <w:r>
        <w:rPr>
          <w:rFonts w:ascii="Calibri" w:hAnsi="Calibri" w:cs="Calibri"/>
        </w:rP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83" type="#_x0000_t75" style="width:227.25pt;height:18.75pt">
            <v:imagedata r:id="rId565" o:title=""/>
          </v:shape>
        </w:pict>
      </w:r>
      <w:r>
        <w:rPr>
          <w:rFonts w:ascii="Calibri" w:hAnsi="Calibri" w:cs="Calibri"/>
        </w:rPr>
        <w:t>, (8)</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4" type="#_x0000_t75" style="width:36pt;height:18.75pt">
            <v:imagedata r:id="rId566" o:title=""/>
          </v:shape>
        </w:pict>
      </w:r>
      <w:r>
        <w:rPr>
          <w:rFonts w:ascii="Calibri" w:hAnsi="Calibri" w:cs="Calibri"/>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5" type="#_x0000_t75" style="width:45pt;height:18.75pt">
            <v:imagedata r:id="rId567" o:title=""/>
          </v:shape>
        </w:pict>
      </w:r>
      <w:r>
        <w:rPr>
          <w:rFonts w:ascii="Calibri" w:hAnsi="Calibri" w:cs="Calibri"/>
        </w:rP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6" type="#_x0000_t75" style="width:39pt;height:18.75pt">
            <v:imagedata r:id="rId568" o:title=""/>
          </v:shape>
        </w:pict>
      </w:r>
      <w:r>
        <w:rPr>
          <w:rFonts w:ascii="Calibri" w:hAnsi="Calibri" w:cs="Calibri"/>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Предельный уровень нерегулируемых цен для второй ценовой категории определяется гарантирующим поставщиком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87" type="#_x0000_t75" style="width:210pt;height:20.25pt">
            <v:imagedata r:id="rId569" o:title=""/>
          </v:shape>
        </w:pict>
      </w:r>
      <w:r>
        <w:rPr>
          <w:rFonts w:ascii="Calibri" w:hAnsi="Calibri" w:cs="Calibri"/>
        </w:rPr>
        <w:t>, (9)</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88" type="#_x0000_t75" style="width:45pt;height:20.25pt">
            <v:imagedata r:id="rId570" o:title=""/>
          </v:shape>
        </w:pict>
      </w:r>
      <w:r>
        <w:rPr>
          <w:rFonts w:ascii="Calibri" w:hAnsi="Calibri" w:cs="Calibri"/>
        </w:rP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89" type="#_x0000_t75" style="width:44.25pt;height:20.25pt">
            <v:imagedata r:id="rId571" o:title=""/>
          </v:shape>
        </w:pict>
      </w:r>
      <w:r>
        <w:rPr>
          <w:rFonts w:ascii="Calibri" w:hAnsi="Calibri" w:cs="Calibri"/>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0" type="#_x0000_t75" style="width:27pt;height:20.25pt">
            <v:imagedata r:id="rId572" o:title=""/>
          </v:shape>
        </w:pict>
      </w:r>
      <w:r>
        <w:rPr>
          <w:rFonts w:ascii="Calibri" w:hAnsi="Calibri" w:cs="Calibri"/>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w:t>
      </w:r>
      <w:r>
        <w:rPr>
          <w:rFonts w:ascii="Calibri" w:hAnsi="Calibri" w:cs="Calibri"/>
        </w:rPr>
        <w:lastRenderedPageBreak/>
        <w:t>субъекта Российской Федерации в области регулирования тарифов в отношении расчетного периода (m) и j-го уровня напряжения,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91" type="#_x0000_t75" style="width:24pt;height:18.75pt">
            <v:imagedata r:id="rId573" o:title=""/>
          </v:shape>
        </w:pict>
      </w:r>
      <w:r>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2" type="#_x0000_t75" style="width:35.25pt;height:20.25pt">
            <v:imagedata r:id="rId574" o:title=""/>
          </v:shape>
        </w:pict>
      </w:r>
      <w:r>
        <w:rPr>
          <w:rFonts w:ascii="Calibri" w:hAnsi="Calibri" w:cs="Calibri"/>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w:t>
      </w:r>
      <w:hyperlink r:id="rId575"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93" type="#_x0000_t75" style="width:209.25pt;height:20.25pt">
            <v:imagedata r:id="rId576" o:title=""/>
          </v:shape>
        </w:pict>
      </w:r>
      <w:r>
        <w:rPr>
          <w:rFonts w:ascii="Calibri" w:hAnsi="Calibri" w:cs="Calibri"/>
        </w:rPr>
        <w:t>, (10)</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094" type="#_x0000_t75" style="width:141pt;height:20.25pt">
            <v:imagedata r:id="rId577" o:title=""/>
          </v:shape>
        </w:pict>
      </w:r>
      <w:r>
        <w:rPr>
          <w:rFonts w:ascii="Calibri" w:hAnsi="Calibri" w:cs="Calibri"/>
        </w:rPr>
        <w:t>, (11)</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5" type="#_x0000_t75" style="width:50.25pt;height:20.25pt">
            <v:imagedata r:id="rId578" o:title=""/>
          </v:shape>
        </w:pict>
      </w:r>
      <w:r>
        <w:rPr>
          <w:rFonts w:ascii="Calibri" w:hAnsi="Calibri" w:cs="Calibri"/>
        </w:rP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6" type="#_x0000_t75" style="width:47.25pt;height:20.25pt">
            <v:imagedata r:id="rId579" o:title=""/>
          </v:shape>
        </w:pict>
      </w:r>
      <w:r>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7" type="#_x0000_t75" style="width:27pt;height:20.25pt">
            <v:imagedata r:id="rId580" o:title=""/>
          </v:shape>
        </w:pict>
      </w:r>
      <w:r>
        <w:rPr>
          <w:rFonts w:ascii="Calibri" w:hAnsi="Calibri" w:cs="Calibri"/>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98" type="#_x0000_t75" style="width:24pt;height:18.75pt">
            <v:imagedata r:id="rId581" o:title=""/>
          </v:shape>
        </w:pict>
      </w:r>
      <w:r>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99" type="#_x0000_t75" style="width:30pt;height:20.25pt">
            <v:imagedata r:id="rId582" o:title=""/>
          </v:shape>
        </w:pict>
      </w:r>
      <w:r>
        <w:rPr>
          <w:rFonts w:ascii="Calibri" w:hAnsi="Calibri" w:cs="Calibri"/>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583"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0" type="#_x0000_t75" style="width:53.25pt;height:20.25pt">
            <v:imagedata r:id="rId584" o:title=""/>
          </v:shape>
        </w:pict>
      </w:r>
      <w:r>
        <w:rPr>
          <w:rFonts w:ascii="Calibri" w:hAnsi="Calibri" w:cs="Calibri"/>
        </w:rP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01" type="#_x0000_t75" style="width:39pt;height:18.75pt">
            <v:imagedata r:id="rId585" o:title=""/>
          </v:shape>
        </w:pict>
      </w:r>
      <w:r>
        <w:rPr>
          <w:rFonts w:ascii="Calibri" w:hAnsi="Calibri" w:cs="Calibri"/>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lastRenderedPageBreak/>
        <w:pict>
          <v:shape id="_x0000_i1102" type="#_x0000_t75" style="width:32.25pt;height:20.25pt">
            <v:imagedata r:id="rId586" o:title=""/>
          </v:shape>
        </w:pict>
      </w:r>
      <w:r>
        <w:rPr>
          <w:rFonts w:ascii="Calibri" w:hAnsi="Calibri" w:cs="Calibri"/>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587"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03" type="#_x0000_t75" style="width:219.75pt;height:20.25pt">
            <v:imagedata r:id="rId588" o:title=""/>
          </v:shape>
        </w:pict>
      </w:r>
      <w:r>
        <w:rPr>
          <w:rFonts w:ascii="Calibri" w:hAnsi="Calibri" w:cs="Calibri"/>
        </w:rPr>
        <w:t>, (12)</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04" type="#_x0000_t75" style="width:141pt;height:20.25pt">
            <v:imagedata r:id="rId589" o:title=""/>
          </v:shape>
        </w:pict>
      </w:r>
      <w:r>
        <w:rPr>
          <w:rFonts w:ascii="Calibri" w:hAnsi="Calibri" w:cs="Calibri"/>
        </w:rPr>
        <w:t>, (13)</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05" type="#_x0000_t75" style="width:93pt;height:20.25pt">
            <v:imagedata r:id="rId590" o:title=""/>
          </v:shape>
        </w:pict>
      </w:r>
      <w:r>
        <w:rPr>
          <w:rFonts w:ascii="Calibri" w:hAnsi="Calibri" w:cs="Calibri"/>
        </w:rPr>
        <w:t>, (14)</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6" type="#_x0000_t75" style="width:50.25pt;height:20.25pt">
            <v:imagedata r:id="rId591" o:title=""/>
          </v:shape>
        </w:pict>
      </w:r>
      <w:r>
        <w:rPr>
          <w:rFonts w:ascii="Calibri" w:hAnsi="Calibri" w:cs="Calibri"/>
        </w:rP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7" type="#_x0000_t75" style="width:47.25pt;height:20.25pt">
            <v:imagedata r:id="rId592" o:title=""/>
          </v:shape>
        </w:pict>
      </w:r>
      <w:r>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08" type="#_x0000_t75" style="width:33.75pt;height:20.25pt">
            <v:imagedata r:id="rId593" o:title=""/>
          </v:shape>
        </w:pict>
      </w:r>
      <w:r>
        <w:rPr>
          <w:rFonts w:ascii="Calibri" w:hAnsi="Calibri" w:cs="Calibri"/>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09" type="#_x0000_t75" style="width:24pt;height:18.75pt">
            <v:imagedata r:id="rId594" o:title=""/>
          </v:shape>
        </w:pict>
      </w:r>
      <w:r>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10" type="#_x0000_t75" style="width:30pt;height:20.25pt">
            <v:imagedata r:id="rId595" o:title=""/>
          </v:shape>
        </w:pict>
      </w:r>
      <w:r>
        <w:rPr>
          <w:rFonts w:ascii="Calibri" w:hAnsi="Calibri" w:cs="Calibri"/>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596"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11" type="#_x0000_t75" style="width:53.25pt;height:20.25pt">
            <v:imagedata r:id="rId597" o:title=""/>
          </v:shape>
        </w:pict>
      </w:r>
      <w:r>
        <w:rPr>
          <w:rFonts w:ascii="Calibri" w:hAnsi="Calibri" w:cs="Calibri"/>
        </w:rP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12" type="#_x0000_t75" style="width:39pt;height:18.75pt">
            <v:imagedata r:id="rId598" o:title=""/>
          </v:shape>
        </w:pict>
      </w:r>
      <w:r>
        <w:rPr>
          <w:rFonts w:ascii="Calibri" w:hAnsi="Calibri" w:cs="Calibri"/>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13" type="#_x0000_t75" style="width:32.25pt;height:20.25pt">
            <v:imagedata r:id="rId599" o:title=""/>
          </v:shape>
        </w:pict>
      </w:r>
      <w:r>
        <w:rPr>
          <w:rFonts w:ascii="Calibri" w:hAnsi="Calibri" w:cs="Calibri"/>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600"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lastRenderedPageBreak/>
        <w:pict>
          <v:shape id="_x0000_i1114" type="#_x0000_t75" style="width:50.25pt;height:20.25pt">
            <v:imagedata r:id="rId601" o:title=""/>
          </v:shape>
        </w:pict>
      </w:r>
      <w:r>
        <w:rPr>
          <w:rFonts w:ascii="Calibri" w:hAnsi="Calibri" w:cs="Calibri"/>
        </w:rP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602"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15" type="#_x0000_t75" style="width:33pt;height:20.25pt">
            <v:imagedata r:id="rId603" o:title=""/>
          </v:shape>
        </w:pict>
      </w:r>
      <w:r>
        <w:rPr>
          <w:rFonts w:ascii="Calibri" w:hAnsi="Calibri" w:cs="Calibri"/>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16" type="#_x0000_t75" style="width:224.25pt;height:20.25pt">
            <v:imagedata r:id="rId604" o:title=""/>
          </v:shape>
        </w:pict>
      </w:r>
      <w:r>
        <w:rPr>
          <w:rFonts w:ascii="Calibri" w:hAnsi="Calibri" w:cs="Calibri"/>
        </w:rPr>
        <w:t>, (15)</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17" type="#_x0000_t75" style="width:146.25pt;height:20.25pt">
            <v:imagedata r:id="rId605" o:title=""/>
          </v:shape>
        </w:pict>
      </w:r>
      <w:r>
        <w:rPr>
          <w:rFonts w:ascii="Calibri" w:hAnsi="Calibri" w:cs="Calibri"/>
        </w:rPr>
        <w:t>, (16)</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18" type="#_x0000_t75" style="width:2in;height:20.25pt">
            <v:imagedata r:id="rId606" o:title=""/>
          </v:shape>
        </w:pict>
      </w:r>
      <w:r>
        <w:rPr>
          <w:rFonts w:ascii="Calibri" w:hAnsi="Calibri" w:cs="Calibri"/>
        </w:rPr>
        <w:t>, (17)</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119" type="#_x0000_t75" style="width:167.25pt;height:21.75pt">
            <v:imagedata r:id="rId607" o:title=""/>
          </v:shape>
        </w:pict>
      </w:r>
      <w:r>
        <w:rPr>
          <w:rFonts w:ascii="Calibri" w:hAnsi="Calibri" w:cs="Calibri"/>
        </w:rPr>
        <w:t>, (18)</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120" type="#_x0000_t75" style="width:161.25pt;height:21.75pt">
            <v:imagedata r:id="rId608" o:title=""/>
          </v:shape>
        </w:pict>
      </w:r>
      <w:r>
        <w:rPr>
          <w:rFonts w:ascii="Calibri" w:hAnsi="Calibri" w:cs="Calibri"/>
        </w:rPr>
        <w:t>, (19)</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21" type="#_x0000_t75" style="width:141pt;height:20.25pt">
            <v:imagedata r:id="rId609" o:title=""/>
          </v:shape>
        </w:pict>
      </w:r>
      <w:r>
        <w:rPr>
          <w:rFonts w:ascii="Calibri" w:hAnsi="Calibri" w:cs="Calibri"/>
        </w:rPr>
        <w:t>, (20)</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22" type="#_x0000_t75" style="width:54pt;height:20.25pt">
            <v:imagedata r:id="rId610" o:title=""/>
          </v:shape>
        </w:pict>
      </w:r>
      <w:r>
        <w:rPr>
          <w:rFonts w:ascii="Calibri" w:hAnsi="Calibri" w:cs="Calibri"/>
        </w:rPr>
        <w:t>,</w:t>
      </w:r>
      <w:r>
        <w:rPr>
          <w:rFonts w:ascii="Calibri" w:hAnsi="Calibri" w:cs="Calibri"/>
          <w:position w:val="-14"/>
        </w:rPr>
        <w:pict>
          <v:shape id="_x0000_i1123" type="#_x0000_t75" style="width:54pt;height:20.25pt">
            <v:imagedata r:id="rId611" o:title=""/>
          </v:shape>
        </w:pict>
      </w:r>
      <w:r>
        <w:rPr>
          <w:rFonts w:ascii="Calibri" w:hAnsi="Calibri" w:cs="Calibri"/>
        </w:rPr>
        <w:t>,</w:t>
      </w:r>
      <w:r>
        <w:rPr>
          <w:rFonts w:ascii="Calibri" w:hAnsi="Calibri" w:cs="Calibri"/>
          <w:position w:val="-14"/>
        </w:rPr>
        <w:pict>
          <v:shape id="_x0000_i1124" type="#_x0000_t75" style="width:54pt;height:20.25pt">
            <v:imagedata r:id="rId612" o:title=""/>
          </v:shape>
        </w:pict>
      </w:r>
      <w:r>
        <w:rPr>
          <w:rFonts w:ascii="Calibri" w:hAnsi="Calibri" w:cs="Calibri"/>
        </w:rPr>
        <w:t>,</w:t>
      </w:r>
      <w:r>
        <w:rPr>
          <w:rFonts w:ascii="Calibri" w:hAnsi="Calibri" w:cs="Calibri"/>
          <w:position w:val="-14"/>
        </w:rPr>
        <w:pict>
          <v:shape id="_x0000_i1125" type="#_x0000_t75" style="width:54pt;height:20.25pt">
            <v:imagedata r:id="rId613" o:title=""/>
          </v:shape>
        </w:pict>
      </w:r>
      <w:r>
        <w:rPr>
          <w:rFonts w:ascii="Calibri" w:hAnsi="Calibri" w:cs="Calibri"/>
        </w:rPr>
        <w:t>,</w:t>
      </w:r>
      <w:r>
        <w:rPr>
          <w:rFonts w:ascii="Calibri" w:hAnsi="Calibri" w:cs="Calibri"/>
          <w:position w:val="-14"/>
        </w:rPr>
        <w:pict>
          <v:shape id="_x0000_i1126" type="#_x0000_t75" style="width:54pt;height:20.25pt">
            <v:imagedata r:id="rId614" o:title=""/>
          </v:shape>
        </w:pict>
      </w:r>
      <w:r>
        <w:rPr>
          <w:rFonts w:ascii="Calibri" w:hAnsi="Calibri" w:cs="Calibri"/>
        </w:rPr>
        <w:t xml:space="preserve"> - ставки за электрическую энергию предельного уровня нерегулируемых цен для пятой ценовой категории;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27" type="#_x0000_t75" style="width:54pt;height:20.25pt">
            <v:imagedata r:id="rId615" o:title=""/>
          </v:shape>
        </w:pict>
      </w:r>
      <w:r>
        <w:rPr>
          <w:rFonts w:ascii="Calibri" w:hAnsi="Calibri" w:cs="Calibri"/>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28" type="#_x0000_t75" style="width:51.75pt;height:20.25pt">
            <v:imagedata r:id="rId616" o:title=""/>
          </v:shape>
        </w:pict>
      </w:r>
      <w:r>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29" type="#_x0000_t75" style="width:27pt;height:20.25pt">
            <v:imagedata r:id="rId617" o:title=""/>
          </v:shape>
        </w:pict>
      </w:r>
      <w:r>
        <w:rPr>
          <w:rFonts w:ascii="Calibri" w:hAnsi="Calibri" w:cs="Calibri"/>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30" type="#_x0000_t75" style="width:24pt;height:18.75pt">
            <v:imagedata r:id="rId618" o:title=""/>
          </v:shape>
        </w:pict>
      </w:r>
      <w:r>
        <w:rPr>
          <w:rFonts w:ascii="Calibri" w:hAnsi="Calibri" w:cs="Calibri"/>
        </w:rPr>
        <w:t xml:space="preserve"> - плата за иные услуги, оказание которых является неотъемлемой частью процесса </w:t>
      </w:r>
      <w:r>
        <w:rPr>
          <w:rFonts w:ascii="Calibri" w:hAnsi="Calibri" w:cs="Calibri"/>
        </w:rPr>
        <w:lastRenderedPageBreak/>
        <w:t>поставки электрической энергии потребителям, рассчитываемая в отношении расчетного периода (m) в соответствии с формулой (28),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1" type="#_x0000_t75" style="width:32.25pt;height:20.25pt">
            <v:imagedata r:id="rId619" o:title=""/>
          </v:shape>
        </w:pict>
      </w:r>
      <w:r>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4"/>
        </w:rPr>
        <w:pict>
          <v:shape id="_x0000_i1132" type="#_x0000_t75" style="width:54pt;height:20.25pt">
            <v:imagedata r:id="rId610" o:title=""/>
          </v:shape>
        </w:pict>
      </w:r>
      <w:r>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620"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3" type="#_x0000_t75" style="width:54pt;height:20.25pt">
            <v:imagedata r:id="rId621" o:title=""/>
          </v:shape>
        </w:pict>
      </w:r>
      <w:r>
        <w:rPr>
          <w:rFonts w:ascii="Calibri" w:hAnsi="Calibri" w:cs="Calibri"/>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4" type="#_x0000_t75" style="width:43.5pt;height:20.25pt">
            <v:imagedata r:id="rId622" o:title=""/>
          </v:shape>
        </w:pict>
      </w:r>
      <w:r>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5" type="#_x0000_t75" style="width:33pt;height:20.25pt">
            <v:imagedata r:id="rId623" o:title=""/>
          </v:shape>
        </w:pict>
      </w:r>
      <w:r>
        <w:rPr>
          <w:rFonts w:ascii="Calibri" w:hAnsi="Calibri" w:cs="Calibri"/>
        </w:rPr>
        <w:t xml:space="preserve"> - сбытовая надбавка гарантирующего поставщика, учитываемая в стоимости электрической энергии в ставке</w:t>
      </w:r>
      <w:r>
        <w:rPr>
          <w:rFonts w:ascii="Calibri" w:hAnsi="Calibri" w:cs="Calibri"/>
          <w:position w:val="-14"/>
        </w:rPr>
        <w:pict>
          <v:shape id="_x0000_i1136" type="#_x0000_t75" style="width:54pt;height:20.25pt">
            <v:imagedata r:id="rId624" o:title=""/>
          </v:shape>
        </w:pict>
      </w:r>
      <w:r>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625"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7" type="#_x0000_t75" style="width:53.25pt;height:20.25pt">
            <v:imagedata r:id="rId626" o:title=""/>
          </v:shape>
        </w:pict>
      </w:r>
      <w:r>
        <w:rPr>
          <w:rFonts w:ascii="Calibri" w:hAnsi="Calibri" w:cs="Calibri"/>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8" type="#_x0000_t75" style="width:40.5pt;height:20.25pt">
            <v:imagedata r:id="rId627" o:title=""/>
          </v:shape>
        </w:pict>
      </w:r>
      <w:r>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39" type="#_x0000_t75" style="width:33pt;height:20.25pt">
            <v:imagedata r:id="rId628" o:title=""/>
          </v:shape>
        </w:pict>
      </w:r>
      <w:r>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4"/>
        </w:rPr>
        <w:pict>
          <v:shape id="_x0000_i1140" type="#_x0000_t75" style="width:53.25pt;height:20.25pt">
            <v:imagedata r:id="rId626" o:title=""/>
          </v:shape>
        </w:pict>
      </w:r>
      <w:r>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629"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41" type="#_x0000_t75" style="width:53.25pt;height:20.25pt">
            <v:imagedata r:id="rId630" o:title=""/>
          </v:shape>
        </w:pict>
      </w:r>
      <w:r>
        <w:rPr>
          <w:rFonts w:ascii="Calibri" w:hAnsi="Calibri" w:cs="Calibri"/>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w:t>
      </w:r>
      <w:r>
        <w:rPr>
          <w:rFonts w:ascii="Calibri" w:hAnsi="Calibri" w:cs="Calibri"/>
        </w:rPr>
        <w:lastRenderedPageBreak/>
        <w:t xml:space="preserve">периода (m), рублей/МВт·ч. В случае если </w:t>
      </w:r>
      <w:r>
        <w:rPr>
          <w:rFonts w:ascii="Calibri" w:hAnsi="Calibri" w:cs="Calibri"/>
          <w:position w:val="-12"/>
        </w:rPr>
        <w:pict>
          <v:shape id="_x0000_i1142" type="#_x0000_t75" style="width:74.25pt;height:18.75pt">
            <v:imagedata r:id="rId631" o:title=""/>
          </v:shape>
        </w:pict>
      </w:r>
      <w:r>
        <w:rPr>
          <w:rFonts w:ascii="Calibri" w:hAnsi="Calibri" w:cs="Calibri"/>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rFonts w:ascii="Calibri" w:hAnsi="Calibri" w:cs="Calibri"/>
          <w:position w:val="-12"/>
        </w:rPr>
        <w:pict>
          <v:shape id="_x0000_i1143" type="#_x0000_t75" style="width:74.25pt;height:18.75pt">
            <v:imagedata r:id="rId632" o:title=""/>
          </v:shape>
        </w:pict>
      </w:r>
      <w:r>
        <w:rPr>
          <w:rFonts w:ascii="Calibri" w:hAnsi="Calibri" w:cs="Calibri"/>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44" type="#_x0000_t75" style="width:54.75pt;height:18.75pt">
            <v:imagedata r:id="rId633" o:title=""/>
          </v:shape>
        </w:pict>
      </w:r>
      <w:r>
        <w:rPr>
          <w:rFonts w:ascii="Calibri" w:hAnsi="Calibri" w:cs="Calibri"/>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45" type="#_x0000_t75" style="width:33pt;height:20.25pt">
            <v:imagedata r:id="rId634" o:title=""/>
          </v:shape>
        </w:pict>
      </w:r>
      <w:r>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4"/>
        </w:rPr>
        <w:pict>
          <v:shape id="_x0000_i1146" type="#_x0000_t75" style="width:53.25pt;height:20.25pt">
            <v:imagedata r:id="rId630" o:title=""/>
          </v:shape>
        </w:pict>
      </w:r>
      <w:r>
        <w:rPr>
          <w:rFonts w:ascii="Calibri" w:hAnsi="Calibri" w:cs="Calibri"/>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635"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47" type="#_x0000_t75" style="width:54pt;height:20.25pt">
            <v:imagedata r:id="rId636" o:title=""/>
          </v:shape>
        </w:pict>
      </w:r>
      <w:r>
        <w:rPr>
          <w:rFonts w:ascii="Calibri" w:hAnsi="Calibri" w:cs="Calibri"/>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Calibri" w:hAnsi="Calibri" w:cs="Calibri"/>
          <w:position w:val="-12"/>
        </w:rPr>
        <w:pict>
          <v:shape id="_x0000_i1148" type="#_x0000_t75" style="width:69pt;height:18.75pt">
            <v:imagedata r:id="rId637" o:title=""/>
          </v:shape>
        </w:pict>
      </w:r>
      <w:r>
        <w:rPr>
          <w:rFonts w:ascii="Calibri" w:hAnsi="Calibri" w:cs="Calibri"/>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rFonts w:ascii="Calibri" w:hAnsi="Calibri" w:cs="Calibri"/>
          <w:position w:val="-12"/>
        </w:rPr>
        <w:pict>
          <v:shape id="_x0000_i1149" type="#_x0000_t75" style="width:69pt;height:18.75pt">
            <v:imagedata r:id="rId638" o:title=""/>
          </v:shape>
        </w:pict>
      </w:r>
      <w:r>
        <w:rPr>
          <w:rFonts w:ascii="Calibri" w:hAnsi="Calibri" w:cs="Calibri"/>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50" type="#_x0000_t75" style="width:50.25pt;height:18.75pt">
            <v:imagedata r:id="rId639" o:title=""/>
          </v:shape>
        </w:pict>
      </w:r>
      <w:r>
        <w:rPr>
          <w:rFonts w:ascii="Calibri" w:hAnsi="Calibri" w:cs="Calibri"/>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51" type="#_x0000_t75" style="width:33pt;height:20.25pt">
            <v:imagedata r:id="rId640" o:title=""/>
          </v:shape>
        </w:pict>
      </w:r>
      <w:r>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4"/>
        </w:rPr>
        <w:pict>
          <v:shape id="_x0000_i1152" type="#_x0000_t75" style="width:54pt;height:20.25pt">
            <v:imagedata r:id="rId641" o:title=""/>
          </v:shape>
        </w:pict>
      </w:r>
      <w:r>
        <w:rPr>
          <w:rFonts w:ascii="Calibri" w:hAnsi="Calibri" w:cs="Calibri"/>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642"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53" type="#_x0000_t75" style="width:45pt;height:17.25pt">
            <v:imagedata r:id="rId643" o:title=""/>
          </v:shape>
        </w:pict>
      </w:r>
      <w:r>
        <w:rPr>
          <w:rFonts w:ascii="Calibri" w:hAnsi="Calibri" w:cs="Calibri"/>
        </w:rP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154" type="#_x0000_t75" style="width:33pt;height:16.5pt">
            <v:imagedata r:id="rId644" o:title=""/>
          </v:shape>
        </w:pict>
      </w:r>
      <w:r>
        <w:rPr>
          <w:rFonts w:ascii="Calibri" w:hAnsi="Calibri" w:cs="Calibri"/>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55" type="#_x0000_t75" style="width:27pt;height:17.25pt">
            <v:imagedata r:id="rId645" o:title=""/>
          </v:shape>
        </w:pict>
      </w:r>
      <w:r>
        <w:rPr>
          <w:rFonts w:ascii="Calibri" w:hAnsi="Calibri" w:cs="Calibri"/>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646" w:history="1">
        <w:r>
          <w:rPr>
            <w:rFonts w:ascii="Calibri" w:hAnsi="Calibri" w:cs="Calibri"/>
            <w:color w:val="0000FF"/>
          </w:rPr>
          <w:t>Основами</w:t>
        </w:r>
      </w:hyperlink>
      <w:r>
        <w:rPr>
          <w:rFonts w:ascii="Calibri" w:hAnsi="Calibri" w:cs="Calibri"/>
        </w:rPr>
        <w:t xml:space="preserve"> ценообразования в области </w:t>
      </w:r>
      <w:r>
        <w:rPr>
          <w:rFonts w:ascii="Calibri" w:hAnsi="Calibri" w:cs="Calibri"/>
        </w:rPr>
        <w:lastRenderedPageBreak/>
        <w:t>регулируемых цен (тарифов) в электроэнергетике,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156" type="#_x0000_t75" style="width:176.25pt;height:17.25pt">
            <v:imagedata r:id="rId647" o:title=""/>
          </v:shape>
        </w:pict>
      </w:r>
      <w:r>
        <w:rPr>
          <w:rFonts w:ascii="Calibri" w:hAnsi="Calibri" w:cs="Calibri"/>
        </w:rPr>
        <w:t>, (21)</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157" type="#_x0000_t75" style="width:116.25pt;height:17.25pt">
            <v:imagedata r:id="rId648" o:title=""/>
          </v:shape>
        </w:pict>
      </w:r>
      <w:r>
        <w:rPr>
          <w:rFonts w:ascii="Calibri" w:hAnsi="Calibri" w:cs="Calibri"/>
        </w:rPr>
        <w:t>, (22)</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158" type="#_x0000_t75" style="width:114pt;height:17.25pt">
            <v:imagedata r:id="rId649" o:title=""/>
          </v:shape>
        </w:pict>
      </w:r>
      <w:r>
        <w:rPr>
          <w:rFonts w:ascii="Calibri" w:hAnsi="Calibri" w:cs="Calibri"/>
        </w:rPr>
        <w:t>, (23)</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59" type="#_x0000_t75" style="width:138pt;height:18.75pt">
            <v:imagedata r:id="rId650" o:title=""/>
          </v:shape>
        </w:pict>
      </w:r>
      <w:r>
        <w:rPr>
          <w:rFonts w:ascii="Calibri" w:hAnsi="Calibri" w:cs="Calibri"/>
        </w:rPr>
        <w:t>, (24)</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60" type="#_x0000_t75" style="width:134.25pt;height:18.75pt">
            <v:imagedata r:id="rId651" o:title=""/>
          </v:shape>
        </w:pict>
      </w:r>
      <w:r>
        <w:rPr>
          <w:rFonts w:ascii="Calibri" w:hAnsi="Calibri" w:cs="Calibri"/>
        </w:rPr>
        <w:t>, (25)</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161" type="#_x0000_t75" style="width:110.25pt;height:17.25pt">
            <v:imagedata r:id="rId652" o:title=""/>
          </v:shape>
        </w:pict>
      </w:r>
      <w:r>
        <w:rPr>
          <w:rFonts w:ascii="Calibri" w:hAnsi="Calibri" w:cs="Calibri"/>
        </w:rPr>
        <w:t>, (26)</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162" type="#_x0000_t75" style="width:74.25pt;height:17.25pt">
            <v:imagedata r:id="rId653" o:title=""/>
          </v:shape>
        </w:pict>
      </w:r>
      <w:r>
        <w:rPr>
          <w:rFonts w:ascii="Calibri" w:hAnsi="Calibri" w:cs="Calibri"/>
        </w:rPr>
        <w:t>, (27)</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63" type="#_x0000_t75" style="width:46.5pt;height:17.25pt">
            <v:imagedata r:id="rId654" o:title=""/>
          </v:shape>
        </w:pict>
      </w:r>
      <w:r>
        <w:rPr>
          <w:rFonts w:ascii="Calibri" w:hAnsi="Calibri" w:cs="Calibri"/>
        </w:rPr>
        <w:t xml:space="preserve">, </w:t>
      </w:r>
      <w:r>
        <w:rPr>
          <w:rFonts w:ascii="Calibri" w:hAnsi="Calibri" w:cs="Calibri"/>
          <w:position w:val="-12"/>
        </w:rPr>
        <w:pict>
          <v:shape id="_x0000_i1164" type="#_x0000_t75" style="width:46.5pt;height:17.25pt">
            <v:imagedata r:id="rId655" o:title=""/>
          </v:shape>
        </w:pict>
      </w:r>
      <w:r>
        <w:rPr>
          <w:rFonts w:ascii="Calibri" w:hAnsi="Calibri" w:cs="Calibri"/>
        </w:rPr>
        <w:t xml:space="preserve">, </w:t>
      </w:r>
      <w:r>
        <w:rPr>
          <w:rFonts w:ascii="Calibri" w:hAnsi="Calibri" w:cs="Calibri"/>
          <w:position w:val="-12"/>
        </w:rPr>
        <w:pict>
          <v:shape id="_x0000_i1165" type="#_x0000_t75" style="width:46.5pt;height:17.25pt">
            <v:imagedata r:id="rId656" o:title=""/>
          </v:shape>
        </w:pict>
      </w:r>
      <w:r>
        <w:rPr>
          <w:rFonts w:ascii="Calibri" w:hAnsi="Calibri" w:cs="Calibri"/>
        </w:rPr>
        <w:t xml:space="preserve">, </w:t>
      </w:r>
      <w:r>
        <w:rPr>
          <w:rFonts w:ascii="Calibri" w:hAnsi="Calibri" w:cs="Calibri"/>
          <w:position w:val="-12"/>
        </w:rPr>
        <w:pict>
          <v:shape id="_x0000_i1166" type="#_x0000_t75" style="width:46.5pt;height:17.25pt">
            <v:imagedata r:id="rId657" o:title=""/>
          </v:shape>
        </w:pict>
      </w:r>
      <w:r>
        <w:rPr>
          <w:rFonts w:ascii="Calibri" w:hAnsi="Calibri" w:cs="Calibri"/>
        </w:rPr>
        <w:t xml:space="preserve">, </w:t>
      </w:r>
      <w:r>
        <w:rPr>
          <w:rFonts w:ascii="Calibri" w:hAnsi="Calibri" w:cs="Calibri"/>
          <w:position w:val="-12"/>
        </w:rPr>
        <w:pict>
          <v:shape id="_x0000_i1167" type="#_x0000_t75" style="width:46.5pt;height:17.25pt">
            <v:imagedata r:id="rId658" o:title=""/>
          </v:shape>
        </w:pict>
      </w:r>
      <w:r>
        <w:rPr>
          <w:rFonts w:ascii="Calibri" w:hAnsi="Calibri" w:cs="Calibri"/>
        </w:rPr>
        <w:t xml:space="preserve"> - ставки за электрическую энергию предельного уровня нерегулируемых цен для шестой ценовой категории;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68" type="#_x0000_t75" style="width:46.5pt;height:17.25pt">
            <v:imagedata r:id="rId654" o:title=""/>
          </v:shape>
        </w:pict>
      </w:r>
      <w:r>
        <w:rPr>
          <w:rFonts w:ascii="Calibri" w:hAnsi="Calibri" w:cs="Calibri"/>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69" type="#_x0000_t75" style="width:44.25pt;height:17.25pt">
            <v:imagedata r:id="rId659" o:title=""/>
          </v:shape>
        </w:pict>
      </w:r>
      <w:r>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0" type="#_x0000_t75" style="width:28.5pt;height:17.25pt">
            <v:imagedata r:id="rId660" o:title=""/>
          </v:shape>
        </w:pict>
      </w:r>
      <w:r>
        <w:rPr>
          <w:rFonts w:ascii="Calibri" w:hAnsi="Calibri" w:cs="Calibri"/>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171" type="#_x0000_t75" style="width:21.75pt;height:16.5pt">
            <v:imagedata r:id="rId661" o:title=""/>
          </v:shape>
        </w:pict>
      </w:r>
      <w:r>
        <w:rPr>
          <w:rFonts w:ascii="Calibri" w:hAnsi="Calibri" w:cs="Calibri"/>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2" type="#_x0000_t75" style="width:28.5pt;height:17.25pt">
            <v:imagedata r:id="rId662" o:title=""/>
          </v:shape>
        </w:pict>
      </w:r>
      <w:r>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2"/>
        </w:rPr>
        <w:pict>
          <v:shape id="_x0000_i1173" type="#_x0000_t75" style="width:46.5pt;height:17.25pt">
            <v:imagedata r:id="rId654" o:title=""/>
          </v:shape>
        </w:pict>
      </w:r>
      <w:r>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663"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4" type="#_x0000_t75" style="width:46.5pt;height:17.25pt">
            <v:imagedata r:id="rId664" o:title=""/>
          </v:shape>
        </w:pict>
      </w:r>
      <w:r>
        <w:rPr>
          <w:rFonts w:ascii="Calibri" w:hAnsi="Calibri" w:cs="Calibri"/>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w:t>
      </w:r>
      <w:r>
        <w:rPr>
          <w:rFonts w:ascii="Calibri" w:hAnsi="Calibri" w:cs="Calibri"/>
        </w:rPr>
        <w:lastRenderedPageBreak/>
        <w:t>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5" type="#_x0000_t75" style="width:36pt;height:17.25pt">
            <v:imagedata r:id="rId665" o:title=""/>
          </v:shape>
        </w:pict>
      </w:r>
      <w:r>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6" type="#_x0000_t75" style="width:28.5pt;height:17.25pt">
            <v:imagedata r:id="rId666" o:title=""/>
          </v:shape>
        </w:pict>
      </w:r>
      <w:r>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2"/>
        </w:rPr>
        <w:pict>
          <v:shape id="_x0000_i1177" type="#_x0000_t75" style="width:46.5pt;height:17.25pt">
            <v:imagedata r:id="rId664" o:title=""/>
          </v:shape>
        </w:pict>
      </w:r>
      <w:r>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667"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8" type="#_x0000_t75" style="width:46.5pt;height:17.25pt">
            <v:imagedata r:id="rId668" o:title=""/>
          </v:shape>
        </w:pict>
      </w:r>
      <w:r>
        <w:rPr>
          <w:rFonts w:ascii="Calibri" w:hAnsi="Calibri" w:cs="Calibri"/>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9" type="#_x0000_t75" style="width:36pt;height:17.25pt">
            <v:imagedata r:id="rId669" o:title=""/>
          </v:shape>
        </w:pict>
      </w:r>
      <w:r>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80" type="#_x0000_t75" style="width:28.5pt;height:17.25pt">
            <v:imagedata r:id="rId670" o:title=""/>
          </v:shape>
        </w:pict>
      </w:r>
      <w:r>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2"/>
        </w:rPr>
        <w:pict>
          <v:shape id="_x0000_i1181" type="#_x0000_t75" style="width:46.5pt;height:17.25pt">
            <v:imagedata r:id="rId668" o:title=""/>
          </v:shape>
        </w:pict>
      </w:r>
      <w:r>
        <w:rPr>
          <w:rFonts w:ascii="Calibri" w:hAnsi="Calibri" w:cs="Calibri"/>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671"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82" type="#_x0000_t75" style="width:46.5pt;height:17.25pt">
            <v:imagedata r:id="rId672" o:title=""/>
          </v:shape>
        </w:pict>
      </w:r>
      <w:r>
        <w:rPr>
          <w:rFonts w:ascii="Calibri" w:hAnsi="Calibri" w:cs="Calibri"/>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Calibri" w:hAnsi="Calibri" w:cs="Calibri"/>
          <w:position w:val="-10"/>
        </w:rPr>
        <w:pict>
          <v:shape id="_x0000_i1183" type="#_x0000_t75" style="width:63pt;height:16.5pt">
            <v:imagedata r:id="rId673" o:title=""/>
          </v:shape>
        </w:pict>
      </w:r>
      <w:r>
        <w:rPr>
          <w:rFonts w:ascii="Calibri" w:hAnsi="Calibri" w:cs="Calibri"/>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Pr>
          <w:rFonts w:ascii="Calibri" w:hAnsi="Calibri" w:cs="Calibri"/>
          <w:position w:val="-10"/>
        </w:rPr>
        <w:pict>
          <v:shape id="_x0000_i1184" type="#_x0000_t75" style="width:63pt;height:16.5pt">
            <v:imagedata r:id="rId674" o:title=""/>
          </v:shape>
        </w:pict>
      </w:r>
      <w:r>
        <w:rPr>
          <w:rFonts w:ascii="Calibri" w:hAnsi="Calibri" w:cs="Calibri"/>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185" type="#_x0000_t75" style="width:47.25pt;height:16.5pt">
            <v:imagedata r:id="rId675" o:title=""/>
          </v:shape>
        </w:pict>
      </w:r>
      <w:r>
        <w:rPr>
          <w:rFonts w:ascii="Calibri" w:hAnsi="Calibri" w:cs="Calibri"/>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86" type="#_x0000_t75" style="width:28.5pt;height:17.25pt">
            <v:imagedata r:id="rId676" o:title=""/>
          </v:shape>
        </w:pict>
      </w:r>
      <w:r>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2"/>
        </w:rPr>
        <w:pict>
          <v:shape id="_x0000_i1187" type="#_x0000_t75" style="width:46.5pt;height:17.25pt">
            <v:imagedata r:id="rId672" o:title=""/>
          </v:shape>
        </w:pict>
      </w:r>
      <w:r>
        <w:rPr>
          <w:rFonts w:ascii="Calibri" w:hAnsi="Calibri" w:cs="Calibri"/>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677"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88" type="#_x0000_t75" style="width:46.5pt;height:17.25pt">
            <v:imagedata r:id="rId678" o:title=""/>
          </v:shape>
        </w:pict>
      </w:r>
      <w:r>
        <w:rPr>
          <w:rFonts w:ascii="Calibri" w:hAnsi="Calibri" w:cs="Calibri"/>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Calibri" w:hAnsi="Calibri" w:cs="Calibri"/>
          <w:position w:val="-10"/>
        </w:rPr>
        <w:pict>
          <v:shape id="_x0000_i1189" type="#_x0000_t75" style="width:58.5pt;height:16.5pt">
            <v:imagedata r:id="rId679" o:title=""/>
          </v:shape>
        </w:pict>
      </w:r>
      <w:r>
        <w:rPr>
          <w:rFonts w:ascii="Calibri" w:hAnsi="Calibri" w:cs="Calibri"/>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rFonts w:ascii="Calibri" w:hAnsi="Calibri" w:cs="Calibri"/>
          <w:position w:val="-10"/>
        </w:rPr>
        <w:pict>
          <v:shape id="_x0000_i1190" type="#_x0000_t75" style="width:58.5pt;height:16.5pt">
            <v:imagedata r:id="rId680" o:title=""/>
          </v:shape>
        </w:pict>
      </w:r>
      <w:r>
        <w:rPr>
          <w:rFonts w:ascii="Calibri" w:hAnsi="Calibri" w:cs="Calibri"/>
        </w:rP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191" type="#_x0000_t75" style="width:43.5pt;height:16.5pt">
            <v:imagedata r:id="rId681" o:title=""/>
          </v:shape>
        </w:pict>
      </w:r>
      <w:r>
        <w:rPr>
          <w:rFonts w:ascii="Calibri" w:hAnsi="Calibri" w:cs="Calibri"/>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2" type="#_x0000_t75" style="width:27.75pt;height:17.25pt">
            <v:imagedata r:id="rId682" o:title=""/>
          </v:shape>
        </w:pict>
      </w:r>
      <w:r>
        <w:rPr>
          <w:rFonts w:ascii="Calibri" w:hAnsi="Calibri" w:cs="Calibri"/>
        </w:rPr>
        <w:t xml:space="preserve"> - сбытовая надбавка гарантирующего поставщика, учитываемая в стоимости электрической энергии в ставке </w:t>
      </w:r>
      <w:r>
        <w:rPr>
          <w:rFonts w:ascii="Calibri" w:hAnsi="Calibri" w:cs="Calibri"/>
          <w:position w:val="-12"/>
        </w:rPr>
        <w:pict>
          <v:shape id="_x0000_i1193" type="#_x0000_t75" style="width:46.5pt;height:17.25pt">
            <v:imagedata r:id="rId683" o:title=""/>
          </v:shape>
        </w:pict>
      </w:r>
      <w:r>
        <w:rPr>
          <w:rFonts w:ascii="Calibri" w:hAnsi="Calibri" w:cs="Calibri"/>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684"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4" type="#_x0000_t75" style="width:45pt;height:17.25pt">
            <v:imagedata r:id="rId685" o:title=""/>
          </v:shape>
        </w:pict>
      </w:r>
      <w:r>
        <w:rPr>
          <w:rFonts w:ascii="Calibri" w:hAnsi="Calibri" w:cs="Calibri"/>
        </w:rP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0"/>
        </w:rPr>
        <w:pict>
          <v:shape id="_x0000_i1195" type="#_x0000_t75" style="width:33pt;height:16.5pt">
            <v:imagedata r:id="rId686" o:title=""/>
          </v:shape>
        </w:pict>
      </w:r>
      <w:r>
        <w:rPr>
          <w:rFonts w:ascii="Calibri" w:hAnsi="Calibri" w:cs="Calibri"/>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6" type="#_x0000_t75" style="width:27pt;height:17.25pt">
            <v:imagedata r:id="rId687" o:title=""/>
          </v:shape>
        </w:pict>
      </w:r>
      <w:r>
        <w:rPr>
          <w:rFonts w:ascii="Calibri" w:hAnsi="Calibri" w:cs="Calibri"/>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688"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7" type="#_x0000_t75" style="width:43.5pt;height:17.25pt">
            <v:imagedata r:id="rId689" o:title=""/>
          </v:shape>
        </w:pict>
      </w:r>
      <w:r>
        <w:rPr>
          <w:rFonts w:ascii="Calibri" w:hAnsi="Calibri" w:cs="Calibri"/>
        </w:rP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690" w:history="1">
        <w:r>
          <w:rPr>
            <w:rFonts w:ascii="Calibri" w:hAnsi="Calibri" w:cs="Calibri"/>
            <w:color w:val="0000FF"/>
          </w:rPr>
          <w:t>Правилами</w:t>
        </w:r>
      </w:hyperlink>
      <w:r>
        <w:rPr>
          <w:rFonts w:ascii="Calibri" w:hAnsi="Calibri" w:cs="Calibri"/>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98" type="#_x0000_t75" style="width:28.5pt;height:17.25pt">
            <v:imagedata r:id="rId691" o:title=""/>
          </v:shape>
        </w:pict>
      </w:r>
      <w:r>
        <w:rPr>
          <w:rFonts w:ascii="Calibri" w:hAnsi="Calibri" w:cs="Calibri"/>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lastRenderedPageBreak/>
        <w:pict>
          <v:shape id="_x0000_i1199" type="#_x0000_t75" style="width:113.25pt;height:36pt">
            <v:imagedata r:id="rId692" o:title=""/>
          </v:shape>
        </w:pict>
      </w:r>
      <w:r>
        <w:rPr>
          <w:rFonts w:ascii="Calibri" w:hAnsi="Calibri" w:cs="Calibri"/>
        </w:rPr>
        <w:t>, (28)</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0" type="#_x0000_t75" style="width:23.25pt;height:18.75pt">
            <v:imagedata r:id="rId693" o:title=""/>
          </v:shape>
        </w:pict>
      </w:r>
      <w:r>
        <w:rPr>
          <w:rFonts w:ascii="Calibri" w:hAnsi="Calibri" w:cs="Calibri"/>
        </w:rP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1" type="#_x0000_t75" style="width:23.25pt;height:18.75pt">
            <v:imagedata r:id="rId694" o:title=""/>
          </v:shape>
        </w:pict>
      </w:r>
      <w:r>
        <w:rPr>
          <w:rFonts w:ascii="Calibri" w:hAnsi="Calibri" w:cs="Calibri"/>
        </w:rP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2" type="#_x0000_t75" style="width:27pt;height:18.75pt">
            <v:imagedata r:id="rId695" o:title=""/>
          </v:shape>
        </w:pict>
      </w:r>
      <w:r>
        <w:rPr>
          <w:rFonts w:ascii="Calibri" w:hAnsi="Calibri" w:cs="Calibri"/>
        </w:rP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03" type="#_x0000_t75" style="width:24pt;height:18.75pt">
            <v:imagedata r:id="rId696" o:title=""/>
          </v:shape>
        </w:pict>
      </w:r>
      <w:r>
        <w:rPr>
          <w:rFonts w:ascii="Calibri" w:hAnsi="Calibri" w:cs="Calibri"/>
        </w:rPr>
        <w:t xml:space="preserve"> - объем поставки электрической энергии потребителям (покупателям) гарантирующего поставщика за расчетный период (m),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w:t>
      </w:r>
      <w:hyperlink r:id="rId697"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первой ценовой категории:</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04" type="#_x0000_t75" style="width:81.75pt;height:20.25pt">
            <v:imagedata r:id="rId698" o:title=""/>
          </v:shape>
        </w:pict>
      </w:r>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второй ценовой категории:</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05" type="#_x0000_t75" style="width:81.75pt;height:20.25pt">
            <v:imagedata r:id="rId699" o:title=""/>
          </v:shape>
        </w:pict>
      </w:r>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третьей и четвертой ценовых категорий:</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06" type="#_x0000_t75" style="width:75pt;height:20.25pt">
            <v:imagedata r:id="rId700" o:title=""/>
          </v:shape>
        </w:pict>
      </w:r>
      <w:r>
        <w:rPr>
          <w:rFonts w:ascii="Calibri" w:hAnsi="Calibri" w:cs="Calibri"/>
        </w:rPr>
        <w:t xml:space="preserve">, </w:t>
      </w:r>
      <w:r>
        <w:rPr>
          <w:rFonts w:ascii="Calibri" w:hAnsi="Calibri" w:cs="Calibri"/>
          <w:position w:val="-14"/>
        </w:rPr>
        <w:pict>
          <v:shape id="_x0000_i1207" type="#_x0000_t75" style="width:48pt;height:20.25pt">
            <v:imagedata r:id="rId701" o:title=""/>
          </v:shape>
        </w:pict>
      </w:r>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пятой и шестой ценовых категорий:</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08" type="#_x0000_t75" style="width:78pt;height:20.25pt">
            <v:imagedata r:id="rId702" o:title=""/>
          </v:shape>
        </w:pict>
      </w:r>
      <w:r>
        <w:rPr>
          <w:rFonts w:ascii="Calibri" w:hAnsi="Calibri" w:cs="Calibri"/>
        </w:rPr>
        <w:t xml:space="preserve">, </w:t>
      </w:r>
      <w:r>
        <w:rPr>
          <w:rFonts w:ascii="Calibri" w:hAnsi="Calibri" w:cs="Calibri"/>
          <w:position w:val="-14"/>
        </w:rPr>
        <w:pict>
          <v:shape id="_x0000_i1209" type="#_x0000_t75" style="width:168.75pt;height:20.25pt">
            <v:imagedata r:id="rId703" o:title=""/>
          </v:shape>
        </w:pict>
      </w:r>
      <w:r>
        <w:rPr>
          <w:rFonts w:ascii="Calibri" w:hAnsi="Calibri" w:cs="Calibri"/>
        </w:rPr>
        <w:t xml:space="preserve">, </w:t>
      </w:r>
      <w:r>
        <w:rPr>
          <w:rFonts w:ascii="Calibri" w:hAnsi="Calibri" w:cs="Calibri"/>
          <w:position w:val="-14"/>
        </w:rPr>
        <w:pict>
          <v:shape id="_x0000_i1210" type="#_x0000_t75" style="width:48pt;height:20.25pt">
            <v:imagedata r:id="rId704" o:title=""/>
          </v:shape>
        </w:pict>
      </w:r>
      <w:r>
        <w:rPr>
          <w:rFonts w:ascii="Calibri" w:hAnsi="Calibri" w:cs="Calibri"/>
        </w:rPr>
        <w:t>,</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12"/>
        </w:rPr>
        <w:pict>
          <v:shape id="_x0000_i1211" type="#_x0000_t75" style="width:39pt;height:18.75pt">
            <v:imagedata r:id="rId705" o:title=""/>
          </v:shape>
        </w:pict>
      </w:r>
      <w:r>
        <w:rPr>
          <w:rFonts w:ascii="Calibri" w:hAnsi="Calibri" w:cs="Calibri"/>
        </w:rPr>
        <w:t xml:space="preserve"> - сбытовая надбавка, установленная органами исполнительной власти в области государственного регулирования тарифов.</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w:t>
      </w:r>
      <w:r>
        <w:rPr>
          <w:rFonts w:ascii="Calibri" w:hAnsi="Calibri" w:cs="Calibri"/>
        </w:rPr>
        <w:lastRenderedPageBreak/>
        <w:t>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706" w:history="1">
        <w:r>
          <w:rPr>
            <w:rFonts w:ascii="Calibri" w:hAnsi="Calibri" w:cs="Calibri"/>
            <w:color w:val="0000FF"/>
          </w:rPr>
          <w:t>дополнить</w:t>
        </w:r>
      </w:hyperlink>
      <w:r>
        <w:rPr>
          <w:rFonts w:ascii="Calibri" w:hAnsi="Calibri" w:cs="Calibri"/>
        </w:rPr>
        <w:t xml:space="preserve"> пунктами 10(1) - 10(3)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12" type="#_x0000_t75" style="width:113.25pt;height:20.25pt">
            <v:imagedata r:id="rId707" o:title=""/>
          </v:shape>
        </w:pict>
      </w:r>
      <w:r>
        <w:rPr>
          <w:rFonts w:ascii="Calibri" w:hAnsi="Calibri" w:cs="Calibri"/>
        </w:rPr>
        <w:t>, (29)</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13" type="#_x0000_t75" style="width:24.75pt;height:20.25pt">
            <v:imagedata r:id="rId708" o:title=""/>
          </v:shape>
        </w:pict>
      </w:r>
      <w:r>
        <w:rPr>
          <w:rFonts w:ascii="Calibri" w:hAnsi="Calibri" w:cs="Calibri"/>
        </w:rP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14" type="#_x0000_t75" style="width:32.25pt;height:20.25pt">
            <v:imagedata r:id="rId709" o:title=""/>
          </v:shape>
        </w:pict>
      </w:r>
      <w:r>
        <w:rPr>
          <w:rFonts w:ascii="Calibri" w:hAnsi="Calibri" w:cs="Calibri"/>
        </w:rPr>
        <w:t xml:space="preserve"> - величина, на которую уменьшается предельный уровень нерегулируемых цен для первой и второй ценовых категорий,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15" type="#_x0000_t75" style="width:40.5pt;height:20.25pt">
            <v:imagedata r:id="rId710" o:title=""/>
          </v:shape>
        </w:pict>
      </w:r>
      <w:r>
        <w:rPr>
          <w:rFonts w:ascii="Calibri" w:hAnsi="Calibri" w:cs="Calibri"/>
        </w:rP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16" type="#_x0000_t75" style="width:74.25pt;height:20.25pt">
            <v:imagedata r:id="rId711" o:title=""/>
          </v:shape>
        </w:pict>
      </w:r>
      <w:r>
        <w:rPr>
          <w:rFonts w:ascii="Calibri" w:hAnsi="Calibri" w:cs="Calibri"/>
        </w:rPr>
        <w:t>, (30)</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17" type="#_x0000_t75" style="width:74.25pt;height:20.25pt">
            <v:imagedata r:id="rId712" o:title=""/>
          </v:shape>
        </w:pict>
      </w:r>
      <w:r>
        <w:rPr>
          <w:rFonts w:ascii="Calibri" w:hAnsi="Calibri" w:cs="Calibri"/>
        </w:rPr>
        <w:t>, (31)</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18" type="#_x0000_t75" style="width:66pt;height:20.25pt">
            <v:imagedata r:id="rId713" o:title=""/>
          </v:shape>
        </w:pict>
      </w:r>
      <w:r>
        <w:rPr>
          <w:rFonts w:ascii="Calibri" w:hAnsi="Calibri" w:cs="Calibri"/>
        </w:rPr>
        <w:t>, (32)</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19" type="#_x0000_t75" style="width:24.75pt;height:20.25pt">
            <v:imagedata r:id="rId714" o:title=""/>
          </v:shape>
        </w:pict>
      </w:r>
      <w:r>
        <w:rPr>
          <w:rFonts w:ascii="Calibri" w:hAnsi="Calibri" w:cs="Calibri"/>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0" type="#_x0000_t75" style="width:40.5pt;height:20.25pt">
            <v:imagedata r:id="rId715" o:title=""/>
          </v:shape>
        </w:pict>
      </w:r>
      <w:r>
        <w:rPr>
          <w:rFonts w:ascii="Calibri" w:hAnsi="Calibri" w:cs="Calibri"/>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1" type="#_x0000_t75" style="width:24.75pt;height:20.25pt">
            <v:imagedata r:id="rId716" o:title=""/>
          </v:shape>
        </w:pict>
      </w:r>
      <w:r>
        <w:rPr>
          <w:rFonts w:ascii="Calibri" w:hAnsi="Calibri" w:cs="Calibri"/>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2" type="#_x0000_t75" style="width:40.5pt;height:20.25pt">
            <v:imagedata r:id="rId717" o:title=""/>
          </v:shape>
        </w:pict>
      </w:r>
      <w:r>
        <w:rPr>
          <w:rFonts w:ascii="Calibri" w:hAnsi="Calibri" w:cs="Calibri"/>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w:t>
      </w:r>
      <w:r>
        <w:rPr>
          <w:rFonts w:ascii="Calibri" w:hAnsi="Calibri" w:cs="Calibri"/>
        </w:rPr>
        <w:lastRenderedPageBreak/>
        <w:t>субъекта Российской Федерации в области регулирования тарифов,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3" type="#_x0000_t75" style="width:32.25pt;height:20.25pt">
            <v:imagedata r:id="rId718" o:title=""/>
          </v:shape>
        </w:pict>
      </w:r>
      <w:r>
        <w:rPr>
          <w:rFonts w:ascii="Calibri" w:hAnsi="Calibri" w:cs="Calibri"/>
        </w:rP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4" type="#_x0000_t75" style="width:27pt;height:20.25pt">
            <v:imagedata r:id="rId719" o:title=""/>
          </v:shape>
        </w:pict>
      </w:r>
      <w:r>
        <w:rPr>
          <w:rFonts w:ascii="Calibri" w:hAnsi="Calibri" w:cs="Calibri"/>
        </w:rP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25" type="#_x0000_t75" style="width:122.25pt;height:20.25pt">
            <v:imagedata r:id="rId720" o:title=""/>
          </v:shape>
        </w:pict>
      </w:r>
      <w:r>
        <w:rPr>
          <w:rFonts w:ascii="Calibri" w:hAnsi="Calibri" w:cs="Calibri"/>
        </w:rPr>
        <w:t>, (33)</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26" type="#_x0000_t75" style="width:122.25pt;height:20.25pt">
            <v:imagedata r:id="rId721" o:title=""/>
          </v:shape>
        </w:pict>
      </w:r>
      <w:r>
        <w:rPr>
          <w:rFonts w:ascii="Calibri" w:hAnsi="Calibri" w:cs="Calibri"/>
        </w:rPr>
        <w:t>, (34)</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7" type="#_x0000_t75" style="width:24.75pt;height:20.25pt">
            <v:imagedata r:id="rId722" o:title=""/>
          </v:shape>
        </w:pict>
      </w:r>
      <w:r>
        <w:rPr>
          <w:rFonts w:ascii="Calibri" w:hAnsi="Calibri" w:cs="Calibri"/>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28" type="#_x0000_t75" style="width:40.5pt;height:20.25pt">
            <v:imagedata r:id="rId723" o:title=""/>
          </v:shape>
        </w:pict>
      </w:r>
      <w:r>
        <w:rPr>
          <w:rFonts w:ascii="Calibri" w:hAnsi="Calibri" w:cs="Calibri"/>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229" type="#_x0000_t75" style="width:44.25pt;height:15pt">
            <v:imagedata r:id="rId724" o:title=""/>
          </v:shape>
        </w:pict>
      </w:r>
      <w:r>
        <w:rPr>
          <w:rFonts w:ascii="Calibri" w:hAnsi="Calibri" w:cs="Calibri"/>
        </w:rP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30" type="#_x0000_t75" style="width:24.75pt;height:20.25pt">
            <v:imagedata r:id="rId725" o:title=""/>
          </v:shape>
        </w:pict>
      </w:r>
      <w:r>
        <w:rPr>
          <w:rFonts w:ascii="Calibri" w:hAnsi="Calibri" w:cs="Calibri"/>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31" type="#_x0000_t75" style="width:40.5pt;height:20.25pt">
            <v:imagedata r:id="rId726" o:title=""/>
          </v:shape>
        </w:pict>
      </w:r>
      <w:r>
        <w:rPr>
          <w:rFonts w:ascii="Calibri" w:hAnsi="Calibri" w:cs="Calibri"/>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232" type="#_x0000_t75" style="width:44.25pt;height:15pt">
            <v:imagedata r:id="rId727" o:title=""/>
          </v:shape>
        </w:pict>
      </w:r>
      <w:r>
        <w:rPr>
          <w:rFonts w:ascii="Calibri" w:hAnsi="Calibri" w:cs="Calibri"/>
        </w:rP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728" w:history="1">
        <w:r>
          <w:rPr>
            <w:rFonts w:ascii="Calibri" w:hAnsi="Calibri" w:cs="Calibri"/>
            <w:color w:val="0000FF"/>
          </w:rPr>
          <w:t>заголовке</w:t>
        </w:r>
      </w:hyperlink>
      <w:r>
        <w:rPr>
          <w:rFonts w:ascii="Calibri" w:hAnsi="Calibri" w:cs="Calibri"/>
        </w:rPr>
        <w:t xml:space="preserve"> раздела III слово "средневзвешенных" заменить словами "составляющих предельных уровней";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w:t>
      </w:r>
      <w:hyperlink r:id="rId729" w:history="1">
        <w:r>
          <w:rPr>
            <w:rFonts w:ascii="Calibri" w:hAnsi="Calibri" w:cs="Calibri"/>
            <w:color w:val="0000FF"/>
          </w:rPr>
          <w:t>абзаце первом пункта 11</w:t>
        </w:r>
      </w:hyperlink>
      <w:r>
        <w:rPr>
          <w:rFonts w:ascii="Calibri" w:hAnsi="Calibri" w:cs="Calibri"/>
        </w:rPr>
        <w:t xml:space="preserve"> после слова "определяет" дополнить словами "в соответствии </w:t>
      </w:r>
      <w:r>
        <w:rPr>
          <w:rFonts w:ascii="Calibri" w:hAnsi="Calibri" w:cs="Calibri"/>
        </w:rPr>
        <w:lastRenderedPageBreak/>
        <w:t xml:space="preserve">с </w:t>
      </w:r>
      <w:hyperlink r:id="rId730"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731" w:history="1">
        <w:r>
          <w:rPr>
            <w:rFonts w:ascii="Calibri" w:hAnsi="Calibri" w:cs="Calibri"/>
            <w:color w:val="0000FF"/>
          </w:rPr>
          <w:t>пункт 14</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Pr>
          <w:rFonts w:ascii="Calibri" w:hAnsi="Calibri" w:cs="Calibri"/>
          <w:position w:val="-14"/>
        </w:rPr>
        <w:pict>
          <v:shape id="_x0000_i1233" type="#_x0000_t75" style="width:36pt;height:20.25pt">
            <v:imagedata r:id="rId732" o:title=""/>
          </v:shape>
        </w:pict>
      </w:r>
      <w:r>
        <w:rPr>
          <w:rFonts w:ascii="Calibri" w:hAnsi="Calibri" w:cs="Calibri"/>
        </w:rPr>
        <w:t>) рассчитывается коммерческим оператором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46"/>
        </w:rPr>
        <w:pict>
          <v:shape id="_x0000_i1234" type="#_x0000_t75" style="width:248.25pt;height:51.75pt">
            <v:imagedata r:id="rId733" o:title=""/>
          </v:shape>
        </w:pict>
      </w:r>
      <w:r>
        <w:rPr>
          <w:rFonts w:ascii="Calibri" w:hAnsi="Calibri" w:cs="Calibri"/>
        </w:rPr>
        <w:t>, (35)</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35" type="#_x0000_t75" style="width:53.25pt;height:20.25pt">
            <v:imagedata r:id="rId734" o:title=""/>
          </v:shape>
        </w:pict>
      </w:r>
      <w:r>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36" type="#_x0000_t75" style="width:33.75pt;height:20.25pt">
            <v:imagedata r:id="rId735" o:title=""/>
          </v:shape>
        </w:pict>
      </w:r>
      <w:r>
        <w:rPr>
          <w:rFonts w:ascii="Calibri" w:hAnsi="Calibri" w:cs="Calibri"/>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формула </w:t>
      </w:r>
      <w:r>
        <w:rPr>
          <w:rFonts w:ascii="Calibri" w:hAnsi="Calibri" w:cs="Calibri"/>
          <w:position w:val="-4"/>
        </w:rPr>
        <w:pict>
          <v:shape id="_x0000_i1237" type="#_x0000_t75" style="width:27pt;height:13.5pt">
            <v:imagedata r:id="rId736" o:title=""/>
          </v:shape>
        </w:pict>
      </w:r>
      <w:r>
        <w:rPr>
          <w:rFonts w:ascii="Calibri" w:hAnsi="Calibri" w:cs="Calibri"/>
        </w:rPr>
        <w:t xml:space="preserve"> обозначает, что множество часов (h) расчетного периода относится к соответствующей зоне суток (z);</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8" type="#_x0000_t75" style="width:21.75pt;height:18.75pt">
            <v:imagedata r:id="rId737" o:title=""/>
          </v:shape>
        </w:pict>
      </w:r>
      <w:r>
        <w:rPr>
          <w:rFonts w:ascii="Calibri" w:hAnsi="Calibri" w:cs="Calibri"/>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39" type="#_x0000_t75" style="width:40.5pt;height:18.75pt">
            <v:imagedata r:id="rId738" o:title=""/>
          </v:shape>
        </w:pict>
      </w:r>
      <w:r>
        <w:rPr>
          <w:rFonts w:ascii="Calibri" w:hAnsi="Calibri" w:cs="Calibri"/>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w:t>
      </w:r>
      <w:hyperlink r:id="rId739" w:history="1">
        <w:r>
          <w:rPr>
            <w:rFonts w:ascii="Calibri" w:hAnsi="Calibri" w:cs="Calibri"/>
            <w:color w:val="0000FF"/>
          </w:rPr>
          <w:t>дополнить</w:t>
        </w:r>
      </w:hyperlink>
      <w:r>
        <w:rPr>
          <w:rFonts w:ascii="Calibri" w:hAnsi="Calibri" w:cs="Calibri"/>
        </w:rPr>
        <w:t xml:space="preserve"> пунктами 14(1) - 14(3) следующего содержания:</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Величину дифференцированной по зонам суток расчетного периода средневзвешенной нерегулируемой цены на электрическую энергию (мощность) (</w:t>
      </w:r>
      <w:r>
        <w:rPr>
          <w:rFonts w:ascii="Calibri" w:hAnsi="Calibri" w:cs="Calibri"/>
          <w:position w:val="-14"/>
        </w:rPr>
        <w:pict>
          <v:shape id="_x0000_i1240" type="#_x0000_t75" style="width:44.25pt;height:20.25pt">
            <v:imagedata r:id="rId740" o:title=""/>
          </v:shape>
        </w:pict>
      </w:r>
      <w:r>
        <w:rPr>
          <w:rFonts w:ascii="Calibri" w:hAnsi="Calibri" w:cs="Calibri"/>
        </w:rPr>
        <w:t>) для трех зон суток коммерческий оператор определяет по формулам,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41" type="#_x0000_t75" style="width:88.5pt;height:20.25pt">
            <v:imagedata r:id="rId741" o:title=""/>
          </v:shape>
        </w:pict>
      </w:r>
      <w:r>
        <w:rPr>
          <w:rFonts w:ascii="Calibri" w:hAnsi="Calibri" w:cs="Calibri"/>
        </w:rPr>
        <w:t>, (36)</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46"/>
        </w:rPr>
        <w:pict>
          <v:shape id="_x0000_i1242" type="#_x0000_t75" style="width:234.75pt;height:47.25pt">
            <v:imagedata r:id="rId742" o:title=""/>
          </v:shape>
        </w:pict>
      </w:r>
      <w:r>
        <w:rPr>
          <w:rFonts w:ascii="Calibri" w:hAnsi="Calibri" w:cs="Calibri"/>
        </w:rPr>
        <w:t>, (37)</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46"/>
        </w:rPr>
        <w:pict>
          <v:shape id="_x0000_i1243" type="#_x0000_t75" style="width:323.25pt;height:48pt">
            <v:imagedata r:id="rId743" o:title=""/>
          </v:shape>
        </w:pict>
      </w:r>
      <w:r>
        <w:rPr>
          <w:rFonts w:ascii="Calibri" w:hAnsi="Calibri" w:cs="Calibri"/>
        </w:rPr>
        <w:t>, (38)</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lastRenderedPageBreak/>
        <w:pict>
          <v:shape id="_x0000_i1244" type="#_x0000_t75" style="width:44.25pt;height:20.25pt">
            <v:imagedata r:id="rId744" o:title=""/>
          </v:shape>
        </w:pict>
      </w:r>
      <w:r>
        <w:rPr>
          <w:rFonts w:ascii="Calibri" w:hAnsi="Calibri" w:cs="Calibri"/>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45" type="#_x0000_t75" style="width:36pt;height:20.25pt">
            <v:imagedata r:id="rId745" o:title=""/>
          </v:shape>
        </w:pict>
      </w:r>
      <w:r>
        <w:rPr>
          <w:rFonts w:ascii="Calibri" w:hAnsi="Calibri" w:cs="Calibri"/>
        </w:rP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46" type="#_x0000_t75" style="width:44.25pt;height:20.25pt">
            <v:imagedata r:id="rId746" o:title=""/>
          </v:shape>
        </w:pict>
      </w:r>
      <w:r>
        <w:rPr>
          <w:rFonts w:ascii="Calibri" w:hAnsi="Calibri" w:cs="Calibri"/>
        </w:rP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47" type="#_x0000_t75" style="width:36pt;height:20.25pt">
            <v:imagedata r:id="rId747" o:title=""/>
          </v:shape>
        </w:pict>
      </w:r>
      <w:r>
        <w:rPr>
          <w:rFonts w:ascii="Calibri" w:hAnsi="Calibri" w:cs="Calibri"/>
        </w:rP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48" type="#_x0000_t75" style="width:39pt;height:18.75pt">
            <v:imagedata r:id="rId748" o:title=""/>
          </v:shape>
        </w:pict>
      </w:r>
      <w:r>
        <w:rPr>
          <w:rFonts w:ascii="Calibri" w:hAnsi="Calibri" w:cs="Calibri"/>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49" type="#_x0000_t75" style="width:24pt;height:18.75pt">
            <v:imagedata r:id="rId749" o:title=""/>
          </v:shape>
        </w:pict>
      </w:r>
      <w:r>
        <w:rPr>
          <w:rFonts w:ascii="Calibri" w:hAnsi="Calibri" w:cs="Calibri"/>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750"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0" type="#_x0000_t75" style="width:54.75pt;height:18.75pt">
            <v:imagedata r:id="rId751" o:title=""/>
          </v:shape>
        </w:pict>
      </w:r>
      <w:r>
        <w:rPr>
          <w:rFonts w:ascii="Calibri" w:hAnsi="Calibri" w:cs="Calibri"/>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752"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51" type="#_x0000_t75" style="width:24pt;height:20.25pt">
            <v:imagedata r:id="rId753" o:title=""/>
          </v:shape>
        </w:pict>
      </w:r>
      <w:r>
        <w:rPr>
          <w:rFonts w:ascii="Calibri" w:hAnsi="Calibri" w:cs="Calibri"/>
        </w:rP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 - множество часов (h) в расчетном периоде (m);</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52" type="#_x0000_t75" style="width:44.25pt;height:20.25pt">
            <v:imagedata r:id="rId754" o:title=""/>
          </v:shape>
        </w:pict>
      </w:r>
      <w:r>
        <w:rPr>
          <w:rFonts w:ascii="Calibri" w:hAnsi="Calibri" w:cs="Calibri"/>
        </w:rP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3" type="#_x0000_t75" style="width:69.75pt;height:18.75pt">
            <v:imagedata r:id="rId755" o:title=""/>
          </v:shape>
        </w:pict>
      </w:r>
      <w:r>
        <w:rPr>
          <w:rFonts w:ascii="Calibri" w:hAnsi="Calibri" w:cs="Calibri"/>
        </w:rP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4" type="#_x0000_t75" style="width:17.25pt;height:18pt">
            <v:imagedata r:id="rId756" o:title=""/>
          </v:shape>
        </w:pict>
      </w:r>
      <w:r>
        <w:rPr>
          <w:rFonts w:ascii="Calibri" w:hAnsi="Calibri" w:cs="Calibri"/>
        </w:rPr>
        <w:t xml:space="preserve"> - множество часов (h) расчетного периода (m), относящихся к ночной зоне суток;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5" type="#_x0000_t75" style="width:21pt;height:18pt">
            <v:imagedata r:id="rId757" o:title=""/>
          </v:shape>
        </w:pict>
      </w:r>
      <w:r>
        <w:rPr>
          <w:rFonts w:ascii="Calibri" w:hAnsi="Calibri" w:cs="Calibri"/>
        </w:rPr>
        <w:t xml:space="preserve"> - множество часов (h) расчетного периода (m), относящихся к полупиковой зоне суток;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6" type="#_x0000_t75" style="width:17.25pt;height:18pt">
            <v:imagedata r:id="rId758" o:title=""/>
          </v:shape>
        </w:pict>
      </w:r>
      <w:r>
        <w:rPr>
          <w:rFonts w:ascii="Calibri" w:hAnsi="Calibri" w:cs="Calibri"/>
        </w:rPr>
        <w:t xml:space="preserve"> - множество часов (h) расчетного периода (m), относящихся к пиковой зоне суток.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257" type="#_x0000_t75" style="width:192pt;height:18.75pt">
            <v:imagedata r:id="rId759" o:title=""/>
          </v:shape>
        </w:pict>
      </w:r>
      <w:r>
        <w:rPr>
          <w:rFonts w:ascii="Calibri" w:hAnsi="Calibri" w:cs="Calibri"/>
        </w:rPr>
        <w:t>, (39)</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8" type="#_x0000_t75" style="width:36pt;height:18.75pt">
            <v:imagedata r:id="rId760" o:title=""/>
          </v:shape>
        </w:pict>
      </w:r>
      <w:r>
        <w:rPr>
          <w:rFonts w:ascii="Calibri" w:hAnsi="Calibri" w:cs="Calibri"/>
        </w:rPr>
        <w:t xml:space="preserve"> - средневзвешенная нерегулируемая цена на электрическую энергию на оптовом </w:t>
      </w:r>
      <w:r>
        <w:rPr>
          <w:rFonts w:ascii="Calibri" w:hAnsi="Calibri" w:cs="Calibri"/>
        </w:rPr>
        <w:lastRenderedPageBreak/>
        <w:t>рынке в отношении расчетного периода (m), рассчитываемая коммерческим оператором оптового рынка по формуле (42),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59" type="#_x0000_t75" style="width:39pt;height:18.75pt">
            <v:imagedata r:id="rId761" o:title=""/>
          </v:shape>
        </w:pict>
      </w:r>
      <w:r>
        <w:rPr>
          <w:rFonts w:ascii="Calibri" w:hAnsi="Calibri" w:cs="Calibri"/>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260" type="#_x0000_t75" style="width:33.75pt;height:16.5pt">
            <v:imagedata r:id="rId762" o:title=""/>
          </v:shape>
        </w:pict>
      </w:r>
      <w:r>
        <w:rPr>
          <w:rFonts w:ascii="Calibri" w:hAnsi="Calibri" w:cs="Calibri"/>
        </w:rPr>
        <w:t xml:space="preserve"> - коэффициент оплаты мощности, равный 0,002666, 1/ч.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Величину дифференцированной по зонам суток расчетного периода средневзвешенной нерегулируемой цены на электрическую энергию (мощность) (</w:t>
      </w:r>
      <w:r>
        <w:rPr>
          <w:rFonts w:ascii="Calibri" w:hAnsi="Calibri" w:cs="Calibri"/>
          <w:position w:val="-14"/>
        </w:rPr>
        <w:pict>
          <v:shape id="_x0000_i1261" type="#_x0000_t75" style="width:43.5pt;height:20.25pt">
            <v:imagedata r:id="rId763" o:title=""/>
          </v:shape>
        </w:pict>
      </w:r>
      <w:r>
        <w:rPr>
          <w:rFonts w:ascii="Calibri" w:hAnsi="Calibri" w:cs="Calibri"/>
        </w:rPr>
        <w:t>) для двух зон суток коммерческий оператор определяет по формулам,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62" type="#_x0000_t75" style="width:88.5pt;height:20.25pt">
            <v:imagedata r:id="rId764" o:title=""/>
          </v:shape>
        </w:pict>
      </w:r>
      <w:r>
        <w:rPr>
          <w:rFonts w:ascii="Calibri" w:hAnsi="Calibri" w:cs="Calibri"/>
        </w:rPr>
        <w:t>, (40)</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48"/>
        </w:rPr>
        <w:pict>
          <v:shape id="_x0000_i1263" type="#_x0000_t75" style="width:263.25pt;height:52.5pt">
            <v:imagedata r:id="rId765" o:title=""/>
          </v:shape>
        </w:pict>
      </w:r>
      <w:r>
        <w:rPr>
          <w:rFonts w:ascii="Calibri" w:hAnsi="Calibri" w:cs="Calibri"/>
        </w:rPr>
        <w:t>, (41)</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64" type="#_x0000_t75" style="width:44.25pt;height:20.25pt">
            <v:imagedata r:id="rId766" o:title=""/>
          </v:shape>
        </w:pict>
      </w:r>
      <w:r>
        <w:rPr>
          <w:rFonts w:ascii="Calibri" w:hAnsi="Calibri" w:cs="Calibri"/>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65" type="#_x0000_t75" style="width:36pt;height:20.25pt">
            <v:imagedata r:id="rId767" o:title=""/>
          </v:shape>
        </w:pict>
      </w:r>
      <w:r>
        <w:rPr>
          <w:rFonts w:ascii="Calibri" w:hAnsi="Calibri" w:cs="Calibri"/>
        </w:rP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66" type="#_x0000_t75" style="width:44.25pt;height:20.25pt">
            <v:imagedata r:id="rId768" o:title=""/>
          </v:shape>
        </w:pict>
      </w:r>
      <w:r>
        <w:rPr>
          <w:rFonts w:ascii="Calibri" w:hAnsi="Calibri" w:cs="Calibri"/>
        </w:rP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67" type="#_x0000_t75" style="width:69.75pt;height:18.75pt">
            <v:imagedata r:id="rId769" o:title=""/>
          </v:shape>
        </w:pict>
      </w:r>
      <w:r>
        <w:rPr>
          <w:rFonts w:ascii="Calibri" w:hAnsi="Calibri" w:cs="Calibri"/>
        </w:rP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 - множество часов (h) в расчетном периоде (m);</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Zн - множество часов (h) расчетного периода (m), относящихся к ночной зоне суток;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Zд - множество часов (h) расчетного периода (m), относящихся к пиковой (дневной) зоне суток;</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68" type="#_x0000_t75" style="width:24pt;height:20.25pt">
            <v:imagedata r:id="rId770" o:title=""/>
          </v:shape>
        </w:pict>
      </w:r>
      <w:r>
        <w:rPr>
          <w:rFonts w:ascii="Calibri" w:hAnsi="Calibri" w:cs="Calibri"/>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w:t>
      </w:r>
      <w:hyperlink r:id="rId771" w:history="1">
        <w:r>
          <w:rPr>
            <w:rFonts w:ascii="Calibri" w:hAnsi="Calibri" w:cs="Calibri"/>
            <w:color w:val="0000FF"/>
          </w:rPr>
          <w:t>пункты 15</w:t>
        </w:r>
      </w:hyperlink>
      <w:r>
        <w:rPr>
          <w:rFonts w:ascii="Calibri" w:hAnsi="Calibri" w:cs="Calibri"/>
        </w:rPr>
        <w:t xml:space="preserve"> - </w:t>
      </w:r>
      <w:hyperlink r:id="rId772" w:history="1">
        <w:r>
          <w:rPr>
            <w:rFonts w:ascii="Calibri" w:hAnsi="Calibri" w:cs="Calibri"/>
            <w:color w:val="0000FF"/>
          </w:rPr>
          <w:t>23</w:t>
        </w:r>
      </w:hyperlink>
      <w:r>
        <w:rPr>
          <w:rFonts w:ascii="Calibri" w:hAnsi="Calibri" w:cs="Calibri"/>
        </w:rPr>
        <w:t xml:space="preserve">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Pr>
          <w:rFonts w:ascii="Calibri" w:hAnsi="Calibri" w:cs="Calibri"/>
          <w:position w:val="-12"/>
        </w:rPr>
        <w:pict>
          <v:shape id="_x0000_i1269" type="#_x0000_t75" style="width:36pt;height:18.75pt">
            <v:imagedata r:id="rId773" o:title=""/>
          </v:shape>
        </w:pict>
      </w:r>
      <w:r>
        <w:rPr>
          <w:rFonts w:ascii="Calibri" w:hAnsi="Calibri" w:cs="Calibri"/>
        </w:rPr>
        <w:t>), рассчитывается коммерческим оператором оптового рынка по формулам:</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270" type="#_x0000_t75" style="width:174.75pt;height:18.75pt">
            <v:imagedata r:id="rId774" o:title=""/>
          </v:shape>
        </w:pict>
      </w:r>
      <w:r>
        <w:rPr>
          <w:rFonts w:ascii="Calibri" w:hAnsi="Calibri" w:cs="Calibri"/>
        </w:rPr>
        <w:t>, (42)</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46"/>
        </w:rPr>
        <w:lastRenderedPageBreak/>
        <w:pict>
          <v:shape id="_x0000_i1271" type="#_x0000_t75" style="width:2in;height:51.75pt">
            <v:imagedata r:id="rId775" o:title=""/>
          </v:shape>
        </w:pict>
      </w:r>
      <w:r>
        <w:rPr>
          <w:rFonts w:ascii="Calibri" w:hAnsi="Calibri" w:cs="Calibri"/>
        </w:rPr>
        <w:t>, (43)</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272" type="#_x0000_t75" style="width:170.25pt;height:21.75pt">
            <v:imagedata r:id="rId776" o:title=""/>
          </v:shape>
        </w:pict>
      </w:r>
      <w:r>
        <w:rPr>
          <w:rFonts w:ascii="Calibri" w:hAnsi="Calibri" w:cs="Calibri"/>
        </w:rPr>
        <w:t>, (44)</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73" type="#_x0000_t75" style="width:27pt;height:18.75pt">
            <v:imagedata r:id="rId777" o:title=""/>
          </v:shape>
        </w:pict>
      </w:r>
      <w:r>
        <w:rPr>
          <w:rFonts w:ascii="Calibri" w:hAnsi="Calibri" w:cs="Calibri"/>
        </w:rP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74" type="#_x0000_t75" style="width:21.75pt;height:18.75pt">
            <v:imagedata r:id="rId778" o:title=""/>
          </v:shape>
        </w:pict>
      </w:r>
      <w:r>
        <w:rPr>
          <w:rFonts w:ascii="Calibri" w:hAnsi="Calibri" w:cs="Calibri"/>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75" type="#_x0000_t75" style="width:40.5pt;height:18.75pt">
            <v:imagedata r:id="rId779" o:title=""/>
          </v:shape>
        </w:pict>
      </w:r>
      <w:r>
        <w:rPr>
          <w:rFonts w:ascii="Calibri" w:hAnsi="Calibri" w:cs="Calibri"/>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 - множество часов (h) в расчетном периоде (m);</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76" type="#_x0000_t75" style="width:53.25pt;height:20.25pt">
            <v:imagedata r:id="rId780" o:title=""/>
          </v:shape>
        </w:pict>
      </w:r>
      <w:r>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77" type="#_x0000_t75" style="width:33.75pt;height:20.25pt">
            <v:imagedata r:id="rId781" o:title=""/>
          </v:shape>
        </w:pict>
      </w:r>
      <w:r>
        <w:rPr>
          <w:rFonts w:ascii="Calibri" w:hAnsi="Calibri" w:cs="Calibri"/>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78" type="#_x0000_t75" style="width:28.5pt;height:20.25pt">
            <v:imagedata r:id="rId782" o:title=""/>
          </v:shape>
        </w:pict>
      </w:r>
      <w:r>
        <w:rPr>
          <w:rFonts w:ascii="Calibri" w:hAnsi="Calibri" w:cs="Calibri"/>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783"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79" type="#_x0000_t75" style="width:54.75pt;height:20.25pt">
            <v:imagedata r:id="rId784" o:title=""/>
          </v:shape>
        </w:pict>
      </w:r>
      <w:r>
        <w:rPr>
          <w:rFonts w:ascii="Calibri" w:hAnsi="Calibri" w:cs="Calibri"/>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Pr>
          <w:rFonts w:ascii="Calibri" w:hAnsi="Calibri" w:cs="Calibri"/>
          <w:position w:val="-14"/>
        </w:rPr>
        <w:pict>
          <v:shape id="_x0000_i1280" type="#_x0000_t75" style="width:51.75pt;height:20.25pt">
            <v:imagedata r:id="rId785" o:title=""/>
          </v:shape>
        </w:pict>
      </w:r>
      <w:r>
        <w:rPr>
          <w:rFonts w:ascii="Calibri" w:hAnsi="Calibri" w:cs="Calibri"/>
        </w:rPr>
        <w:t>) рассчитывается коммерческим оператором оптового рынка по формулам:</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94"/>
        </w:rPr>
        <w:lastRenderedPageBreak/>
        <w:pict>
          <v:shape id="_x0000_i1281" type="#_x0000_t75" style="width:279pt;height:99.75pt">
            <v:imagedata r:id="rId786" o:title=""/>
          </v:shape>
        </w:pict>
      </w:r>
      <w:r>
        <w:rPr>
          <w:rFonts w:ascii="Calibri" w:hAnsi="Calibri" w:cs="Calibri"/>
        </w:rPr>
        <w:t>, (45)</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282" type="#_x0000_t75" style="width:195.75pt;height:21.75pt">
            <v:imagedata r:id="rId787" o:title=""/>
          </v:shape>
        </w:pict>
      </w:r>
      <w:r>
        <w:rPr>
          <w:rFonts w:ascii="Calibri" w:hAnsi="Calibri" w:cs="Calibri"/>
        </w:rPr>
        <w:t>, (46)</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83" type="#_x0000_t75" style="width:32.25pt;height:20.25pt">
            <v:imagedata r:id="rId788" o:title=""/>
          </v:shape>
        </w:pict>
      </w:r>
      <w:r>
        <w:rPr>
          <w:rFonts w:ascii="Calibri" w:hAnsi="Calibri" w:cs="Calibri"/>
        </w:rP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84" type="#_x0000_t75" style="width:27pt;height:20.25pt">
            <v:imagedata r:id="rId789" o:title=""/>
          </v:shape>
        </w:pict>
      </w:r>
      <w:r>
        <w:rPr>
          <w:rFonts w:ascii="Calibri" w:hAnsi="Calibri" w:cs="Calibri"/>
        </w:rP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85" type="#_x0000_t75" style="width:26.25pt;height:20.25pt">
            <v:imagedata r:id="rId790" o:title=""/>
          </v:shape>
        </w:pict>
      </w:r>
      <w:r>
        <w:rPr>
          <w:rFonts w:ascii="Calibri" w:hAnsi="Calibri" w:cs="Calibri"/>
        </w:rP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86" type="#_x0000_t75" style="width:39pt;height:18.75pt">
            <v:imagedata r:id="rId791" o:title=""/>
          </v:shape>
        </w:pict>
      </w:r>
      <w:r>
        <w:rPr>
          <w:rFonts w:ascii="Calibri" w:hAnsi="Calibri" w:cs="Calibri"/>
        </w:rPr>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87" type="#_x0000_t75" style="width:38.25pt;height:20.25pt">
            <v:imagedata r:id="rId792" o:title=""/>
          </v:shape>
        </w:pict>
      </w:r>
      <w:r>
        <w:rPr>
          <w:rFonts w:ascii="Calibri" w:hAnsi="Calibri" w:cs="Calibri"/>
        </w:rP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88" type="#_x0000_t75" style="width:33.75pt;height:20.25pt">
            <v:imagedata r:id="rId793" o:title=""/>
          </v:shape>
        </w:pict>
      </w:r>
      <w:r>
        <w:rPr>
          <w:rFonts w:ascii="Calibri" w:hAnsi="Calibri" w:cs="Calibri"/>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89" type="#_x0000_t75" style="width:30pt;height:20.25pt">
            <v:imagedata r:id="rId794" o:title=""/>
          </v:shape>
        </w:pict>
      </w:r>
      <w:r>
        <w:rPr>
          <w:rFonts w:ascii="Calibri" w:hAnsi="Calibri" w:cs="Calibri"/>
        </w:rP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lastRenderedPageBreak/>
        <w:pict>
          <v:shape id="_x0000_i1290" type="#_x0000_t75" style="width:28.5pt;height:20.25pt">
            <v:imagedata r:id="rId795" o:title=""/>
          </v:shape>
        </w:pict>
      </w:r>
      <w:r>
        <w:rPr>
          <w:rFonts w:ascii="Calibri" w:hAnsi="Calibri" w:cs="Calibri"/>
        </w:rP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291" type="#_x0000_t75" style="width:50.25pt;height:18.75pt">
            <v:imagedata r:id="rId796" o:title=""/>
          </v:shape>
        </w:pict>
      </w:r>
      <w:r>
        <w:rPr>
          <w:rFonts w:ascii="Calibri" w:hAnsi="Calibri" w:cs="Calibri"/>
        </w:rP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Pr>
          <w:rFonts w:ascii="Calibri" w:hAnsi="Calibri" w:cs="Calibri"/>
          <w:position w:val="-14"/>
        </w:rPr>
        <w:pict>
          <v:shape id="_x0000_i1292" type="#_x0000_t75" style="width:38.25pt;height:20.25pt">
            <v:imagedata r:id="rId797" o:title=""/>
          </v:shape>
        </w:pict>
      </w:r>
      <w:r>
        <w:rPr>
          <w:rFonts w:ascii="Calibri" w:hAnsi="Calibri" w:cs="Calibri"/>
        </w:rPr>
        <w:t xml:space="preserve"> принимается равным нулю;</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93" type="#_x0000_t75" style="width:28.5pt;height:20.25pt">
            <v:imagedata r:id="rId798" o:title=""/>
          </v:shape>
        </w:pict>
      </w:r>
      <w:r>
        <w:rPr>
          <w:rFonts w:ascii="Calibri" w:hAnsi="Calibri" w:cs="Calibri"/>
        </w:rP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w:t>
      </w:r>
      <w:hyperlink r:id="rId799"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294" type="#_x0000_t75" style="width:54pt;height:20.25pt">
            <v:imagedata r:id="rId800" o:title=""/>
          </v:shape>
        </w:pict>
      </w:r>
      <w:r>
        <w:rPr>
          <w:rFonts w:ascii="Calibri" w:hAnsi="Calibri" w:cs="Calibri"/>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настоящих Правил объемы покупки электрической энергии по заключенным гарантирующим поставщиком регулируемым договорам (</w:t>
      </w:r>
      <w:r>
        <w:rPr>
          <w:rFonts w:ascii="Calibri" w:hAnsi="Calibri" w:cs="Calibri"/>
          <w:position w:val="-14"/>
        </w:rPr>
        <w:pict>
          <v:shape id="_x0000_i1295" type="#_x0000_t75" style="width:38.25pt;height:20.25pt">
            <v:imagedata r:id="rId797" o:title=""/>
          </v:shape>
        </w:pict>
      </w:r>
      <w:r>
        <w:rPr>
          <w:rFonts w:ascii="Calibri" w:hAnsi="Calibri" w:cs="Calibri"/>
        </w:rPr>
        <w:t>), (</w:t>
      </w:r>
      <w:r>
        <w:rPr>
          <w:rFonts w:ascii="Calibri" w:hAnsi="Calibri" w:cs="Calibri"/>
          <w:position w:val="-14"/>
        </w:rPr>
        <w:pict>
          <v:shape id="_x0000_i1296" type="#_x0000_t75" style="width:54pt;height:20.25pt">
            <v:imagedata r:id="rId800" o:title=""/>
          </v:shape>
        </w:pict>
      </w:r>
      <w:r>
        <w:rPr>
          <w:rFonts w:ascii="Calibri" w:hAnsi="Calibri" w:cs="Calibri"/>
        </w:rPr>
        <w:t>) определяются без учета увеличения объемов поставки для компенсации потерь электрической энергии в электрических сетях.</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Pr>
          <w:rFonts w:ascii="Calibri" w:hAnsi="Calibri" w:cs="Calibri"/>
          <w:position w:val="-14"/>
        </w:rPr>
        <w:pict>
          <v:shape id="_x0000_i1297" type="#_x0000_t75" style="width:48pt;height:21.75pt">
            <v:imagedata r:id="rId801" o:title=""/>
          </v:shape>
        </w:pict>
      </w:r>
      <w:r>
        <w:rPr>
          <w:rFonts w:ascii="Calibri" w:hAnsi="Calibri" w:cs="Calibri"/>
        </w:rPr>
        <w:t>) рассчитывается коммерческим оператором оптового рынка по формулам:</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298" type="#_x0000_t75" style="width:201.75pt;height:21pt">
            <v:imagedata r:id="rId802" o:title=""/>
          </v:shape>
        </w:pict>
      </w:r>
      <w:r>
        <w:rPr>
          <w:rFonts w:ascii="Calibri" w:hAnsi="Calibri" w:cs="Calibri"/>
        </w:rPr>
        <w:t>, (47)</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46"/>
        </w:rPr>
        <w:pict>
          <v:shape id="_x0000_i1299" type="#_x0000_t75" style="width:99pt;height:51.75pt">
            <v:imagedata r:id="rId803" o:title=""/>
          </v:shape>
        </w:pict>
      </w:r>
      <w:r>
        <w:rPr>
          <w:rFonts w:ascii="Calibri" w:hAnsi="Calibri" w:cs="Calibri"/>
        </w:rPr>
        <w:t>, (48)</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46"/>
        </w:rPr>
        <w:pict>
          <v:shape id="_x0000_i1300" type="#_x0000_t75" style="width:153pt;height:44.25pt">
            <v:imagedata r:id="rId804" o:title=""/>
          </v:shape>
        </w:pict>
      </w:r>
      <w:r>
        <w:rPr>
          <w:rFonts w:ascii="Calibri" w:hAnsi="Calibri" w:cs="Calibri"/>
        </w:rPr>
        <w:t>, (49)</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301" type="#_x0000_t75" style="width:158.25pt;height:21.75pt">
            <v:imagedata r:id="rId805" o:title=""/>
          </v:shape>
        </w:pict>
      </w:r>
      <w:r>
        <w:rPr>
          <w:rFonts w:ascii="Calibri" w:hAnsi="Calibri" w:cs="Calibri"/>
        </w:rPr>
        <w:t>, (50)</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02" type="#_x0000_t75" style="width:53.25pt;height:20.25pt">
            <v:imagedata r:id="rId806" o:title=""/>
          </v:shape>
        </w:pict>
      </w:r>
      <w:r>
        <w:rPr>
          <w:rFonts w:ascii="Calibri" w:hAnsi="Calibri" w:cs="Calibri"/>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w:t>
      </w:r>
      <w:r>
        <w:rPr>
          <w:rFonts w:ascii="Calibri" w:hAnsi="Calibri" w:cs="Calibri"/>
        </w:rPr>
        <w:lastRenderedPageBreak/>
        <w:t>коммерческим оператором оптового рынка по формуле (45),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03" type="#_x0000_t75" style="width:21.75pt;height:18.75pt">
            <v:imagedata r:id="rId807" o:title=""/>
          </v:shape>
        </w:pict>
      </w:r>
      <w:r>
        <w:rPr>
          <w:rFonts w:ascii="Calibri" w:hAnsi="Calibri" w:cs="Calibri"/>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04" type="#_x0000_t75" style="width:40.5pt;height:18.75pt">
            <v:imagedata r:id="rId808" o:title=""/>
          </v:shape>
        </w:pict>
      </w:r>
      <w:r>
        <w:rPr>
          <w:rFonts w:ascii="Calibri" w:hAnsi="Calibri" w:cs="Calibri"/>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05" type="#_x0000_t75" style="width:27pt;height:20.25pt">
            <v:imagedata r:id="rId809" o:title=""/>
          </v:shape>
        </w:pict>
      </w:r>
      <w:r>
        <w:rPr>
          <w:rFonts w:ascii="Calibri" w:hAnsi="Calibri" w:cs="Calibri"/>
        </w:rP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06" type="#_x0000_t75" style="width:21.75pt;height:20.25pt">
            <v:imagedata r:id="rId810" o:title=""/>
          </v:shape>
        </w:pict>
      </w:r>
      <w:r>
        <w:rPr>
          <w:rFonts w:ascii="Calibri" w:hAnsi="Calibri" w:cs="Calibri"/>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07" type="#_x0000_t75" style="width:51.75pt;height:18.75pt">
            <v:imagedata r:id="rId811" o:title=""/>
          </v:shape>
        </w:pict>
      </w:r>
      <w:r>
        <w:rPr>
          <w:rFonts w:ascii="Calibri" w:hAnsi="Calibri" w:cs="Calibri"/>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812"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рублей;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08" type="#_x0000_t75" style="width:47.25pt;height:18.75pt">
            <v:imagedata r:id="rId813" o:title=""/>
          </v:shape>
        </w:pict>
      </w:r>
      <w:r>
        <w:rPr>
          <w:rFonts w:ascii="Calibri" w:hAnsi="Calibri" w:cs="Calibri"/>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814"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рублей;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09" type="#_x0000_t75" style="width:36pt;height:20.25pt">
            <v:imagedata r:id="rId815" o:title=""/>
          </v:shape>
        </w:pict>
      </w:r>
      <w:r>
        <w:rPr>
          <w:rFonts w:ascii="Calibri" w:hAnsi="Calibri" w:cs="Calibri"/>
        </w:rP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10" type="#_x0000_t75" style="width:54.75pt;height:20.25pt">
            <v:imagedata r:id="rId816" o:title=""/>
          </v:shape>
        </w:pict>
      </w:r>
      <w:r>
        <w:rPr>
          <w:rFonts w:ascii="Calibri" w:hAnsi="Calibri" w:cs="Calibri"/>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Pr>
          <w:rFonts w:ascii="Calibri" w:hAnsi="Calibri" w:cs="Calibri"/>
          <w:position w:val="-14"/>
        </w:rPr>
        <w:pict>
          <v:shape id="_x0000_i1311" type="#_x0000_t75" style="width:43.5pt;height:20.25pt">
            <v:imagedata r:id="rId817" o:title=""/>
          </v:shape>
        </w:pict>
      </w:r>
      <w:r>
        <w:rPr>
          <w:rFonts w:ascii="Calibri" w:hAnsi="Calibri" w:cs="Calibri"/>
        </w:rPr>
        <w:t>) рассчитывается коммерческим оператором оптового рынка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312" type="#_x0000_t75" style="width:153pt;height:21.75pt">
            <v:imagedata r:id="rId818" o:title=""/>
          </v:shape>
        </w:pict>
      </w:r>
      <w:r>
        <w:rPr>
          <w:rFonts w:ascii="Calibri" w:hAnsi="Calibri" w:cs="Calibri"/>
        </w:rPr>
        <w:t>, (51)</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13" type="#_x0000_t75" style="width:26.25pt;height:20.25pt">
            <v:imagedata r:id="rId819" o:title=""/>
          </v:shape>
        </w:pict>
      </w:r>
      <w:r>
        <w:rPr>
          <w:rFonts w:ascii="Calibri" w:hAnsi="Calibri" w:cs="Calibri"/>
        </w:rP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14" type="#_x0000_t75" style="width:30pt;height:20.25pt">
            <v:imagedata r:id="rId820" o:title=""/>
          </v:shape>
        </w:pict>
      </w:r>
      <w:r>
        <w:rPr>
          <w:rFonts w:ascii="Calibri" w:hAnsi="Calibri" w:cs="Calibri"/>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w:t>
      </w:r>
      <w:r>
        <w:rPr>
          <w:rFonts w:ascii="Calibri" w:hAnsi="Calibri" w:cs="Calibri"/>
        </w:rPr>
        <w:lastRenderedPageBreak/>
        <w:t>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Pr>
          <w:rFonts w:ascii="Calibri" w:hAnsi="Calibri" w:cs="Calibri"/>
          <w:position w:val="-14"/>
        </w:rPr>
        <w:pict>
          <v:shape id="_x0000_i1315" type="#_x0000_t75" style="width:40.5pt;height:20.25pt">
            <v:imagedata r:id="rId821" o:title=""/>
          </v:shape>
        </w:pict>
      </w:r>
      <w:r>
        <w:rPr>
          <w:rFonts w:ascii="Calibri" w:hAnsi="Calibri" w:cs="Calibri"/>
        </w:rPr>
        <w:t>) рассчитывается коммерческим оператором оптового рынка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6"/>
        </w:rPr>
        <w:pict>
          <v:shape id="_x0000_i1316" type="#_x0000_t75" style="width:150.75pt;height:21.75pt">
            <v:imagedata r:id="rId822" o:title=""/>
          </v:shape>
        </w:pict>
      </w:r>
      <w:r>
        <w:rPr>
          <w:rFonts w:ascii="Calibri" w:hAnsi="Calibri" w:cs="Calibri"/>
        </w:rPr>
        <w:t>, (52)</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17" type="#_x0000_t75" style="width:30pt;height:20.25pt">
            <v:imagedata r:id="rId823" o:title=""/>
          </v:shape>
        </w:pict>
      </w:r>
      <w:r>
        <w:rPr>
          <w:rFonts w:ascii="Calibri" w:hAnsi="Calibri" w:cs="Calibri"/>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18" type="#_x0000_t75" style="width:26.25pt;height:20.25pt">
            <v:imagedata r:id="rId824" o:title=""/>
          </v:shape>
        </w:pict>
      </w:r>
      <w:r>
        <w:rPr>
          <w:rFonts w:ascii="Calibri" w:hAnsi="Calibri" w:cs="Calibri"/>
        </w:rP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Pr>
          <w:rFonts w:ascii="Calibri" w:hAnsi="Calibri" w:cs="Calibri"/>
          <w:position w:val="-12"/>
        </w:rPr>
        <w:pict>
          <v:shape id="_x0000_i1319" type="#_x0000_t75" style="width:54.75pt;height:18.75pt">
            <v:imagedata r:id="rId825" o:title=""/>
          </v:shape>
        </w:pict>
      </w:r>
      <w:r>
        <w:rPr>
          <w:rFonts w:ascii="Calibri" w:hAnsi="Calibri" w:cs="Calibri"/>
        </w:rPr>
        <w:t>), определяется коммерческим оператором для расчетного периода (m)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46"/>
        </w:rPr>
        <w:pict>
          <v:shape id="_x0000_i1320" type="#_x0000_t75" style="width:116.25pt;height:44.25pt">
            <v:imagedata r:id="rId826" o:title=""/>
          </v:shape>
        </w:pict>
      </w:r>
      <w:r>
        <w:rPr>
          <w:rFonts w:ascii="Calibri" w:hAnsi="Calibri" w:cs="Calibri"/>
        </w:rPr>
        <w:t>, (53)</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21" type="#_x0000_t75" style="width:51.75pt;height:18.75pt">
            <v:imagedata r:id="rId827" o:title=""/>
          </v:shape>
        </w:pict>
      </w:r>
      <w:r>
        <w:rPr>
          <w:rFonts w:ascii="Calibri" w:hAnsi="Calibri" w:cs="Calibri"/>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828"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рублей;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22" type="#_x0000_t75" style="width:36pt;height:20.25pt">
            <v:imagedata r:id="rId829" o:title=""/>
          </v:shape>
        </w:pict>
      </w:r>
      <w:r>
        <w:rPr>
          <w:rFonts w:ascii="Calibri" w:hAnsi="Calibri" w:cs="Calibri"/>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Pr>
          <w:rFonts w:ascii="Calibri" w:hAnsi="Calibri" w:cs="Calibri"/>
          <w:position w:val="-12"/>
        </w:rPr>
        <w:pict>
          <v:shape id="_x0000_i1323" type="#_x0000_t75" style="width:49.5pt;height:18.75pt">
            <v:imagedata r:id="rId830" o:title=""/>
          </v:shape>
        </w:pict>
      </w:r>
      <w:r>
        <w:rPr>
          <w:rFonts w:ascii="Calibri" w:hAnsi="Calibri" w:cs="Calibri"/>
        </w:rPr>
        <w:t>), определяется коммерческим оператором для расчетного периода (m)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48"/>
        </w:rPr>
        <w:pict>
          <v:shape id="_x0000_i1324" type="#_x0000_t75" style="width:141pt;height:45pt">
            <v:imagedata r:id="rId831" o:title=""/>
          </v:shape>
        </w:pict>
      </w:r>
      <w:r>
        <w:rPr>
          <w:rFonts w:ascii="Calibri" w:hAnsi="Calibri" w:cs="Calibri"/>
        </w:rPr>
        <w:t>, (54)</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25" type="#_x0000_t75" style="width:46.5pt;height:18.75pt">
            <v:imagedata r:id="rId832" o:title=""/>
          </v:shape>
        </w:pict>
      </w:r>
      <w:r>
        <w:rPr>
          <w:rFonts w:ascii="Calibri" w:hAnsi="Calibri" w:cs="Calibri"/>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w:t>
      </w:r>
      <w:r>
        <w:rPr>
          <w:rFonts w:ascii="Calibri" w:hAnsi="Calibri" w:cs="Calibri"/>
        </w:rPr>
        <w:lastRenderedPageBreak/>
        <w:t xml:space="preserve">балансирования системы для расчетного периода (m-1), рассчитанная коммерческим оператором в соответствии с </w:t>
      </w:r>
      <w:hyperlink r:id="rId833"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рублей;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26" type="#_x0000_t75" style="width:33.75pt;height:20.25pt">
            <v:imagedata r:id="rId834" o:title=""/>
          </v:shape>
        </w:pict>
      </w:r>
      <w:r>
        <w:rPr>
          <w:rFonts w:ascii="Calibri" w:hAnsi="Calibri" w:cs="Calibri"/>
        </w:rPr>
        <w:t xml:space="preserve"> - фактическое почасовое потребление электрической энергии гарантирующего поставщика в час (h) расчетного периода (m),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27" type="#_x0000_t75" style="width:28.5pt;height:20.25pt">
            <v:imagedata r:id="rId835" o:title=""/>
          </v:shape>
        </w:pict>
      </w:r>
      <w:r>
        <w:rPr>
          <w:rFonts w:ascii="Calibri" w:hAnsi="Calibri" w:cs="Calibri"/>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836"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Средневзвешенная нерегулируемая цена на мощность на оптовом рынке в отношении расчетного периода (m) (</w:t>
      </w:r>
      <w:r>
        <w:rPr>
          <w:rFonts w:ascii="Calibri" w:hAnsi="Calibri" w:cs="Calibri"/>
          <w:position w:val="-12"/>
        </w:rPr>
        <w:pict>
          <v:shape id="_x0000_i1328" type="#_x0000_t75" style="width:39pt;height:18.75pt">
            <v:imagedata r:id="rId837" o:title=""/>
          </v:shape>
        </w:pict>
      </w:r>
      <w:r>
        <w:rPr>
          <w:rFonts w:ascii="Calibri" w:hAnsi="Calibri" w:cs="Calibri"/>
        </w:rPr>
        <w:t>) рассчитывается коммерческим оператором оптового рынка по формулам:</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329" type="#_x0000_t75" style="width:126.75pt;height:36pt">
            <v:imagedata r:id="rId838" o:title=""/>
          </v:shape>
        </w:pict>
      </w:r>
      <w:r>
        <w:rPr>
          <w:rFonts w:ascii="Calibri" w:hAnsi="Calibri" w:cs="Calibri"/>
        </w:rPr>
        <w:t>, (55)</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330" type="#_x0000_t75" style="width:96pt;height:18.75pt">
            <v:imagedata r:id="rId839" o:title=""/>
          </v:shape>
        </w:pict>
      </w:r>
      <w:r>
        <w:rPr>
          <w:rFonts w:ascii="Calibri" w:hAnsi="Calibri" w:cs="Calibri"/>
        </w:rPr>
        <w:t>, (56)</w:t>
      </w:r>
    </w:p>
    <w:p w:rsidR="00020073" w:rsidRDefault="00020073">
      <w:pPr>
        <w:widowControl w:val="0"/>
        <w:autoSpaceDE w:val="0"/>
        <w:autoSpaceDN w:val="0"/>
        <w:adjustRightInd w:val="0"/>
        <w:spacing w:after="0" w:line="240" w:lineRule="auto"/>
        <w:jc w:val="center"/>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индекс (m-1) в формулах используется для обозначения расчетного периода (m-1);</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1" type="#_x0000_t75" style="width:32.25pt;height:18.75pt">
            <v:imagedata r:id="rId840" o:title=""/>
          </v:shape>
        </w:pict>
      </w:r>
      <w:r>
        <w:rPr>
          <w:rFonts w:ascii="Calibri" w:hAnsi="Calibri" w:cs="Calibri"/>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w:t>
      </w:r>
      <w:hyperlink r:id="rId841"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2" type="#_x0000_t75" style="width:24.75pt;height:18.75pt">
            <v:imagedata r:id="rId842" o:title=""/>
          </v:shape>
        </w:pict>
      </w:r>
      <w:r>
        <w:rPr>
          <w:rFonts w:ascii="Calibri" w:hAnsi="Calibri" w:cs="Calibri"/>
        </w:rP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3" type="#_x0000_t75" style="width:24pt;height:18.75pt">
            <v:imagedata r:id="rId843" o:title=""/>
          </v:shape>
        </w:pict>
      </w:r>
      <w:r>
        <w:rPr>
          <w:rFonts w:ascii="Calibri" w:hAnsi="Calibri" w:cs="Calibri"/>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844"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4" type="#_x0000_t75" style="width:54.75pt;height:18.75pt">
            <v:imagedata r:id="rId845" o:title=""/>
          </v:shape>
        </w:pict>
      </w:r>
      <w:r>
        <w:rPr>
          <w:rFonts w:ascii="Calibri" w:hAnsi="Calibri" w:cs="Calibri"/>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846"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5" type="#_x0000_t75" style="width:33pt;height:18.75pt">
            <v:imagedata r:id="rId847" o:title=""/>
          </v:shape>
        </w:pict>
      </w:r>
      <w:r>
        <w:rPr>
          <w:rFonts w:ascii="Calibri" w:hAnsi="Calibri" w:cs="Calibri"/>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848"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849"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w:t>
      </w:r>
      <w:r>
        <w:rPr>
          <w:rFonts w:ascii="Calibri" w:hAnsi="Calibri" w:cs="Calibri"/>
        </w:rPr>
        <w:lastRenderedPageBreak/>
        <w:t xml:space="preserve">указаны наиболее высокие цены в ценовых заявках на конкурентный отбор, и иных договоров, заключенных гарантирующим поставщиком в соответствии с </w:t>
      </w:r>
      <w:hyperlink r:id="rId850"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36" type="#_x0000_t75" style="width:32.25pt;height:18.75pt">
            <v:imagedata r:id="rId851" o:title=""/>
          </v:shape>
        </w:pict>
      </w:r>
      <w:r>
        <w:rPr>
          <w:rFonts w:ascii="Calibri" w:hAnsi="Calibri" w:cs="Calibri"/>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w:t>
      </w:r>
      <w:hyperlink r:id="rId852"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Pr>
          <w:rFonts w:ascii="Calibri" w:hAnsi="Calibri" w:cs="Calibri"/>
          <w:position w:val="-12"/>
        </w:rPr>
        <w:pict>
          <v:shape id="_x0000_i1337" type="#_x0000_t75" style="width:33pt;height:18.75pt">
            <v:imagedata r:id="rId853" o:title=""/>
          </v:shape>
        </w:pict>
      </w:r>
      <w:r>
        <w:rPr>
          <w:rFonts w:ascii="Calibri" w:hAnsi="Calibri" w:cs="Calibri"/>
        </w:rP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w:t>
      </w:r>
      <w:hyperlink r:id="rId854"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сезонного коэффициента для расчетного периода (m-1).</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Коэффициент оплаты мощности для соответствующей зоны суток (z) расчетного периода (m) определяется коммерческим оператором по формуле:</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338" type="#_x0000_t75" style="width:114.75pt;height:36pt">
            <v:imagedata r:id="rId855" o:title=""/>
          </v:shape>
        </w:pict>
      </w:r>
      <w:r>
        <w:rPr>
          <w:rFonts w:ascii="Calibri" w:hAnsi="Calibri" w:cs="Calibri"/>
        </w:rPr>
        <w:t>, (57)</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39" type="#_x0000_t75" style="width:44.25pt;height:20.25pt">
            <v:imagedata r:id="rId856" o:title=""/>
          </v:shape>
        </w:pict>
      </w:r>
      <w:r>
        <w:rPr>
          <w:rFonts w:ascii="Calibri" w:hAnsi="Calibri" w:cs="Calibri"/>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340" type="#_x0000_t75" style="width:36pt;height:20.25pt">
            <v:imagedata r:id="rId857" o:title=""/>
          </v:shape>
        </w:pict>
      </w:r>
      <w:r>
        <w:rPr>
          <w:rFonts w:ascii="Calibri" w:hAnsi="Calibri" w:cs="Calibri"/>
        </w:rP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341" type="#_x0000_t75" style="width:39pt;height:18.75pt">
            <v:imagedata r:id="rId858" o:title=""/>
          </v:shape>
        </w:pict>
      </w:r>
      <w:r>
        <w:rPr>
          <w:rFonts w:ascii="Calibri" w:hAnsi="Calibri" w:cs="Calibri"/>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w:t>
      </w:r>
      <w:hyperlink r:id="rId859" w:history="1">
        <w:r>
          <w:rPr>
            <w:rFonts w:ascii="Calibri" w:hAnsi="Calibri" w:cs="Calibri"/>
            <w:color w:val="0000FF"/>
          </w:rPr>
          <w:t>раздел IV</w:t>
        </w:r>
      </w:hyperlink>
      <w:r>
        <w:rPr>
          <w:rFonts w:ascii="Calibri" w:hAnsi="Calibri" w:cs="Calibri"/>
        </w:rPr>
        <w:t xml:space="preserve"> признать утратившим силу;</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w:t>
      </w:r>
      <w:hyperlink r:id="rId860" w:history="1">
        <w:r>
          <w:rPr>
            <w:rFonts w:ascii="Calibri" w:hAnsi="Calibri" w:cs="Calibri"/>
            <w:color w:val="0000FF"/>
          </w:rPr>
          <w:t>приложение</w:t>
        </w:r>
      </w:hyperlink>
      <w:r>
        <w:rPr>
          <w:rFonts w:ascii="Calibri" w:hAnsi="Calibri" w:cs="Calibri"/>
        </w:rPr>
        <w:t xml:space="preserve"> к указанным Правилам изложить в следующей редакции:</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определения</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и применения гарантирующими</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поставщиками нерегулируемых цен</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на электрическую энергию (мощность)</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(в редакции постановления</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Российской Федерации</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от 4 мая 2012 г. N 442)</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pStyle w:val="ConsPlusNonformat"/>
      </w:pPr>
      <w:r>
        <w:t xml:space="preserve">                                   ФОРМА</w:t>
      </w:r>
    </w:p>
    <w:p w:rsidR="00020073" w:rsidRDefault="00020073">
      <w:pPr>
        <w:pStyle w:val="ConsPlusNonformat"/>
      </w:pPr>
      <w:r>
        <w:t xml:space="preserve">         публикации данных о предельных уровнях нерегулируемых цен</w:t>
      </w:r>
    </w:p>
    <w:p w:rsidR="00020073" w:rsidRDefault="00020073">
      <w:pPr>
        <w:pStyle w:val="ConsPlusNonformat"/>
      </w:pPr>
      <w:r>
        <w:t xml:space="preserve">       на электрическую энергию (мощность) и составляющих предельных</w:t>
      </w:r>
    </w:p>
    <w:p w:rsidR="00020073" w:rsidRDefault="00020073">
      <w:pPr>
        <w:pStyle w:val="ConsPlusNonformat"/>
      </w:pPr>
      <w:r>
        <w:t xml:space="preserve">      уровней нерегулируемых цен на электрическую энергию (мощность)</w:t>
      </w:r>
    </w:p>
    <w:p w:rsidR="00020073" w:rsidRDefault="00020073">
      <w:pPr>
        <w:pStyle w:val="ConsPlusNonformat"/>
      </w:pPr>
    </w:p>
    <w:p w:rsidR="00020073" w:rsidRDefault="00020073">
      <w:pPr>
        <w:pStyle w:val="ConsPlusNonformat"/>
      </w:pPr>
      <w:r>
        <w:t xml:space="preserve">    Предельные   уровни   нерегулируемых   цен   на  электрическую  энергию</w:t>
      </w:r>
    </w:p>
    <w:p w:rsidR="00020073" w:rsidRDefault="00020073">
      <w:pPr>
        <w:pStyle w:val="ConsPlusNonformat"/>
      </w:pPr>
      <w:r>
        <w:t>(мощность), поставляемую потребителям (покупателям) _______________________</w:t>
      </w:r>
    </w:p>
    <w:p w:rsidR="00020073" w:rsidRDefault="00020073">
      <w:pPr>
        <w:pStyle w:val="ConsPlusNonformat"/>
      </w:pPr>
      <w:r>
        <w:t xml:space="preserve">                                                         (наименование</w:t>
      </w:r>
    </w:p>
    <w:p w:rsidR="00020073" w:rsidRDefault="00020073">
      <w:pPr>
        <w:pStyle w:val="ConsPlusNonformat"/>
      </w:pPr>
      <w:r>
        <w:t>____________________________ в ____________ ____ г.</w:t>
      </w:r>
    </w:p>
    <w:p w:rsidR="00020073" w:rsidRDefault="00020073">
      <w:pPr>
        <w:pStyle w:val="ConsPlusNonformat"/>
      </w:pPr>
      <w:r>
        <w:t xml:space="preserve"> гарантирующего поставщика)       (месяц)  (год)</w:t>
      </w:r>
    </w:p>
    <w:p w:rsidR="00020073" w:rsidRDefault="00020073">
      <w:pPr>
        <w:pStyle w:val="ConsPlusNonformat"/>
      </w:pPr>
    </w:p>
    <w:p w:rsidR="00020073" w:rsidRDefault="00020073">
      <w:pPr>
        <w:pStyle w:val="ConsPlusNonformat"/>
      </w:pPr>
      <w:r>
        <w:t xml:space="preserve">                        I. Первая ценовая категория</w:t>
      </w:r>
    </w:p>
    <w:p w:rsidR="00020073" w:rsidRDefault="00020073">
      <w:pPr>
        <w:pStyle w:val="ConsPlusNonformat"/>
      </w:pPr>
      <w:r>
        <w:t xml:space="preserve">          (для объемов покупки электрической энергии (мощности),</w:t>
      </w:r>
    </w:p>
    <w:p w:rsidR="00020073" w:rsidRDefault="00020073">
      <w:pPr>
        <w:pStyle w:val="ConsPlusNonformat"/>
      </w:pPr>
      <w:r>
        <w:t xml:space="preserve">         учет которых осуществляется в целом за расчетный период)</w:t>
      </w:r>
    </w:p>
    <w:p w:rsidR="00020073" w:rsidRDefault="00020073">
      <w:pPr>
        <w:pStyle w:val="ConsPlusNonformat"/>
      </w:pPr>
    </w:p>
    <w:p w:rsidR="00020073" w:rsidRDefault="00020073">
      <w:pPr>
        <w:pStyle w:val="ConsPlusNonformat"/>
      </w:pPr>
      <w:r>
        <w:t xml:space="preserve">    1. Предельный уровень нерегулируемых цен</w:t>
      </w:r>
    </w:p>
    <w:p w:rsidR="00020073" w:rsidRDefault="0002007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117"/>
        <w:gridCol w:w="1071"/>
        <w:gridCol w:w="952"/>
        <w:gridCol w:w="1309"/>
        <w:gridCol w:w="952"/>
      </w:tblGrid>
      <w:tr w:rsidR="00020073">
        <w:tblPrEx>
          <w:tblCellMar>
            <w:top w:w="0" w:type="dxa"/>
            <w:bottom w:w="0" w:type="dxa"/>
          </w:tblCellMar>
        </w:tblPrEx>
        <w:trPr>
          <w:trHeight w:val="400"/>
          <w:tblCellSpacing w:w="5" w:type="nil"/>
        </w:trPr>
        <w:tc>
          <w:tcPr>
            <w:tcW w:w="5117" w:type="dxa"/>
            <w:vMerge w:val="restart"/>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4284" w:type="dxa"/>
            <w:gridSpan w:val="4"/>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Уровень напряжения       </w:t>
            </w:r>
          </w:p>
        </w:tc>
      </w:tr>
      <w:tr w:rsidR="00020073">
        <w:tblPrEx>
          <w:tblCellMar>
            <w:top w:w="0" w:type="dxa"/>
            <w:bottom w:w="0" w:type="dxa"/>
          </w:tblCellMar>
        </w:tblPrEx>
        <w:trPr>
          <w:tblCellSpacing w:w="5" w:type="nil"/>
        </w:trPr>
        <w:tc>
          <w:tcPr>
            <w:tcW w:w="5117" w:type="dxa"/>
            <w:vMerge/>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ВН   </w:t>
            </w:r>
          </w:p>
        </w:tc>
        <w:tc>
          <w:tcPr>
            <w:tcW w:w="9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СН I </w:t>
            </w:r>
          </w:p>
        </w:tc>
        <w:tc>
          <w:tcPr>
            <w:tcW w:w="1309"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СН II  </w:t>
            </w:r>
          </w:p>
        </w:tc>
        <w:tc>
          <w:tcPr>
            <w:tcW w:w="9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НН  </w:t>
            </w:r>
          </w:p>
        </w:tc>
      </w:tr>
      <w:tr w:rsidR="00020073">
        <w:tblPrEx>
          <w:tblCellMar>
            <w:top w:w="0" w:type="dxa"/>
            <w:bottom w:w="0" w:type="dxa"/>
          </w:tblCellMar>
        </w:tblPrEx>
        <w:trPr>
          <w:trHeight w:val="400"/>
          <w:tblCellSpacing w:w="5" w:type="nil"/>
        </w:trPr>
        <w:tc>
          <w:tcPr>
            <w:tcW w:w="5117"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Предельный уровень нерегулируемых цен,   </w:t>
            </w:r>
            <w:r>
              <w:rPr>
                <w:rFonts w:ascii="Courier New" w:hAnsi="Courier New" w:cs="Courier New"/>
                <w:sz w:val="20"/>
                <w:szCs w:val="20"/>
              </w:rPr>
              <w:br/>
              <w:t xml:space="preserve">рублей/МВт·ч без НДС                     </w:t>
            </w: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9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309"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9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pStyle w:val="ConsPlusNonformat"/>
      </w:pPr>
      <w:r>
        <w:t xml:space="preserve">    2.   Средневзвешенная  нерегулируемая  цена  на  электрическую  энергию</w:t>
      </w:r>
    </w:p>
    <w:p w:rsidR="00020073" w:rsidRDefault="00020073">
      <w:pPr>
        <w:pStyle w:val="ConsPlusNonformat"/>
      </w:pPr>
      <w:r>
        <w:t>(мощность),  используемая для расчета предельного уровня нерегулируемых цен</w:t>
      </w:r>
    </w:p>
    <w:p w:rsidR="00020073" w:rsidRDefault="00020073">
      <w:pPr>
        <w:pStyle w:val="ConsPlusNonformat"/>
      </w:pPr>
      <w:r>
        <w:t>для первой ценовой категории, рублей/МВт·ч без НДС __________</w:t>
      </w:r>
    </w:p>
    <w:p w:rsidR="00020073" w:rsidRDefault="00020073">
      <w:pPr>
        <w:pStyle w:val="ConsPlusNonformat"/>
      </w:pPr>
      <w:r>
        <w:t xml:space="preserve">    3.   Составляющие   расчета  средневзвешенной  нерегулируемой  цены  на</w:t>
      </w:r>
    </w:p>
    <w:p w:rsidR="00020073" w:rsidRDefault="00020073">
      <w:pPr>
        <w:pStyle w:val="ConsPlusNonformat"/>
      </w:pPr>
      <w:r>
        <w:t>электрическую  энергию  (мощность),  используемой  для  расчета предельного</w:t>
      </w:r>
    </w:p>
    <w:p w:rsidR="00020073" w:rsidRDefault="00020073">
      <w:pPr>
        <w:pStyle w:val="ConsPlusNonformat"/>
      </w:pPr>
      <w:r>
        <w:t>уровня нерегулируемых цен для первой ценовой категории:</w:t>
      </w:r>
    </w:p>
    <w:p w:rsidR="00020073" w:rsidRDefault="00020073">
      <w:pPr>
        <w:pStyle w:val="ConsPlusNonformat"/>
      </w:pPr>
    </w:p>
    <w:p w:rsidR="00020073" w:rsidRDefault="00020073">
      <w:pPr>
        <w:pStyle w:val="ConsPlusNonformat"/>
      </w:pPr>
      <w:r>
        <w:t>а)  средневзвешенная  нерегулируемая  цена   на  электрическую  энергию  на</w:t>
      </w:r>
    </w:p>
    <w:p w:rsidR="00020073" w:rsidRDefault="00020073">
      <w:pPr>
        <w:pStyle w:val="ConsPlusNonformat"/>
      </w:pPr>
      <w:r>
        <w:t>оптовом рынке, рублей/МВт·ч __________</w:t>
      </w:r>
    </w:p>
    <w:p w:rsidR="00020073" w:rsidRDefault="00020073">
      <w:pPr>
        <w:pStyle w:val="ConsPlusNonformat"/>
      </w:pPr>
    </w:p>
    <w:p w:rsidR="00020073" w:rsidRDefault="00020073">
      <w:pPr>
        <w:pStyle w:val="ConsPlusNonformat"/>
      </w:pPr>
      <w:r>
        <w:t>б)  средневзвешенная  нерегулируемая цена на  мощность  на  оптовом  рынке,</w:t>
      </w:r>
    </w:p>
    <w:p w:rsidR="00020073" w:rsidRDefault="00020073">
      <w:pPr>
        <w:pStyle w:val="ConsPlusNonformat"/>
      </w:pPr>
      <w:r>
        <w:t>рублей/МВт __________</w:t>
      </w:r>
    </w:p>
    <w:p w:rsidR="00020073" w:rsidRDefault="00020073">
      <w:pPr>
        <w:pStyle w:val="ConsPlusNonformat"/>
      </w:pPr>
    </w:p>
    <w:p w:rsidR="00020073" w:rsidRDefault="00020073">
      <w:pPr>
        <w:pStyle w:val="ConsPlusNonformat"/>
      </w:pPr>
      <w:r>
        <w:t>в)    коэффициент    оплаты    мощности    потребителями    (покупателями),</w:t>
      </w:r>
    </w:p>
    <w:p w:rsidR="00020073" w:rsidRDefault="00020073">
      <w:pPr>
        <w:pStyle w:val="ConsPlusNonformat"/>
      </w:pPr>
      <w:r>
        <w:t>осуществляющими расчеты по первой ценовой категории, 1/час __________</w:t>
      </w:r>
    </w:p>
    <w:p w:rsidR="00020073" w:rsidRDefault="00020073">
      <w:pPr>
        <w:pStyle w:val="ConsPlusNonformat"/>
      </w:pPr>
    </w:p>
    <w:p w:rsidR="00020073" w:rsidRDefault="00020073">
      <w:pPr>
        <w:pStyle w:val="ConsPlusNonformat"/>
      </w:pPr>
      <w:r>
        <w:t>г) объем фактического пикового  потребления  гарантирующего  поставщика  на</w:t>
      </w:r>
    </w:p>
    <w:p w:rsidR="00020073" w:rsidRDefault="00020073">
      <w:pPr>
        <w:pStyle w:val="ConsPlusNonformat"/>
      </w:pPr>
      <w:r>
        <w:t>оптовом рынке, МВт __________</w:t>
      </w:r>
    </w:p>
    <w:p w:rsidR="00020073" w:rsidRDefault="00020073">
      <w:pPr>
        <w:pStyle w:val="ConsPlusNonformat"/>
      </w:pPr>
    </w:p>
    <w:p w:rsidR="00020073" w:rsidRDefault="00020073">
      <w:pPr>
        <w:pStyle w:val="ConsPlusNonformat"/>
      </w:pPr>
      <w:r>
        <w:t>д)  величина  мощности,   соответствующей   покупке  электрической  энергии</w:t>
      </w:r>
    </w:p>
    <w:p w:rsidR="00020073" w:rsidRDefault="00020073">
      <w:pPr>
        <w:pStyle w:val="ConsPlusNonformat"/>
      </w:pPr>
      <w:r>
        <w:t>гарантирующим поставщиком у производителей электрической энергии (мощности)</w:t>
      </w:r>
    </w:p>
    <w:p w:rsidR="00020073" w:rsidRDefault="00020073">
      <w:pPr>
        <w:pStyle w:val="ConsPlusNonformat"/>
      </w:pPr>
      <w:r>
        <w:t>на розничных рынках, МВт __________</w:t>
      </w:r>
    </w:p>
    <w:p w:rsidR="00020073" w:rsidRDefault="00020073">
      <w:pPr>
        <w:pStyle w:val="ConsPlusNonformat"/>
      </w:pPr>
    </w:p>
    <w:p w:rsidR="00020073" w:rsidRDefault="00020073">
      <w:pPr>
        <w:pStyle w:val="ConsPlusNonformat"/>
      </w:pPr>
      <w:r>
        <w:t>е)   сумма   величин   мощности,    оплачиваемой    на    розничном   рынке</w:t>
      </w:r>
    </w:p>
    <w:p w:rsidR="00020073" w:rsidRDefault="00020073">
      <w:pPr>
        <w:pStyle w:val="ConsPlusNonformat"/>
      </w:pPr>
      <w:r>
        <w:t>потребителями  (покупателями),  осуществляющими  расчеты по второй - шестой</w:t>
      </w:r>
    </w:p>
    <w:p w:rsidR="00020073" w:rsidRDefault="00020073">
      <w:pPr>
        <w:pStyle w:val="ConsPlusNonformat"/>
      </w:pPr>
      <w:r>
        <w:t>ценовым категориям, МВт __________,</w:t>
      </w:r>
    </w:p>
    <w:p w:rsidR="00020073" w:rsidRDefault="00020073">
      <w:pPr>
        <w:pStyle w:val="ConsPlusNonformat"/>
      </w:pPr>
      <w:r>
        <w:t>в том числе:</w:t>
      </w:r>
    </w:p>
    <w:p w:rsidR="00020073" w:rsidRDefault="00020073">
      <w:pPr>
        <w:pStyle w:val="ConsPlusNonformat"/>
      </w:pPr>
    </w:p>
    <w:p w:rsidR="00020073" w:rsidRDefault="00020073">
      <w:pPr>
        <w:pStyle w:val="ConsPlusNonformat"/>
      </w:pPr>
      <w:r>
        <w:t xml:space="preserve">    по второй ценовой категории, МВт    __________</w:t>
      </w:r>
    </w:p>
    <w:p w:rsidR="00020073" w:rsidRDefault="00020073">
      <w:pPr>
        <w:pStyle w:val="ConsPlusNonformat"/>
      </w:pPr>
    </w:p>
    <w:p w:rsidR="00020073" w:rsidRDefault="00020073">
      <w:pPr>
        <w:pStyle w:val="ConsPlusNonformat"/>
      </w:pPr>
      <w:r>
        <w:t xml:space="preserve">    по третьей ценовой категории, МВт   __________</w:t>
      </w:r>
    </w:p>
    <w:p w:rsidR="00020073" w:rsidRDefault="00020073">
      <w:pPr>
        <w:pStyle w:val="ConsPlusNonformat"/>
      </w:pPr>
    </w:p>
    <w:p w:rsidR="00020073" w:rsidRDefault="00020073">
      <w:pPr>
        <w:pStyle w:val="ConsPlusNonformat"/>
      </w:pPr>
      <w:r>
        <w:t xml:space="preserve">    по четвертой ценовой категории, МВт __________</w:t>
      </w:r>
    </w:p>
    <w:p w:rsidR="00020073" w:rsidRDefault="00020073">
      <w:pPr>
        <w:pStyle w:val="ConsPlusNonformat"/>
      </w:pPr>
    </w:p>
    <w:p w:rsidR="00020073" w:rsidRDefault="00020073">
      <w:pPr>
        <w:pStyle w:val="ConsPlusNonformat"/>
      </w:pPr>
      <w:r>
        <w:t xml:space="preserve">    по пятой ценовой категории, МВт     __________</w:t>
      </w:r>
    </w:p>
    <w:p w:rsidR="00020073" w:rsidRDefault="00020073">
      <w:pPr>
        <w:pStyle w:val="ConsPlusNonformat"/>
      </w:pPr>
    </w:p>
    <w:p w:rsidR="00020073" w:rsidRDefault="00020073">
      <w:pPr>
        <w:pStyle w:val="ConsPlusNonformat"/>
      </w:pPr>
      <w:r>
        <w:lastRenderedPageBreak/>
        <w:t xml:space="preserve">    по шестой ценовой категории, МВт    __________</w:t>
      </w:r>
    </w:p>
    <w:p w:rsidR="00020073" w:rsidRDefault="00020073">
      <w:pPr>
        <w:pStyle w:val="ConsPlusNonformat"/>
      </w:pPr>
    </w:p>
    <w:p w:rsidR="00020073" w:rsidRDefault="00020073">
      <w:pPr>
        <w:pStyle w:val="ConsPlusNonformat"/>
      </w:pPr>
      <w:r>
        <w:t>ж)  объем  потребления  мощности  населением   и   приравненными   к   нему</w:t>
      </w:r>
    </w:p>
    <w:p w:rsidR="00020073" w:rsidRDefault="00020073">
      <w:pPr>
        <w:pStyle w:val="ConsPlusNonformat"/>
      </w:pPr>
      <w:r>
        <w:t>категориями потребителей, МВт __________</w:t>
      </w:r>
    </w:p>
    <w:p w:rsidR="00020073" w:rsidRDefault="00020073">
      <w:pPr>
        <w:pStyle w:val="ConsPlusNonformat"/>
      </w:pPr>
    </w:p>
    <w:p w:rsidR="00020073" w:rsidRDefault="00020073">
      <w:pPr>
        <w:pStyle w:val="ConsPlusNonformat"/>
      </w:pPr>
      <w:r>
        <w:t>з)    объем     потребления     электрической     энергии     потребителями</w:t>
      </w:r>
    </w:p>
    <w:p w:rsidR="00020073" w:rsidRDefault="00020073">
      <w:pPr>
        <w:pStyle w:val="ConsPlusNonformat"/>
      </w:pPr>
      <w:r>
        <w:t>(покупателями),  осуществляющими расчеты по второй ценовой категории, МВт·ч</w:t>
      </w:r>
    </w:p>
    <w:p w:rsidR="00020073" w:rsidRDefault="00020073">
      <w:pPr>
        <w:pStyle w:val="ConsPlusNonformat"/>
      </w:pPr>
      <w:r>
        <w:t>__________,</w:t>
      </w:r>
    </w:p>
    <w:p w:rsidR="00020073" w:rsidRDefault="00020073">
      <w:pPr>
        <w:pStyle w:val="ConsPlusNonformat"/>
      </w:pPr>
      <w:r>
        <w:t>в том числе:</w:t>
      </w:r>
    </w:p>
    <w:p w:rsidR="00020073" w:rsidRDefault="00020073">
      <w:pPr>
        <w:pStyle w:val="ConsPlusNonformat"/>
      </w:pPr>
    </w:p>
    <w:p w:rsidR="00020073" w:rsidRDefault="00020073">
      <w:pPr>
        <w:pStyle w:val="ConsPlusNonformat"/>
      </w:pPr>
      <w:r>
        <w:t xml:space="preserve">  для трех зон суток, МВт·ч        __________</w:t>
      </w:r>
    </w:p>
    <w:p w:rsidR="00020073" w:rsidRDefault="00020073">
      <w:pPr>
        <w:pStyle w:val="ConsPlusNonformat"/>
      </w:pPr>
    </w:p>
    <w:p w:rsidR="00020073" w:rsidRDefault="00020073">
      <w:pPr>
        <w:pStyle w:val="ConsPlusNonformat"/>
      </w:pPr>
      <w:r>
        <w:t xml:space="preserve">    по ночной зоне суток, МВт·ч      __________</w:t>
      </w:r>
    </w:p>
    <w:p w:rsidR="00020073" w:rsidRDefault="00020073">
      <w:pPr>
        <w:pStyle w:val="ConsPlusNonformat"/>
      </w:pPr>
    </w:p>
    <w:p w:rsidR="00020073" w:rsidRDefault="00020073">
      <w:pPr>
        <w:pStyle w:val="ConsPlusNonformat"/>
      </w:pPr>
      <w:r>
        <w:t xml:space="preserve">    по полупиковой зоне суток, МВт·ч __________</w:t>
      </w:r>
    </w:p>
    <w:p w:rsidR="00020073" w:rsidRDefault="00020073">
      <w:pPr>
        <w:pStyle w:val="ConsPlusNonformat"/>
      </w:pPr>
    </w:p>
    <w:p w:rsidR="00020073" w:rsidRDefault="00020073">
      <w:pPr>
        <w:pStyle w:val="ConsPlusNonformat"/>
      </w:pPr>
      <w:r>
        <w:t xml:space="preserve">    по пиковой зоне суток, МВт·ч     __________</w:t>
      </w:r>
    </w:p>
    <w:p w:rsidR="00020073" w:rsidRDefault="00020073">
      <w:pPr>
        <w:pStyle w:val="ConsPlusNonformat"/>
      </w:pPr>
    </w:p>
    <w:p w:rsidR="00020073" w:rsidRDefault="00020073">
      <w:pPr>
        <w:pStyle w:val="ConsPlusNonformat"/>
      </w:pPr>
      <w:r>
        <w:t xml:space="preserve">  для двух зон суток, МВт·ч        __________</w:t>
      </w:r>
    </w:p>
    <w:p w:rsidR="00020073" w:rsidRDefault="00020073">
      <w:pPr>
        <w:pStyle w:val="ConsPlusNonformat"/>
      </w:pPr>
    </w:p>
    <w:p w:rsidR="00020073" w:rsidRDefault="00020073">
      <w:pPr>
        <w:pStyle w:val="ConsPlusNonformat"/>
      </w:pPr>
      <w:r>
        <w:t xml:space="preserve">    по ночной зоне суток, МВт·ч      __________</w:t>
      </w:r>
    </w:p>
    <w:p w:rsidR="00020073" w:rsidRDefault="00020073">
      <w:pPr>
        <w:pStyle w:val="ConsPlusNonformat"/>
      </w:pPr>
    </w:p>
    <w:p w:rsidR="00020073" w:rsidRDefault="00020073">
      <w:pPr>
        <w:pStyle w:val="ConsPlusNonformat"/>
      </w:pPr>
      <w:r>
        <w:t xml:space="preserve">    по пиковой зоне суток, МВт·ч     __________</w:t>
      </w:r>
    </w:p>
    <w:p w:rsidR="00020073" w:rsidRDefault="00020073">
      <w:pPr>
        <w:pStyle w:val="ConsPlusNonformat"/>
      </w:pPr>
    </w:p>
    <w:p w:rsidR="00020073" w:rsidRDefault="00020073">
      <w:pPr>
        <w:pStyle w:val="ConsPlusNonformat"/>
      </w:pPr>
      <w:r>
        <w:t>и)  фактический  объем   потребления  электрической  энергии  гарантирующим</w:t>
      </w:r>
    </w:p>
    <w:p w:rsidR="00020073" w:rsidRDefault="00020073">
      <w:pPr>
        <w:pStyle w:val="ConsPlusNonformat"/>
      </w:pPr>
      <w:r>
        <w:t>поставщиком на оптовом рынке, МВт·ч __________</w:t>
      </w:r>
    </w:p>
    <w:p w:rsidR="00020073" w:rsidRDefault="00020073">
      <w:pPr>
        <w:pStyle w:val="ConsPlusNonformat"/>
      </w:pPr>
    </w:p>
    <w:p w:rsidR="00020073" w:rsidRDefault="00020073">
      <w:pPr>
        <w:pStyle w:val="ConsPlusNonformat"/>
      </w:pPr>
      <w:r>
        <w:t>к)  объем  покупки  электрической   энергии   гарантирующим  поставщиком  у</w:t>
      </w:r>
    </w:p>
    <w:p w:rsidR="00020073" w:rsidRDefault="00020073">
      <w:pPr>
        <w:pStyle w:val="ConsPlusNonformat"/>
      </w:pPr>
      <w:r>
        <w:t>производителей  электрической энергии (мощности) на розничных рынках, МВт·ч</w:t>
      </w:r>
    </w:p>
    <w:p w:rsidR="00020073" w:rsidRDefault="00020073">
      <w:pPr>
        <w:pStyle w:val="ConsPlusNonformat"/>
      </w:pPr>
      <w:r>
        <w:t>__________</w:t>
      </w:r>
    </w:p>
    <w:p w:rsidR="00020073" w:rsidRDefault="00020073">
      <w:pPr>
        <w:pStyle w:val="ConsPlusNonformat"/>
      </w:pPr>
    </w:p>
    <w:p w:rsidR="00020073" w:rsidRDefault="00020073">
      <w:pPr>
        <w:pStyle w:val="ConsPlusNonformat"/>
      </w:pPr>
      <w:r>
        <w:t>л)   сумма  объемов   потребления   электрической   энергии   потребителями</w:t>
      </w:r>
    </w:p>
    <w:p w:rsidR="00020073" w:rsidRDefault="00020073">
      <w:pPr>
        <w:pStyle w:val="ConsPlusNonformat"/>
      </w:pPr>
      <w:r>
        <w:t>(покупателями),   осуществляющими   расчеты  по  второй  -  шестой  ценовым</w:t>
      </w:r>
    </w:p>
    <w:p w:rsidR="00020073" w:rsidRDefault="00020073">
      <w:pPr>
        <w:pStyle w:val="ConsPlusNonformat"/>
      </w:pPr>
      <w:r>
        <w:t>категориям, МВт·ч __________,</w:t>
      </w:r>
    </w:p>
    <w:p w:rsidR="00020073" w:rsidRDefault="00020073">
      <w:pPr>
        <w:pStyle w:val="ConsPlusNonformat"/>
      </w:pPr>
      <w:r>
        <w:t>в том числе:</w:t>
      </w:r>
    </w:p>
    <w:p w:rsidR="00020073" w:rsidRDefault="00020073">
      <w:pPr>
        <w:pStyle w:val="ConsPlusNonformat"/>
      </w:pPr>
    </w:p>
    <w:p w:rsidR="00020073" w:rsidRDefault="00020073">
      <w:pPr>
        <w:pStyle w:val="ConsPlusNonformat"/>
      </w:pPr>
      <w:r>
        <w:t xml:space="preserve">    по второй ценовой категории, МВт·ч    __________</w:t>
      </w:r>
    </w:p>
    <w:p w:rsidR="00020073" w:rsidRDefault="00020073">
      <w:pPr>
        <w:pStyle w:val="ConsPlusNonformat"/>
      </w:pPr>
    </w:p>
    <w:p w:rsidR="00020073" w:rsidRDefault="00020073">
      <w:pPr>
        <w:pStyle w:val="ConsPlusNonformat"/>
      </w:pPr>
      <w:r>
        <w:t xml:space="preserve">    по третьей ценовой категории, МВт·ч   __________</w:t>
      </w:r>
    </w:p>
    <w:p w:rsidR="00020073" w:rsidRDefault="00020073">
      <w:pPr>
        <w:pStyle w:val="ConsPlusNonformat"/>
      </w:pPr>
    </w:p>
    <w:p w:rsidR="00020073" w:rsidRDefault="00020073">
      <w:pPr>
        <w:pStyle w:val="ConsPlusNonformat"/>
      </w:pPr>
      <w:r>
        <w:t xml:space="preserve">    по четвертой ценовой категории, МВт·ч __________</w:t>
      </w:r>
    </w:p>
    <w:p w:rsidR="00020073" w:rsidRDefault="00020073">
      <w:pPr>
        <w:pStyle w:val="ConsPlusNonformat"/>
      </w:pPr>
    </w:p>
    <w:p w:rsidR="00020073" w:rsidRDefault="00020073">
      <w:pPr>
        <w:pStyle w:val="ConsPlusNonformat"/>
      </w:pPr>
      <w:r>
        <w:t xml:space="preserve">    по пятой ценовой категории, МВт·ч     __________</w:t>
      </w:r>
    </w:p>
    <w:p w:rsidR="00020073" w:rsidRDefault="00020073">
      <w:pPr>
        <w:pStyle w:val="ConsPlusNonformat"/>
      </w:pPr>
    </w:p>
    <w:p w:rsidR="00020073" w:rsidRDefault="00020073">
      <w:pPr>
        <w:pStyle w:val="ConsPlusNonformat"/>
      </w:pPr>
      <w:r>
        <w:t xml:space="preserve">    по шестой ценовой категории, МВт·ч    __________</w:t>
      </w:r>
    </w:p>
    <w:p w:rsidR="00020073" w:rsidRDefault="00020073">
      <w:pPr>
        <w:pStyle w:val="ConsPlusNonformat"/>
      </w:pPr>
    </w:p>
    <w:p w:rsidR="00020073" w:rsidRDefault="00020073">
      <w:pPr>
        <w:pStyle w:val="ConsPlusNonformat"/>
      </w:pPr>
      <w:r>
        <w:t>м) объем потребления электрической энергии населением  и  приравненными   к</w:t>
      </w:r>
    </w:p>
    <w:p w:rsidR="00020073" w:rsidRDefault="00020073">
      <w:pPr>
        <w:pStyle w:val="ConsPlusNonformat"/>
      </w:pPr>
      <w:r>
        <w:t>нему категориями потребителей, МВт·ч __________</w:t>
      </w:r>
    </w:p>
    <w:p w:rsidR="00020073" w:rsidRDefault="00020073">
      <w:pPr>
        <w:pStyle w:val="ConsPlusNonformat"/>
      </w:pPr>
    </w:p>
    <w:p w:rsidR="00020073" w:rsidRDefault="00020073">
      <w:pPr>
        <w:pStyle w:val="ConsPlusNonformat"/>
      </w:pPr>
      <w:r>
        <w:t>н) величина изменения средневзвешенной нерегулируемой цены на электрическую</w:t>
      </w:r>
    </w:p>
    <w:p w:rsidR="00020073" w:rsidRDefault="00020073">
      <w:pPr>
        <w:pStyle w:val="ConsPlusNonformat"/>
      </w:pPr>
      <w:r>
        <w:t>энергию (мощность), связанная  с  учетом  данных  за  предыдущие  расчетные</w:t>
      </w:r>
    </w:p>
    <w:p w:rsidR="00020073" w:rsidRDefault="00020073">
      <w:pPr>
        <w:pStyle w:val="ConsPlusNonformat"/>
      </w:pPr>
      <w:r>
        <w:t>периоды, рублей/МВт·ч &lt;*&gt; __________</w:t>
      </w:r>
    </w:p>
    <w:p w:rsidR="00020073" w:rsidRDefault="00020073">
      <w:pPr>
        <w:pStyle w:val="ConsPlusNonformat"/>
      </w:pPr>
      <w:r>
        <w:t xml:space="preserve">    --------------------------------</w:t>
      </w:r>
    </w:p>
    <w:p w:rsidR="00020073" w:rsidRDefault="00020073">
      <w:pPr>
        <w:pStyle w:val="ConsPlusNonformat"/>
      </w:pPr>
      <w:r>
        <w:t xml:space="preserve">    &lt;*&gt;  В  случае  если величина изменения средневзвешенной нерегулируемой</w:t>
      </w:r>
    </w:p>
    <w:p w:rsidR="00020073" w:rsidRDefault="00020073">
      <w:pPr>
        <w:pStyle w:val="ConsPlusNonformat"/>
      </w:pPr>
      <w:r>
        <w:t>цены  на  электрическую  энергию  (мощность)  не  равна нулю, гарантирующий</w:t>
      </w:r>
    </w:p>
    <w:p w:rsidR="00020073" w:rsidRDefault="00020073">
      <w:pPr>
        <w:pStyle w:val="ConsPlusNonformat"/>
      </w:pPr>
      <w:r>
        <w:t>поставщик   публикует   также   средневзвешенную   нерегулируемую  цену  на</w:t>
      </w:r>
    </w:p>
    <w:p w:rsidR="00020073" w:rsidRDefault="00020073">
      <w:pPr>
        <w:pStyle w:val="ConsPlusNonformat"/>
      </w:pPr>
      <w:r>
        <w:t>электрическую  энергию  (мощность),  используемую  для  расчета предельного</w:t>
      </w:r>
    </w:p>
    <w:p w:rsidR="00020073" w:rsidRDefault="00020073">
      <w:pPr>
        <w:pStyle w:val="ConsPlusNonformat"/>
      </w:pPr>
      <w:r>
        <w:t>уровня  нерегулируемых  цен  для  первой  ценовой категории, и составляющие</w:t>
      </w:r>
    </w:p>
    <w:p w:rsidR="00020073" w:rsidRDefault="00020073">
      <w:pPr>
        <w:pStyle w:val="ConsPlusNonformat"/>
      </w:pPr>
      <w:r>
        <w:t>расчета  указанной  средневзвешенной  нерегулируемой  цены на электрическую</w:t>
      </w:r>
    </w:p>
    <w:p w:rsidR="00020073" w:rsidRDefault="00020073">
      <w:pPr>
        <w:pStyle w:val="ConsPlusNonformat"/>
      </w:pPr>
      <w:r>
        <w:t>энергию  (мощность)  за  все  периоды,  предшествующие  рассматриваемому, в</w:t>
      </w:r>
    </w:p>
    <w:p w:rsidR="00020073" w:rsidRDefault="00020073">
      <w:pPr>
        <w:pStyle w:val="ConsPlusNonformat"/>
      </w:pPr>
      <w:r>
        <w:t>которых   изменились   данные,  необходимые  для  расчета  средневзвешенной</w:t>
      </w:r>
    </w:p>
    <w:p w:rsidR="00020073" w:rsidRDefault="00020073">
      <w:pPr>
        <w:pStyle w:val="ConsPlusNonformat"/>
      </w:pPr>
      <w:r>
        <w:t>нерегулируемой  цены  на  электрическую  энергию (мощность), по сравнению с</w:t>
      </w:r>
    </w:p>
    <w:p w:rsidR="00020073" w:rsidRDefault="00020073">
      <w:pPr>
        <w:pStyle w:val="ConsPlusNonformat"/>
      </w:pPr>
      <w:r>
        <w:t>данными, используемыми для расчета в этих периодах.</w:t>
      </w:r>
    </w:p>
    <w:p w:rsidR="00020073" w:rsidRDefault="00020073">
      <w:pPr>
        <w:pStyle w:val="ConsPlusNonformat"/>
      </w:pPr>
    </w:p>
    <w:p w:rsidR="00020073" w:rsidRDefault="00020073">
      <w:pPr>
        <w:pStyle w:val="ConsPlusNonformat"/>
      </w:pPr>
      <w:r>
        <w:lastRenderedPageBreak/>
        <w:t xml:space="preserve">                       II. Вторая ценовая категория</w:t>
      </w:r>
    </w:p>
    <w:p w:rsidR="00020073" w:rsidRDefault="00020073">
      <w:pPr>
        <w:pStyle w:val="ConsPlusNonformat"/>
      </w:pPr>
      <w:r>
        <w:t xml:space="preserve">                (для объемов покупки электрической энергии</w:t>
      </w:r>
    </w:p>
    <w:p w:rsidR="00020073" w:rsidRDefault="00020073">
      <w:pPr>
        <w:pStyle w:val="ConsPlusNonformat"/>
      </w:pPr>
      <w:r>
        <w:t xml:space="preserve">             (мощности), учет которых осуществляется по зонам</w:t>
      </w:r>
    </w:p>
    <w:p w:rsidR="00020073" w:rsidRDefault="00020073">
      <w:pPr>
        <w:pStyle w:val="ConsPlusNonformat"/>
      </w:pPr>
      <w:r>
        <w:t xml:space="preserve">                         суток расчетного периода)</w:t>
      </w:r>
    </w:p>
    <w:p w:rsidR="00020073" w:rsidRDefault="00020073">
      <w:pPr>
        <w:pStyle w:val="ConsPlusNonformat"/>
      </w:pPr>
    </w:p>
    <w:p w:rsidR="00020073" w:rsidRDefault="00020073">
      <w:pPr>
        <w:pStyle w:val="ConsPlusNonformat"/>
      </w:pPr>
      <w:r>
        <w:t xml:space="preserve">    1.   Предельный   уровень   нерегулируемых  цен  для  трех  зон  суток,</w:t>
      </w:r>
    </w:p>
    <w:p w:rsidR="00020073" w:rsidRDefault="00020073">
      <w:pPr>
        <w:pStyle w:val="ConsPlusNonformat"/>
      </w:pPr>
      <w:r>
        <w:t>рублей/МВт·ч без НДС</w:t>
      </w:r>
    </w:p>
    <w:p w:rsidR="00020073" w:rsidRDefault="0002007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117"/>
        <w:gridCol w:w="1071"/>
        <w:gridCol w:w="1071"/>
        <w:gridCol w:w="1071"/>
        <w:gridCol w:w="1071"/>
      </w:tblGrid>
      <w:tr w:rsidR="00020073">
        <w:tblPrEx>
          <w:tblCellMar>
            <w:top w:w="0" w:type="dxa"/>
            <w:bottom w:w="0" w:type="dxa"/>
          </w:tblCellMar>
        </w:tblPrEx>
        <w:trPr>
          <w:trHeight w:val="400"/>
          <w:tblCellSpacing w:w="5" w:type="nil"/>
        </w:trPr>
        <w:tc>
          <w:tcPr>
            <w:tcW w:w="5117" w:type="dxa"/>
            <w:vMerge w:val="restart"/>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Зоны суток                </w:t>
            </w:r>
          </w:p>
        </w:tc>
        <w:tc>
          <w:tcPr>
            <w:tcW w:w="4284" w:type="dxa"/>
            <w:gridSpan w:val="4"/>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Уровень напряжения       </w:t>
            </w:r>
          </w:p>
        </w:tc>
      </w:tr>
      <w:tr w:rsidR="00020073">
        <w:tblPrEx>
          <w:tblCellMar>
            <w:top w:w="0" w:type="dxa"/>
            <w:bottom w:w="0" w:type="dxa"/>
          </w:tblCellMar>
        </w:tblPrEx>
        <w:trPr>
          <w:tblCellSpacing w:w="5" w:type="nil"/>
        </w:trPr>
        <w:tc>
          <w:tcPr>
            <w:tcW w:w="5117" w:type="dxa"/>
            <w:vMerge/>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ВН   </w:t>
            </w: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СН I  </w:t>
            </w: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СН II </w:t>
            </w: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НН   </w:t>
            </w:r>
          </w:p>
        </w:tc>
      </w:tr>
      <w:tr w:rsidR="00020073">
        <w:tblPrEx>
          <w:tblCellMar>
            <w:top w:w="0" w:type="dxa"/>
            <w:bottom w:w="0" w:type="dxa"/>
          </w:tblCellMar>
        </w:tblPrEx>
        <w:trPr>
          <w:tblCellSpacing w:w="5" w:type="nil"/>
        </w:trPr>
        <w:tc>
          <w:tcPr>
            <w:tcW w:w="5117"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Ночная                                   </w:t>
            </w: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blCellSpacing w:w="5" w:type="nil"/>
        </w:trPr>
        <w:tc>
          <w:tcPr>
            <w:tcW w:w="5117"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Полупиковая                              </w:t>
            </w: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blCellSpacing w:w="5" w:type="nil"/>
        </w:trPr>
        <w:tc>
          <w:tcPr>
            <w:tcW w:w="5117"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Пиковая                                  </w:t>
            </w: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pStyle w:val="ConsPlusNonformat"/>
      </w:pPr>
      <w:r>
        <w:t xml:space="preserve">    2.   Предельный   уровень   нерегулируемых  цен  для  двух  зон  суток,</w:t>
      </w:r>
    </w:p>
    <w:p w:rsidR="00020073" w:rsidRDefault="00020073">
      <w:pPr>
        <w:pStyle w:val="ConsPlusNonformat"/>
      </w:pPr>
      <w:r>
        <w:t>рублей/МВт·ч без НДС</w:t>
      </w:r>
    </w:p>
    <w:p w:rsidR="00020073" w:rsidRDefault="0002007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117"/>
        <w:gridCol w:w="1071"/>
        <w:gridCol w:w="1071"/>
        <w:gridCol w:w="1071"/>
        <w:gridCol w:w="1071"/>
      </w:tblGrid>
      <w:tr w:rsidR="00020073">
        <w:tblPrEx>
          <w:tblCellMar>
            <w:top w:w="0" w:type="dxa"/>
            <w:bottom w:w="0" w:type="dxa"/>
          </w:tblCellMar>
        </w:tblPrEx>
        <w:trPr>
          <w:trHeight w:val="400"/>
          <w:tblCellSpacing w:w="5" w:type="nil"/>
        </w:trPr>
        <w:tc>
          <w:tcPr>
            <w:tcW w:w="5117" w:type="dxa"/>
            <w:vMerge w:val="restart"/>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Зоны суток                </w:t>
            </w:r>
          </w:p>
        </w:tc>
        <w:tc>
          <w:tcPr>
            <w:tcW w:w="4284" w:type="dxa"/>
            <w:gridSpan w:val="4"/>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Уровень напряжения       </w:t>
            </w:r>
          </w:p>
        </w:tc>
      </w:tr>
      <w:tr w:rsidR="00020073">
        <w:tblPrEx>
          <w:tblCellMar>
            <w:top w:w="0" w:type="dxa"/>
            <w:bottom w:w="0" w:type="dxa"/>
          </w:tblCellMar>
        </w:tblPrEx>
        <w:trPr>
          <w:tblCellSpacing w:w="5" w:type="nil"/>
        </w:trPr>
        <w:tc>
          <w:tcPr>
            <w:tcW w:w="5117" w:type="dxa"/>
            <w:vMerge/>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ВН   </w:t>
            </w: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СН I  </w:t>
            </w: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СН II </w:t>
            </w: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НН   </w:t>
            </w:r>
          </w:p>
        </w:tc>
      </w:tr>
      <w:tr w:rsidR="00020073">
        <w:tblPrEx>
          <w:tblCellMar>
            <w:top w:w="0" w:type="dxa"/>
            <w:bottom w:w="0" w:type="dxa"/>
          </w:tblCellMar>
        </w:tblPrEx>
        <w:trPr>
          <w:tblCellSpacing w:w="5" w:type="nil"/>
        </w:trPr>
        <w:tc>
          <w:tcPr>
            <w:tcW w:w="5117"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Ночная                                   </w:t>
            </w: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blCellSpacing w:w="5" w:type="nil"/>
        </w:trPr>
        <w:tc>
          <w:tcPr>
            <w:tcW w:w="5117"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Дневная                                  </w:t>
            </w: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pStyle w:val="ConsPlusNonformat"/>
      </w:pPr>
      <w:r>
        <w:t xml:space="preserve">                       III. Третья ценовая категория</w:t>
      </w:r>
    </w:p>
    <w:p w:rsidR="00020073" w:rsidRDefault="00020073">
      <w:pPr>
        <w:pStyle w:val="ConsPlusNonformat"/>
        <w:sectPr w:rsidR="00020073" w:rsidSect="001A20D3">
          <w:pgSz w:w="11906" w:h="16838"/>
          <w:pgMar w:top="1134" w:right="850" w:bottom="1134" w:left="1701" w:header="708" w:footer="708" w:gutter="0"/>
          <w:cols w:space="708"/>
          <w:docGrid w:linePitch="360"/>
        </w:sectPr>
      </w:pPr>
    </w:p>
    <w:p w:rsidR="00020073" w:rsidRDefault="00020073">
      <w:pPr>
        <w:pStyle w:val="ConsPlusNonformat"/>
      </w:pPr>
      <w:r>
        <w:lastRenderedPageBreak/>
        <w:t xml:space="preserve">          (для объемов покупки электрической энергии (мощности),</w:t>
      </w:r>
    </w:p>
    <w:p w:rsidR="00020073" w:rsidRDefault="00020073">
      <w:pPr>
        <w:pStyle w:val="ConsPlusNonformat"/>
      </w:pPr>
      <w:r>
        <w:t xml:space="preserve">          в отношении которых за расчетный период осуществляется</w:t>
      </w:r>
    </w:p>
    <w:p w:rsidR="00020073" w:rsidRDefault="00020073">
      <w:pPr>
        <w:pStyle w:val="ConsPlusNonformat"/>
      </w:pPr>
      <w:r>
        <w:t xml:space="preserve">       почасовой учет, но не осуществляется почасовое планирование,</w:t>
      </w:r>
    </w:p>
    <w:p w:rsidR="00020073" w:rsidRDefault="00020073">
      <w:pPr>
        <w:pStyle w:val="ConsPlusNonformat"/>
      </w:pPr>
      <w:r>
        <w:t xml:space="preserve">            а стоимость услуг по передаче электрической энергии</w:t>
      </w:r>
    </w:p>
    <w:p w:rsidR="00020073" w:rsidRDefault="00020073">
      <w:pPr>
        <w:pStyle w:val="ConsPlusNonformat"/>
      </w:pPr>
      <w:r>
        <w:t xml:space="preserve">        определяется по тарифу на услуги по передаче электрической</w:t>
      </w:r>
    </w:p>
    <w:p w:rsidR="00020073" w:rsidRDefault="00020073">
      <w:pPr>
        <w:pStyle w:val="ConsPlusNonformat"/>
      </w:pPr>
      <w:r>
        <w:t xml:space="preserve">                    энергии в одноставочном выражении)</w:t>
      </w:r>
    </w:p>
    <w:p w:rsidR="00020073" w:rsidRDefault="00020073">
      <w:pPr>
        <w:pStyle w:val="ConsPlusNonformat"/>
      </w:pPr>
    </w:p>
    <w:p w:rsidR="00020073" w:rsidRDefault="00020073">
      <w:pPr>
        <w:pStyle w:val="ConsPlusNonformat"/>
      </w:pPr>
      <w:r>
        <w:t xml:space="preserve">    1.  Ставка  за  электрическую энергию предельного уровня нерегулируемых</w:t>
      </w:r>
    </w:p>
    <w:p w:rsidR="00020073" w:rsidRDefault="00020073">
      <w:pPr>
        <w:pStyle w:val="ConsPlusNonformat"/>
      </w:pPr>
      <w:r>
        <w:t>цен, рублей/МВт·ч без НДС</w:t>
      </w:r>
    </w:p>
    <w:p w:rsidR="00020073" w:rsidRDefault="0002007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64"/>
        <w:gridCol w:w="658"/>
        <w:gridCol w:w="658"/>
        <w:gridCol w:w="658"/>
        <w:gridCol w:w="658"/>
        <w:gridCol w:w="658"/>
        <w:gridCol w:w="658"/>
        <w:gridCol w:w="658"/>
        <w:gridCol w:w="658"/>
        <w:gridCol w:w="658"/>
        <w:gridCol w:w="752"/>
        <w:gridCol w:w="752"/>
        <w:gridCol w:w="752"/>
        <w:gridCol w:w="752"/>
        <w:gridCol w:w="752"/>
        <w:gridCol w:w="752"/>
        <w:gridCol w:w="752"/>
        <w:gridCol w:w="752"/>
        <w:gridCol w:w="752"/>
        <w:gridCol w:w="752"/>
        <w:gridCol w:w="752"/>
        <w:gridCol w:w="752"/>
        <w:gridCol w:w="752"/>
        <w:gridCol w:w="752"/>
        <w:gridCol w:w="658"/>
        <w:gridCol w:w="188"/>
      </w:tblGrid>
      <w:tr w:rsidR="00020073">
        <w:tblPrEx>
          <w:tblCellMar>
            <w:top w:w="0" w:type="dxa"/>
            <w:bottom w:w="0" w:type="dxa"/>
          </w:tblCellMar>
        </w:tblPrEx>
        <w:trPr>
          <w:trHeight w:val="320"/>
          <w:tblCellSpacing w:w="5" w:type="nil"/>
        </w:trPr>
        <w:tc>
          <w:tcPr>
            <w:tcW w:w="564" w:type="dxa"/>
            <w:vMerge w:val="restart"/>
            <w:tcBorders>
              <w:top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7296" w:type="dxa"/>
            <w:gridSpan w:val="25"/>
            <w:tcBorders>
              <w:top w:val="single" w:sz="4" w:space="0" w:color="auto"/>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020073">
        <w:tblPrEx>
          <w:tblCellMar>
            <w:top w:w="0" w:type="dxa"/>
            <w:bottom w:w="0" w:type="dxa"/>
          </w:tblCellMar>
        </w:tblPrEx>
        <w:trPr>
          <w:gridAfter w:val="1"/>
          <w:wAfter w:w="188" w:type="dxa"/>
          <w:trHeight w:val="480"/>
          <w:tblCellSpacing w:w="5" w:type="nil"/>
        </w:trPr>
        <w:tc>
          <w:tcPr>
            <w:tcW w:w="564" w:type="dxa"/>
            <w:vMerge/>
            <w:tcBorders>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0:00 </w:t>
            </w:r>
            <w:r>
              <w:rPr>
                <w:rFonts w:ascii="Courier New" w:hAnsi="Courier New" w:cs="Courier New"/>
                <w:sz w:val="16"/>
                <w:szCs w:val="16"/>
              </w:rPr>
              <w:br/>
              <w:t xml:space="preserve">  -  </w:t>
            </w:r>
            <w:r>
              <w:rPr>
                <w:rFonts w:ascii="Courier New" w:hAnsi="Courier New" w:cs="Courier New"/>
                <w:sz w:val="16"/>
                <w:szCs w:val="16"/>
              </w:rPr>
              <w:br/>
              <w:t xml:space="preserve">1:00 </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1:00 </w:t>
            </w:r>
            <w:r>
              <w:rPr>
                <w:rFonts w:ascii="Courier New" w:hAnsi="Courier New" w:cs="Courier New"/>
                <w:sz w:val="16"/>
                <w:szCs w:val="16"/>
              </w:rPr>
              <w:br/>
              <w:t xml:space="preserve">  -  </w:t>
            </w:r>
            <w:r>
              <w:rPr>
                <w:rFonts w:ascii="Courier New" w:hAnsi="Courier New" w:cs="Courier New"/>
                <w:sz w:val="16"/>
                <w:szCs w:val="16"/>
              </w:rPr>
              <w:br/>
              <w:t xml:space="preserve">2:00 </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2:00 </w:t>
            </w:r>
            <w:r>
              <w:rPr>
                <w:rFonts w:ascii="Courier New" w:hAnsi="Courier New" w:cs="Courier New"/>
                <w:sz w:val="16"/>
                <w:szCs w:val="16"/>
              </w:rPr>
              <w:br/>
              <w:t xml:space="preserve">  -  </w:t>
            </w:r>
            <w:r>
              <w:rPr>
                <w:rFonts w:ascii="Courier New" w:hAnsi="Courier New" w:cs="Courier New"/>
                <w:sz w:val="16"/>
                <w:szCs w:val="16"/>
              </w:rPr>
              <w:br/>
              <w:t xml:space="preserve">3:00 </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3:00 </w:t>
            </w:r>
            <w:r>
              <w:rPr>
                <w:rFonts w:ascii="Courier New" w:hAnsi="Courier New" w:cs="Courier New"/>
                <w:sz w:val="16"/>
                <w:szCs w:val="16"/>
              </w:rPr>
              <w:br/>
              <w:t xml:space="preserve">  -  </w:t>
            </w:r>
            <w:r>
              <w:rPr>
                <w:rFonts w:ascii="Courier New" w:hAnsi="Courier New" w:cs="Courier New"/>
                <w:sz w:val="16"/>
                <w:szCs w:val="16"/>
              </w:rPr>
              <w:br/>
              <w:t xml:space="preserve">4:00 </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4:00 </w:t>
            </w:r>
            <w:r>
              <w:rPr>
                <w:rFonts w:ascii="Courier New" w:hAnsi="Courier New" w:cs="Courier New"/>
                <w:sz w:val="16"/>
                <w:szCs w:val="16"/>
              </w:rPr>
              <w:br/>
              <w:t xml:space="preserve">  -  </w:t>
            </w:r>
            <w:r>
              <w:rPr>
                <w:rFonts w:ascii="Courier New" w:hAnsi="Courier New" w:cs="Courier New"/>
                <w:sz w:val="16"/>
                <w:szCs w:val="16"/>
              </w:rPr>
              <w:br/>
              <w:t xml:space="preserve">5:00 </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5:00 </w:t>
            </w:r>
            <w:r>
              <w:rPr>
                <w:rFonts w:ascii="Courier New" w:hAnsi="Courier New" w:cs="Courier New"/>
                <w:sz w:val="16"/>
                <w:szCs w:val="16"/>
              </w:rPr>
              <w:br/>
              <w:t xml:space="preserve">  -  </w:t>
            </w:r>
            <w:r>
              <w:rPr>
                <w:rFonts w:ascii="Courier New" w:hAnsi="Courier New" w:cs="Courier New"/>
                <w:sz w:val="16"/>
                <w:szCs w:val="16"/>
              </w:rPr>
              <w:br/>
              <w:t xml:space="preserve">6:00 </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6:00 </w:t>
            </w:r>
            <w:r>
              <w:rPr>
                <w:rFonts w:ascii="Courier New" w:hAnsi="Courier New" w:cs="Courier New"/>
                <w:sz w:val="16"/>
                <w:szCs w:val="16"/>
              </w:rPr>
              <w:br/>
              <w:t xml:space="preserve">  -  </w:t>
            </w:r>
            <w:r>
              <w:rPr>
                <w:rFonts w:ascii="Courier New" w:hAnsi="Courier New" w:cs="Courier New"/>
                <w:sz w:val="16"/>
                <w:szCs w:val="16"/>
              </w:rPr>
              <w:br/>
              <w:t xml:space="preserve">7:00 </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7:00 </w:t>
            </w:r>
            <w:r>
              <w:rPr>
                <w:rFonts w:ascii="Courier New" w:hAnsi="Courier New" w:cs="Courier New"/>
                <w:sz w:val="16"/>
                <w:szCs w:val="16"/>
              </w:rPr>
              <w:br/>
              <w:t xml:space="preserve">  -  </w:t>
            </w:r>
            <w:r>
              <w:rPr>
                <w:rFonts w:ascii="Courier New" w:hAnsi="Courier New" w:cs="Courier New"/>
                <w:sz w:val="16"/>
                <w:szCs w:val="16"/>
              </w:rPr>
              <w:br/>
              <w:t xml:space="preserve">8:00 </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8:00 </w:t>
            </w:r>
            <w:r>
              <w:rPr>
                <w:rFonts w:ascii="Courier New" w:hAnsi="Courier New" w:cs="Courier New"/>
                <w:sz w:val="16"/>
                <w:szCs w:val="16"/>
              </w:rPr>
              <w:br/>
              <w:t xml:space="preserve">  -  </w:t>
            </w:r>
            <w:r>
              <w:rPr>
                <w:rFonts w:ascii="Courier New" w:hAnsi="Courier New" w:cs="Courier New"/>
                <w:sz w:val="16"/>
                <w:szCs w:val="16"/>
              </w:rPr>
              <w:br/>
              <w:t xml:space="preserve">9:00 </w:t>
            </w: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9:00 </w:t>
            </w:r>
            <w:r>
              <w:rPr>
                <w:rFonts w:ascii="Courier New" w:hAnsi="Courier New" w:cs="Courier New"/>
                <w:sz w:val="16"/>
                <w:szCs w:val="16"/>
              </w:rPr>
              <w:br/>
              <w:t xml:space="preserve">  -   </w:t>
            </w:r>
            <w:r>
              <w:rPr>
                <w:rFonts w:ascii="Courier New" w:hAnsi="Courier New" w:cs="Courier New"/>
                <w:sz w:val="16"/>
                <w:szCs w:val="16"/>
              </w:rPr>
              <w:br/>
              <w:t xml:space="preserve">10:00 </w:t>
            </w: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10:00 </w:t>
            </w:r>
            <w:r>
              <w:rPr>
                <w:rFonts w:ascii="Courier New" w:hAnsi="Courier New" w:cs="Courier New"/>
                <w:sz w:val="16"/>
                <w:szCs w:val="16"/>
              </w:rPr>
              <w:br/>
              <w:t xml:space="preserve">  -   </w:t>
            </w:r>
            <w:r>
              <w:rPr>
                <w:rFonts w:ascii="Courier New" w:hAnsi="Courier New" w:cs="Courier New"/>
                <w:sz w:val="16"/>
                <w:szCs w:val="16"/>
              </w:rPr>
              <w:br/>
              <w:t xml:space="preserve">11:00 </w:t>
            </w: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11:00 </w:t>
            </w:r>
            <w:r>
              <w:rPr>
                <w:rFonts w:ascii="Courier New" w:hAnsi="Courier New" w:cs="Courier New"/>
                <w:sz w:val="16"/>
                <w:szCs w:val="16"/>
              </w:rPr>
              <w:br/>
              <w:t xml:space="preserve">  -   </w:t>
            </w:r>
            <w:r>
              <w:rPr>
                <w:rFonts w:ascii="Courier New" w:hAnsi="Courier New" w:cs="Courier New"/>
                <w:sz w:val="16"/>
                <w:szCs w:val="16"/>
              </w:rPr>
              <w:br/>
              <w:t xml:space="preserve">12:00 </w:t>
            </w: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12:00 </w:t>
            </w:r>
            <w:r>
              <w:rPr>
                <w:rFonts w:ascii="Courier New" w:hAnsi="Courier New" w:cs="Courier New"/>
                <w:sz w:val="16"/>
                <w:szCs w:val="16"/>
              </w:rPr>
              <w:br/>
              <w:t xml:space="preserve">  -   </w:t>
            </w:r>
            <w:r>
              <w:rPr>
                <w:rFonts w:ascii="Courier New" w:hAnsi="Courier New" w:cs="Courier New"/>
                <w:sz w:val="16"/>
                <w:szCs w:val="16"/>
              </w:rPr>
              <w:br/>
              <w:t xml:space="preserve">13:00 </w:t>
            </w: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13:00 </w:t>
            </w:r>
            <w:r>
              <w:rPr>
                <w:rFonts w:ascii="Courier New" w:hAnsi="Courier New" w:cs="Courier New"/>
                <w:sz w:val="16"/>
                <w:szCs w:val="16"/>
              </w:rPr>
              <w:br/>
              <w:t xml:space="preserve">  -   </w:t>
            </w:r>
            <w:r>
              <w:rPr>
                <w:rFonts w:ascii="Courier New" w:hAnsi="Courier New" w:cs="Courier New"/>
                <w:sz w:val="16"/>
                <w:szCs w:val="16"/>
              </w:rPr>
              <w:br/>
              <w:t xml:space="preserve">14:00 </w:t>
            </w: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14:00 </w:t>
            </w:r>
            <w:r>
              <w:rPr>
                <w:rFonts w:ascii="Courier New" w:hAnsi="Courier New" w:cs="Courier New"/>
                <w:sz w:val="16"/>
                <w:szCs w:val="16"/>
              </w:rPr>
              <w:br/>
              <w:t xml:space="preserve">  -   </w:t>
            </w:r>
            <w:r>
              <w:rPr>
                <w:rFonts w:ascii="Courier New" w:hAnsi="Courier New" w:cs="Courier New"/>
                <w:sz w:val="16"/>
                <w:szCs w:val="16"/>
              </w:rPr>
              <w:br/>
              <w:t xml:space="preserve">15:00 </w:t>
            </w: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15:00 </w:t>
            </w:r>
            <w:r>
              <w:rPr>
                <w:rFonts w:ascii="Courier New" w:hAnsi="Courier New" w:cs="Courier New"/>
                <w:sz w:val="16"/>
                <w:szCs w:val="16"/>
              </w:rPr>
              <w:br/>
              <w:t xml:space="preserve">  -   </w:t>
            </w:r>
            <w:r>
              <w:rPr>
                <w:rFonts w:ascii="Courier New" w:hAnsi="Courier New" w:cs="Courier New"/>
                <w:sz w:val="16"/>
                <w:szCs w:val="16"/>
              </w:rPr>
              <w:br/>
              <w:t xml:space="preserve">16:00 </w:t>
            </w: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16:00 </w:t>
            </w:r>
            <w:r>
              <w:rPr>
                <w:rFonts w:ascii="Courier New" w:hAnsi="Courier New" w:cs="Courier New"/>
                <w:sz w:val="16"/>
                <w:szCs w:val="16"/>
              </w:rPr>
              <w:br/>
              <w:t xml:space="preserve">  -   </w:t>
            </w:r>
            <w:r>
              <w:rPr>
                <w:rFonts w:ascii="Courier New" w:hAnsi="Courier New" w:cs="Courier New"/>
                <w:sz w:val="16"/>
                <w:szCs w:val="16"/>
              </w:rPr>
              <w:br/>
              <w:t xml:space="preserve">17:00 </w:t>
            </w: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17:00 </w:t>
            </w:r>
            <w:r>
              <w:rPr>
                <w:rFonts w:ascii="Courier New" w:hAnsi="Courier New" w:cs="Courier New"/>
                <w:sz w:val="16"/>
                <w:szCs w:val="16"/>
              </w:rPr>
              <w:br/>
              <w:t xml:space="preserve">  -   </w:t>
            </w:r>
            <w:r>
              <w:rPr>
                <w:rFonts w:ascii="Courier New" w:hAnsi="Courier New" w:cs="Courier New"/>
                <w:sz w:val="16"/>
                <w:szCs w:val="16"/>
              </w:rPr>
              <w:br/>
              <w:t xml:space="preserve">18:00 </w:t>
            </w: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18:00 </w:t>
            </w:r>
            <w:r>
              <w:rPr>
                <w:rFonts w:ascii="Courier New" w:hAnsi="Courier New" w:cs="Courier New"/>
                <w:sz w:val="16"/>
                <w:szCs w:val="16"/>
              </w:rPr>
              <w:br/>
              <w:t xml:space="preserve">  -   </w:t>
            </w:r>
            <w:r>
              <w:rPr>
                <w:rFonts w:ascii="Courier New" w:hAnsi="Courier New" w:cs="Courier New"/>
                <w:sz w:val="16"/>
                <w:szCs w:val="16"/>
              </w:rPr>
              <w:br/>
              <w:t xml:space="preserve">19:00 </w:t>
            </w: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19:00 </w:t>
            </w:r>
            <w:r>
              <w:rPr>
                <w:rFonts w:ascii="Courier New" w:hAnsi="Courier New" w:cs="Courier New"/>
                <w:sz w:val="16"/>
                <w:szCs w:val="16"/>
              </w:rPr>
              <w:br/>
              <w:t xml:space="preserve">  -   </w:t>
            </w:r>
            <w:r>
              <w:rPr>
                <w:rFonts w:ascii="Courier New" w:hAnsi="Courier New" w:cs="Courier New"/>
                <w:sz w:val="16"/>
                <w:szCs w:val="16"/>
              </w:rPr>
              <w:br/>
              <w:t xml:space="preserve">20:00 </w:t>
            </w: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20:00 </w:t>
            </w:r>
            <w:r>
              <w:rPr>
                <w:rFonts w:ascii="Courier New" w:hAnsi="Courier New" w:cs="Courier New"/>
                <w:sz w:val="16"/>
                <w:szCs w:val="16"/>
              </w:rPr>
              <w:br/>
              <w:t xml:space="preserve">  -   </w:t>
            </w:r>
            <w:r>
              <w:rPr>
                <w:rFonts w:ascii="Courier New" w:hAnsi="Courier New" w:cs="Courier New"/>
                <w:sz w:val="16"/>
                <w:szCs w:val="16"/>
              </w:rPr>
              <w:br/>
              <w:t xml:space="preserve">21:00 </w:t>
            </w: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21:00 </w:t>
            </w:r>
            <w:r>
              <w:rPr>
                <w:rFonts w:ascii="Courier New" w:hAnsi="Courier New" w:cs="Courier New"/>
                <w:sz w:val="16"/>
                <w:szCs w:val="16"/>
              </w:rPr>
              <w:br/>
              <w:t xml:space="preserve">  -   </w:t>
            </w:r>
            <w:r>
              <w:rPr>
                <w:rFonts w:ascii="Courier New" w:hAnsi="Courier New" w:cs="Courier New"/>
                <w:sz w:val="16"/>
                <w:szCs w:val="16"/>
              </w:rPr>
              <w:br/>
              <w:t xml:space="preserve">22:00 </w:t>
            </w: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22:00 </w:t>
            </w:r>
            <w:r>
              <w:rPr>
                <w:rFonts w:ascii="Courier New" w:hAnsi="Courier New" w:cs="Courier New"/>
                <w:sz w:val="16"/>
                <w:szCs w:val="16"/>
              </w:rPr>
              <w:br/>
              <w:t xml:space="preserve">  -   </w:t>
            </w:r>
            <w:r>
              <w:rPr>
                <w:rFonts w:ascii="Courier New" w:hAnsi="Courier New" w:cs="Courier New"/>
                <w:sz w:val="16"/>
                <w:szCs w:val="16"/>
              </w:rPr>
              <w:br/>
              <w:t xml:space="preserve">23:00 </w:t>
            </w:r>
          </w:p>
        </w:tc>
        <w:tc>
          <w:tcPr>
            <w:tcW w:w="658" w:type="dxa"/>
            <w:tcBorders>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1  </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846" w:type="dxa"/>
            <w:gridSpan w:val="2"/>
            <w:tcBorders>
              <w:bottom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 </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846" w:type="dxa"/>
            <w:gridSpan w:val="2"/>
            <w:tcBorders>
              <w:bottom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pStyle w:val="ConsPlusNonformat"/>
      </w:pPr>
      <w:r>
        <w:t xml:space="preserve">    --------------------------------</w:t>
      </w:r>
    </w:p>
    <w:p w:rsidR="00020073" w:rsidRDefault="00020073">
      <w:pPr>
        <w:pStyle w:val="ConsPlusNonformat"/>
      </w:pPr>
      <w:r>
        <w:t xml:space="preserve">    &lt;*&gt;  Таблица приводится для каждого уровня напряжения (ВН, СН I, СН II,</w:t>
      </w:r>
    </w:p>
    <w:p w:rsidR="00020073" w:rsidRDefault="00020073">
      <w:pPr>
        <w:pStyle w:val="ConsPlusNonformat"/>
      </w:pPr>
      <w:r>
        <w:t>НН).</w:t>
      </w:r>
    </w:p>
    <w:p w:rsidR="00020073" w:rsidRDefault="00020073">
      <w:pPr>
        <w:pStyle w:val="ConsPlusNonformat"/>
      </w:pPr>
    </w:p>
    <w:p w:rsidR="00020073" w:rsidRDefault="00020073">
      <w:pPr>
        <w:pStyle w:val="ConsPlusNonformat"/>
      </w:pPr>
      <w:r>
        <w:t xml:space="preserve">    2.   Ставка  за  мощность,  приобретаемую  потребителем  (покупателем),</w:t>
      </w:r>
    </w:p>
    <w:p w:rsidR="00020073" w:rsidRDefault="00020073">
      <w:pPr>
        <w:pStyle w:val="ConsPlusNonformat"/>
      </w:pPr>
      <w:r>
        <w:t>предельного   уровня   нерегулируемых  цен,  рублей/МВт  в  месяц  без  НДС</w:t>
      </w:r>
    </w:p>
    <w:p w:rsidR="00020073" w:rsidRDefault="00020073">
      <w:pPr>
        <w:pStyle w:val="ConsPlusNonformat"/>
      </w:pPr>
      <w:r>
        <w:t>______________</w:t>
      </w:r>
    </w:p>
    <w:p w:rsidR="00020073" w:rsidRDefault="00020073">
      <w:pPr>
        <w:pStyle w:val="ConsPlusNonformat"/>
      </w:pPr>
    </w:p>
    <w:p w:rsidR="00020073" w:rsidRDefault="00020073">
      <w:pPr>
        <w:pStyle w:val="ConsPlusNonformat"/>
      </w:pPr>
      <w:r>
        <w:t xml:space="preserve">                      IV. Четвертая ценовая категория</w:t>
      </w:r>
    </w:p>
    <w:p w:rsidR="00020073" w:rsidRDefault="00020073">
      <w:pPr>
        <w:pStyle w:val="ConsPlusNonformat"/>
      </w:pPr>
      <w:r>
        <w:t xml:space="preserve">          (для объемов покупки электрической энергии (мощности),</w:t>
      </w:r>
    </w:p>
    <w:p w:rsidR="00020073" w:rsidRDefault="00020073">
      <w:pPr>
        <w:pStyle w:val="ConsPlusNonformat"/>
      </w:pPr>
      <w:r>
        <w:t xml:space="preserve">          в отношении которых за расчетный период осуществляется</w:t>
      </w:r>
    </w:p>
    <w:p w:rsidR="00020073" w:rsidRDefault="00020073">
      <w:pPr>
        <w:pStyle w:val="ConsPlusNonformat"/>
      </w:pPr>
      <w:r>
        <w:t xml:space="preserve">       почасовой учет, но не осуществляется почасовое планирование,</w:t>
      </w:r>
    </w:p>
    <w:p w:rsidR="00020073" w:rsidRDefault="00020073">
      <w:pPr>
        <w:pStyle w:val="ConsPlusNonformat"/>
      </w:pPr>
      <w:r>
        <w:t xml:space="preserve">            а стоимость услуг по передаче электрической энергии</w:t>
      </w:r>
    </w:p>
    <w:p w:rsidR="00020073" w:rsidRDefault="00020073">
      <w:pPr>
        <w:pStyle w:val="ConsPlusNonformat"/>
      </w:pPr>
      <w:r>
        <w:t xml:space="preserve">               определяется по тарифу на услуги по передаче</w:t>
      </w:r>
    </w:p>
    <w:p w:rsidR="00020073" w:rsidRDefault="00020073">
      <w:pPr>
        <w:pStyle w:val="ConsPlusNonformat"/>
      </w:pPr>
      <w:r>
        <w:t xml:space="preserve">             электрической энергии в двухставочном выражении)</w:t>
      </w:r>
    </w:p>
    <w:p w:rsidR="00020073" w:rsidRDefault="00020073">
      <w:pPr>
        <w:pStyle w:val="ConsPlusNonformat"/>
      </w:pPr>
    </w:p>
    <w:p w:rsidR="00020073" w:rsidRDefault="00020073">
      <w:pPr>
        <w:pStyle w:val="ConsPlusNonformat"/>
      </w:pPr>
      <w:r>
        <w:t xml:space="preserve">    1.  Ставка  за  электрическую энергию предельного уровня нерегулируемых</w:t>
      </w:r>
    </w:p>
    <w:p w:rsidR="00020073" w:rsidRDefault="00020073">
      <w:pPr>
        <w:pStyle w:val="ConsPlusNonformat"/>
      </w:pPr>
      <w:r>
        <w:t>цен, рублей/МВт·ч без НДС</w:t>
      </w:r>
    </w:p>
    <w:p w:rsidR="00020073" w:rsidRDefault="0002007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64"/>
        <w:gridCol w:w="564"/>
        <w:gridCol w:w="564"/>
        <w:gridCol w:w="564"/>
        <w:gridCol w:w="564"/>
        <w:gridCol w:w="564"/>
        <w:gridCol w:w="564"/>
        <w:gridCol w:w="564"/>
        <w:gridCol w:w="564"/>
        <w:gridCol w:w="564"/>
        <w:gridCol w:w="658"/>
        <w:gridCol w:w="658"/>
        <w:gridCol w:w="658"/>
        <w:gridCol w:w="658"/>
        <w:gridCol w:w="658"/>
        <w:gridCol w:w="658"/>
        <w:gridCol w:w="658"/>
        <w:gridCol w:w="658"/>
        <w:gridCol w:w="658"/>
        <w:gridCol w:w="658"/>
        <w:gridCol w:w="658"/>
        <w:gridCol w:w="658"/>
        <w:gridCol w:w="658"/>
        <w:gridCol w:w="658"/>
        <w:gridCol w:w="658"/>
        <w:gridCol w:w="94"/>
      </w:tblGrid>
      <w:tr w:rsidR="00020073">
        <w:tblPrEx>
          <w:tblCellMar>
            <w:top w:w="0" w:type="dxa"/>
            <w:bottom w:w="0" w:type="dxa"/>
          </w:tblCellMar>
        </w:tblPrEx>
        <w:trPr>
          <w:trHeight w:val="320"/>
          <w:tblCellSpacing w:w="5" w:type="nil"/>
        </w:trPr>
        <w:tc>
          <w:tcPr>
            <w:tcW w:w="564" w:type="dxa"/>
            <w:vMerge w:val="restart"/>
            <w:tcBorders>
              <w:top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5040" w:type="dxa"/>
            <w:gridSpan w:val="25"/>
            <w:tcBorders>
              <w:top w:val="single" w:sz="4" w:space="0" w:color="auto"/>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020073">
        <w:tblPrEx>
          <w:tblCellMar>
            <w:top w:w="0" w:type="dxa"/>
            <w:bottom w:w="0" w:type="dxa"/>
          </w:tblCellMar>
        </w:tblPrEx>
        <w:trPr>
          <w:gridAfter w:val="1"/>
          <w:wAfter w:w="94" w:type="dxa"/>
          <w:trHeight w:val="480"/>
          <w:tblCellSpacing w:w="5" w:type="nil"/>
        </w:trPr>
        <w:tc>
          <w:tcPr>
            <w:tcW w:w="564" w:type="dxa"/>
            <w:vMerge/>
            <w:tcBorders>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0:00</w:t>
            </w:r>
            <w:r>
              <w:rPr>
                <w:rFonts w:ascii="Courier New" w:hAnsi="Courier New" w:cs="Courier New"/>
                <w:sz w:val="16"/>
                <w:szCs w:val="16"/>
              </w:rPr>
              <w:br/>
              <w:t xml:space="preserve"> -  </w:t>
            </w:r>
            <w:r>
              <w:rPr>
                <w:rFonts w:ascii="Courier New" w:hAnsi="Courier New" w:cs="Courier New"/>
                <w:sz w:val="16"/>
                <w:szCs w:val="16"/>
              </w:rPr>
              <w:br/>
              <w:t>1:00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1:00</w:t>
            </w:r>
            <w:r>
              <w:rPr>
                <w:rFonts w:ascii="Courier New" w:hAnsi="Courier New" w:cs="Courier New"/>
                <w:sz w:val="16"/>
                <w:szCs w:val="16"/>
              </w:rPr>
              <w:br/>
              <w:t xml:space="preserve"> -  </w:t>
            </w:r>
            <w:r>
              <w:rPr>
                <w:rFonts w:ascii="Courier New" w:hAnsi="Courier New" w:cs="Courier New"/>
                <w:sz w:val="16"/>
                <w:szCs w:val="16"/>
              </w:rPr>
              <w:br/>
              <w:t>2:00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2:00</w:t>
            </w:r>
            <w:r>
              <w:rPr>
                <w:rFonts w:ascii="Courier New" w:hAnsi="Courier New" w:cs="Courier New"/>
                <w:sz w:val="16"/>
                <w:szCs w:val="16"/>
              </w:rPr>
              <w:br/>
              <w:t xml:space="preserve"> -  </w:t>
            </w:r>
            <w:r>
              <w:rPr>
                <w:rFonts w:ascii="Courier New" w:hAnsi="Courier New" w:cs="Courier New"/>
                <w:sz w:val="16"/>
                <w:szCs w:val="16"/>
              </w:rPr>
              <w:br/>
              <w:t>3:00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3:00</w:t>
            </w:r>
            <w:r>
              <w:rPr>
                <w:rFonts w:ascii="Courier New" w:hAnsi="Courier New" w:cs="Courier New"/>
                <w:sz w:val="16"/>
                <w:szCs w:val="16"/>
              </w:rPr>
              <w:br/>
              <w:t xml:space="preserve"> -  </w:t>
            </w:r>
            <w:r>
              <w:rPr>
                <w:rFonts w:ascii="Courier New" w:hAnsi="Courier New" w:cs="Courier New"/>
                <w:sz w:val="16"/>
                <w:szCs w:val="16"/>
              </w:rPr>
              <w:br/>
              <w:t>4:00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4:00</w:t>
            </w:r>
            <w:r>
              <w:rPr>
                <w:rFonts w:ascii="Courier New" w:hAnsi="Courier New" w:cs="Courier New"/>
                <w:sz w:val="16"/>
                <w:szCs w:val="16"/>
              </w:rPr>
              <w:br/>
              <w:t xml:space="preserve"> -  </w:t>
            </w:r>
            <w:r>
              <w:rPr>
                <w:rFonts w:ascii="Courier New" w:hAnsi="Courier New" w:cs="Courier New"/>
                <w:sz w:val="16"/>
                <w:szCs w:val="16"/>
              </w:rPr>
              <w:br/>
              <w:t>5:00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5:00</w:t>
            </w:r>
            <w:r>
              <w:rPr>
                <w:rFonts w:ascii="Courier New" w:hAnsi="Courier New" w:cs="Courier New"/>
                <w:sz w:val="16"/>
                <w:szCs w:val="16"/>
              </w:rPr>
              <w:br/>
              <w:t xml:space="preserve"> -  </w:t>
            </w:r>
            <w:r>
              <w:rPr>
                <w:rFonts w:ascii="Courier New" w:hAnsi="Courier New" w:cs="Courier New"/>
                <w:sz w:val="16"/>
                <w:szCs w:val="16"/>
              </w:rPr>
              <w:br/>
              <w:t>6:00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6:00</w:t>
            </w:r>
            <w:r>
              <w:rPr>
                <w:rFonts w:ascii="Courier New" w:hAnsi="Courier New" w:cs="Courier New"/>
                <w:sz w:val="16"/>
                <w:szCs w:val="16"/>
              </w:rPr>
              <w:br/>
              <w:t xml:space="preserve"> -  </w:t>
            </w:r>
            <w:r>
              <w:rPr>
                <w:rFonts w:ascii="Courier New" w:hAnsi="Courier New" w:cs="Courier New"/>
                <w:sz w:val="16"/>
                <w:szCs w:val="16"/>
              </w:rPr>
              <w:br/>
              <w:t>7:00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7:00</w:t>
            </w:r>
            <w:r>
              <w:rPr>
                <w:rFonts w:ascii="Courier New" w:hAnsi="Courier New" w:cs="Courier New"/>
                <w:sz w:val="16"/>
                <w:szCs w:val="16"/>
              </w:rPr>
              <w:br/>
              <w:t xml:space="preserve"> -  </w:t>
            </w:r>
            <w:r>
              <w:rPr>
                <w:rFonts w:ascii="Courier New" w:hAnsi="Courier New" w:cs="Courier New"/>
                <w:sz w:val="16"/>
                <w:szCs w:val="16"/>
              </w:rPr>
              <w:br/>
              <w:t>8:00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8:00</w:t>
            </w:r>
            <w:r>
              <w:rPr>
                <w:rFonts w:ascii="Courier New" w:hAnsi="Courier New" w:cs="Courier New"/>
                <w:sz w:val="16"/>
                <w:szCs w:val="16"/>
              </w:rPr>
              <w:br/>
              <w:t xml:space="preserve"> -  </w:t>
            </w:r>
            <w:r>
              <w:rPr>
                <w:rFonts w:ascii="Courier New" w:hAnsi="Courier New" w:cs="Courier New"/>
                <w:sz w:val="16"/>
                <w:szCs w:val="16"/>
              </w:rPr>
              <w:br/>
              <w:t>9:00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9:00 </w:t>
            </w:r>
            <w:r>
              <w:rPr>
                <w:rFonts w:ascii="Courier New" w:hAnsi="Courier New" w:cs="Courier New"/>
                <w:sz w:val="16"/>
                <w:szCs w:val="16"/>
              </w:rPr>
              <w:br/>
              <w:t xml:space="preserve">  -  </w:t>
            </w:r>
            <w:r>
              <w:rPr>
                <w:rFonts w:ascii="Courier New" w:hAnsi="Courier New" w:cs="Courier New"/>
                <w:sz w:val="16"/>
                <w:szCs w:val="16"/>
              </w:rPr>
              <w:br/>
              <w:t>10:00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10:00</w:t>
            </w:r>
            <w:r>
              <w:rPr>
                <w:rFonts w:ascii="Courier New" w:hAnsi="Courier New" w:cs="Courier New"/>
                <w:sz w:val="16"/>
                <w:szCs w:val="16"/>
              </w:rPr>
              <w:br/>
              <w:t xml:space="preserve">  -  </w:t>
            </w:r>
            <w:r>
              <w:rPr>
                <w:rFonts w:ascii="Courier New" w:hAnsi="Courier New" w:cs="Courier New"/>
                <w:sz w:val="16"/>
                <w:szCs w:val="16"/>
              </w:rPr>
              <w:br/>
              <w:t>11:00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11:00</w:t>
            </w:r>
            <w:r>
              <w:rPr>
                <w:rFonts w:ascii="Courier New" w:hAnsi="Courier New" w:cs="Courier New"/>
                <w:sz w:val="16"/>
                <w:szCs w:val="16"/>
              </w:rPr>
              <w:br/>
              <w:t xml:space="preserve">  -  </w:t>
            </w:r>
            <w:r>
              <w:rPr>
                <w:rFonts w:ascii="Courier New" w:hAnsi="Courier New" w:cs="Courier New"/>
                <w:sz w:val="16"/>
                <w:szCs w:val="16"/>
              </w:rPr>
              <w:br/>
              <w:t>12:00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12:00</w:t>
            </w:r>
            <w:r>
              <w:rPr>
                <w:rFonts w:ascii="Courier New" w:hAnsi="Courier New" w:cs="Courier New"/>
                <w:sz w:val="16"/>
                <w:szCs w:val="16"/>
              </w:rPr>
              <w:br/>
              <w:t xml:space="preserve">  -  </w:t>
            </w:r>
            <w:r>
              <w:rPr>
                <w:rFonts w:ascii="Courier New" w:hAnsi="Courier New" w:cs="Courier New"/>
                <w:sz w:val="16"/>
                <w:szCs w:val="16"/>
              </w:rPr>
              <w:br/>
              <w:t>13:00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13:00</w:t>
            </w:r>
            <w:r>
              <w:rPr>
                <w:rFonts w:ascii="Courier New" w:hAnsi="Courier New" w:cs="Courier New"/>
                <w:sz w:val="16"/>
                <w:szCs w:val="16"/>
              </w:rPr>
              <w:br/>
              <w:t xml:space="preserve">  -  </w:t>
            </w:r>
            <w:r>
              <w:rPr>
                <w:rFonts w:ascii="Courier New" w:hAnsi="Courier New" w:cs="Courier New"/>
                <w:sz w:val="16"/>
                <w:szCs w:val="16"/>
              </w:rPr>
              <w:br/>
              <w:t>14:00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14:00</w:t>
            </w:r>
            <w:r>
              <w:rPr>
                <w:rFonts w:ascii="Courier New" w:hAnsi="Courier New" w:cs="Courier New"/>
                <w:sz w:val="16"/>
                <w:szCs w:val="16"/>
              </w:rPr>
              <w:br/>
              <w:t xml:space="preserve">  -  </w:t>
            </w:r>
            <w:r>
              <w:rPr>
                <w:rFonts w:ascii="Courier New" w:hAnsi="Courier New" w:cs="Courier New"/>
                <w:sz w:val="16"/>
                <w:szCs w:val="16"/>
              </w:rPr>
              <w:br/>
              <w:t>15:00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15:00</w:t>
            </w:r>
            <w:r>
              <w:rPr>
                <w:rFonts w:ascii="Courier New" w:hAnsi="Courier New" w:cs="Courier New"/>
                <w:sz w:val="16"/>
                <w:szCs w:val="16"/>
              </w:rPr>
              <w:br/>
              <w:t xml:space="preserve">  -  </w:t>
            </w:r>
            <w:r>
              <w:rPr>
                <w:rFonts w:ascii="Courier New" w:hAnsi="Courier New" w:cs="Courier New"/>
                <w:sz w:val="16"/>
                <w:szCs w:val="16"/>
              </w:rPr>
              <w:br/>
              <w:t>16:00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16:00</w:t>
            </w:r>
            <w:r>
              <w:rPr>
                <w:rFonts w:ascii="Courier New" w:hAnsi="Courier New" w:cs="Courier New"/>
                <w:sz w:val="16"/>
                <w:szCs w:val="16"/>
              </w:rPr>
              <w:br/>
              <w:t xml:space="preserve">  -  </w:t>
            </w:r>
            <w:r>
              <w:rPr>
                <w:rFonts w:ascii="Courier New" w:hAnsi="Courier New" w:cs="Courier New"/>
                <w:sz w:val="16"/>
                <w:szCs w:val="16"/>
              </w:rPr>
              <w:br/>
              <w:t>17:00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17:00</w:t>
            </w:r>
            <w:r>
              <w:rPr>
                <w:rFonts w:ascii="Courier New" w:hAnsi="Courier New" w:cs="Courier New"/>
                <w:sz w:val="16"/>
                <w:szCs w:val="16"/>
              </w:rPr>
              <w:br/>
              <w:t xml:space="preserve">  -  </w:t>
            </w:r>
            <w:r>
              <w:rPr>
                <w:rFonts w:ascii="Courier New" w:hAnsi="Courier New" w:cs="Courier New"/>
                <w:sz w:val="16"/>
                <w:szCs w:val="16"/>
              </w:rPr>
              <w:br/>
              <w:t>18:00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18:00</w:t>
            </w:r>
            <w:r>
              <w:rPr>
                <w:rFonts w:ascii="Courier New" w:hAnsi="Courier New" w:cs="Courier New"/>
                <w:sz w:val="16"/>
                <w:szCs w:val="16"/>
              </w:rPr>
              <w:br/>
              <w:t xml:space="preserve">  -  </w:t>
            </w:r>
            <w:r>
              <w:rPr>
                <w:rFonts w:ascii="Courier New" w:hAnsi="Courier New" w:cs="Courier New"/>
                <w:sz w:val="16"/>
                <w:szCs w:val="16"/>
              </w:rPr>
              <w:br/>
              <w:t>19:00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19:00</w:t>
            </w:r>
            <w:r>
              <w:rPr>
                <w:rFonts w:ascii="Courier New" w:hAnsi="Courier New" w:cs="Courier New"/>
                <w:sz w:val="16"/>
                <w:szCs w:val="16"/>
              </w:rPr>
              <w:br/>
              <w:t xml:space="preserve">  -  </w:t>
            </w:r>
            <w:r>
              <w:rPr>
                <w:rFonts w:ascii="Courier New" w:hAnsi="Courier New" w:cs="Courier New"/>
                <w:sz w:val="16"/>
                <w:szCs w:val="16"/>
              </w:rPr>
              <w:br/>
              <w:t>20:00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20:00</w:t>
            </w:r>
            <w:r>
              <w:rPr>
                <w:rFonts w:ascii="Courier New" w:hAnsi="Courier New" w:cs="Courier New"/>
                <w:sz w:val="16"/>
                <w:szCs w:val="16"/>
              </w:rPr>
              <w:br/>
              <w:t xml:space="preserve">  -  </w:t>
            </w:r>
            <w:r>
              <w:rPr>
                <w:rFonts w:ascii="Courier New" w:hAnsi="Courier New" w:cs="Courier New"/>
                <w:sz w:val="16"/>
                <w:szCs w:val="16"/>
              </w:rPr>
              <w:br/>
              <w:t>21:00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21:00</w:t>
            </w:r>
            <w:r>
              <w:rPr>
                <w:rFonts w:ascii="Courier New" w:hAnsi="Courier New" w:cs="Courier New"/>
                <w:sz w:val="16"/>
                <w:szCs w:val="16"/>
              </w:rPr>
              <w:br/>
              <w:t xml:space="preserve">  -  </w:t>
            </w:r>
            <w:r>
              <w:rPr>
                <w:rFonts w:ascii="Courier New" w:hAnsi="Courier New" w:cs="Courier New"/>
                <w:sz w:val="16"/>
                <w:szCs w:val="16"/>
              </w:rPr>
              <w:br/>
              <w:t>22:00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22:00</w:t>
            </w:r>
            <w:r>
              <w:rPr>
                <w:rFonts w:ascii="Courier New" w:hAnsi="Courier New" w:cs="Courier New"/>
                <w:sz w:val="16"/>
                <w:szCs w:val="16"/>
              </w:rPr>
              <w:br/>
              <w:t xml:space="preserve">  -  </w:t>
            </w:r>
            <w:r>
              <w:rPr>
                <w:rFonts w:ascii="Courier New" w:hAnsi="Courier New" w:cs="Courier New"/>
                <w:sz w:val="16"/>
                <w:szCs w:val="16"/>
              </w:rPr>
              <w:br/>
              <w:t>23:00</w:t>
            </w:r>
          </w:p>
        </w:tc>
        <w:tc>
          <w:tcPr>
            <w:tcW w:w="658" w:type="dxa"/>
            <w:tcBorders>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lastRenderedPageBreak/>
              <w:t xml:space="preserve">  1  </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gridSpan w:val="2"/>
            <w:tcBorders>
              <w:bottom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 </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gridSpan w:val="2"/>
            <w:tcBorders>
              <w:bottom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pStyle w:val="ConsPlusNonformat"/>
      </w:pPr>
      <w:r>
        <w:t xml:space="preserve">    --------------------------------</w:t>
      </w:r>
    </w:p>
    <w:p w:rsidR="00020073" w:rsidRDefault="00020073">
      <w:pPr>
        <w:pStyle w:val="ConsPlusNonformat"/>
      </w:pPr>
      <w:r>
        <w:t xml:space="preserve">    &lt;*&gt;  Таблица приводится для каждого уровня напряжения (ВН, СН I, СН II,</w:t>
      </w:r>
    </w:p>
    <w:p w:rsidR="00020073" w:rsidRDefault="00020073">
      <w:pPr>
        <w:pStyle w:val="ConsPlusNonformat"/>
      </w:pPr>
      <w:r>
        <w:t>НН).</w:t>
      </w:r>
    </w:p>
    <w:p w:rsidR="00020073" w:rsidRDefault="00020073">
      <w:pPr>
        <w:pStyle w:val="ConsPlusNonformat"/>
      </w:pPr>
    </w:p>
    <w:p w:rsidR="00020073" w:rsidRDefault="00020073">
      <w:pPr>
        <w:pStyle w:val="ConsPlusNonformat"/>
      </w:pPr>
      <w:r>
        <w:t xml:space="preserve">    2.   Ставка  за  мощность,  приобретаемую  потребителем  (покупателем),</w:t>
      </w:r>
    </w:p>
    <w:p w:rsidR="00020073" w:rsidRDefault="00020073">
      <w:pPr>
        <w:pStyle w:val="ConsPlusNonformat"/>
      </w:pPr>
      <w:r>
        <w:t>предельного   уровня   нерегулируемых  цен,  рублей/МВт  в  месяц  без  НДС</w:t>
      </w:r>
    </w:p>
    <w:p w:rsidR="00020073" w:rsidRDefault="00020073">
      <w:pPr>
        <w:pStyle w:val="ConsPlusNonformat"/>
      </w:pPr>
      <w:r>
        <w:t>______________</w:t>
      </w:r>
    </w:p>
    <w:p w:rsidR="00020073" w:rsidRDefault="00020073">
      <w:pPr>
        <w:pStyle w:val="ConsPlusNonformat"/>
      </w:pPr>
    </w:p>
    <w:p w:rsidR="00020073" w:rsidRDefault="00020073">
      <w:pPr>
        <w:pStyle w:val="ConsPlusNonformat"/>
      </w:pPr>
      <w:r>
        <w:t xml:space="preserve">    3.  Дифференцированная по уровням напряжения ставка тарифа на услуги по</w:t>
      </w:r>
    </w:p>
    <w:p w:rsidR="00020073" w:rsidRDefault="00020073">
      <w:pPr>
        <w:pStyle w:val="ConsPlusNonformat"/>
      </w:pPr>
      <w:r>
        <w:t>передаче   электрической   энергии   за   содержание   электрических  сетей</w:t>
      </w:r>
    </w:p>
    <w:p w:rsidR="00020073" w:rsidRDefault="00020073">
      <w:pPr>
        <w:pStyle w:val="ConsPlusNonformat"/>
      </w:pPr>
      <w:r>
        <w:t>предельного уровня нерегулируемых цен, рублей/МВт в месяц без НДС</w:t>
      </w:r>
    </w:p>
    <w:p w:rsidR="00020073" w:rsidRDefault="0002007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236"/>
        <w:gridCol w:w="952"/>
        <w:gridCol w:w="1071"/>
        <w:gridCol w:w="1071"/>
        <w:gridCol w:w="1071"/>
      </w:tblGrid>
      <w:tr w:rsidR="00020073">
        <w:tblPrEx>
          <w:tblCellMar>
            <w:top w:w="0" w:type="dxa"/>
            <w:bottom w:w="0" w:type="dxa"/>
          </w:tblCellMar>
        </w:tblPrEx>
        <w:trPr>
          <w:trHeight w:val="400"/>
          <w:tblCellSpacing w:w="5" w:type="nil"/>
        </w:trPr>
        <w:tc>
          <w:tcPr>
            <w:tcW w:w="5236" w:type="dxa"/>
            <w:vMerge w:val="restart"/>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4165" w:type="dxa"/>
            <w:gridSpan w:val="4"/>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Уровень напряжения      </w:t>
            </w:r>
          </w:p>
        </w:tc>
      </w:tr>
      <w:tr w:rsidR="00020073">
        <w:tblPrEx>
          <w:tblCellMar>
            <w:top w:w="0" w:type="dxa"/>
            <w:bottom w:w="0" w:type="dxa"/>
          </w:tblCellMar>
        </w:tblPrEx>
        <w:trPr>
          <w:trHeight w:val="400"/>
          <w:tblCellSpacing w:w="5" w:type="nil"/>
        </w:trPr>
        <w:tc>
          <w:tcPr>
            <w:tcW w:w="5236" w:type="dxa"/>
            <w:vMerge/>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9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ВН  </w:t>
            </w: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СН I  </w:t>
            </w: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СН II </w:t>
            </w: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НН   </w:t>
            </w:r>
          </w:p>
        </w:tc>
      </w:tr>
      <w:tr w:rsidR="00020073">
        <w:tblPrEx>
          <w:tblCellMar>
            <w:top w:w="0" w:type="dxa"/>
            <w:bottom w:w="0" w:type="dxa"/>
          </w:tblCellMar>
        </w:tblPrEx>
        <w:trPr>
          <w:tblCellSpacing w:w="5" w:type="nil"/>
        </w:trPr>
        <w:tc>
          <w:tcPr>
            <w:tcW w:w="5236" w:type="dxa"/>
            <w:vMerge/>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9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rHeight w:val="600"/>
          <w:tblCellSpacing w:w="5" w:type="nil"/>
        </w:trPr>
        <w:tc>
          <w:tcPr>
            <w:tcW w:w="5236"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Ставка тарифа на услуги по передаче       </w:t>
            </w:r>
            <w:r>
              <w:rPr>
                <w:rFonts w:ascii="Courier New" w:hAnsi="Courier New" w:cs="Courier New"/>
                <w:sz w:val="20"/>
                <w:szCs w:val="20"/>
              </w:rPr>
              <w:br/>
              <w:t xml:space="preserve">электрической энергии за содержание       </w:t>
            </w:r>
            <w:r>
              <w:rPr>
                <w:rFonts w:ascii="Courier New" w:hAnsi="Courier New" w:cs="Courier New"/>
                <w:sz w:val="20"/>
                <w:szCs w:val="20"/>
              </w:rPr>
              <w:br/>
              <w:t xml:space="preserve">электрических сетей                       </w:t>
            </w:r>
          </w:p>
        </w:tc>
        <w:tc>
          <w:tcPr>
            <w:tcW w:w="9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071"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pStyle w:val="ConsPlusNonformat"/>
      </w:pPr>
      <w:r>
        <w:t xml:space="preserve">                        V. Пятая ценовая категория</w:t>
      </w:r>
    </w:p>
    <w:p w:rsidR="00020073" w:rsidRDefault="00020073">
      <w:pPr>
        <w:pStyle w:val="ConsPlusNonformat"/>
      </w:pPr>
      <w:r>
        <w:t xml:space="preserve">          (для объемов покупки электрической энергии (мощности),</w:t>
      </w:r>
    </w:p>
    <w:p w:rsidR="00020073" w:rsidRDefault="00020073">
      <w:pPr>
        <w:pStyle w:val="ConsPlusNonformat"/>
      </w:pPr>
      <w:r>
        <w:t xml:space="preserve">          в отношении которых за расчетный период осуществляются</w:t>
      </w:r>
    </w:p>
    <w:p w:rsidR="00020073" w:rsidRDefault="00020073">
      <w:pPr>
        <w:pStyle w:val="ConsPlusNonformat"/>
      </w:pPr>
      <w:r>
        <w:t xml:space="preserve">             почасовое планирование и учет, а стоимость услуг</w:t>
      </w:r>
    </w:p>
    <w:p w:rsidR="00020073" w:rsidRDefault="00020073">
      <w:pPr>
        <w:pStyle w:val="ConsPlusNonformat"/>
      </w:pPr>
      <w:r>
        <w:t xml:space="preserve">              по передаче электрической энергии определяется</w:t>
      </w:r>
    </w:p>
    <w:p w:rsidR="00020073" w:rsidRDefault="00020073">
      <w:pPr>
        <w:pStyle w:val="ConsPlusNonformat"/>
      </w:pPr>
      <w:r>
        <w:t xml:space="preserve">               по тарифу на услуги по передаче электрической</w:t>
      </w:r>
    </w:p>
    <w:p w:rsidR="00020073" w:rsidRDefault="00020073">
      <w:pPr>
        <w:pStyle w:val="ConsPlusNonformat"/>
      </w:pPr>
      <w:r>
        <w:t xml:space="preserve">                    энергии в одноставочном выражении)</w:t>
      </w:r>
    </w:p>
    <w:p w:rsidR="00020073" w:rsidRDefault="00020073">
      <w:pPr>
        <w:pStyle w:val="ConsPlusNonformat"/>
      </w:pPr>
    </w:p>
    <w:p w:rsidR="00020073" w:rsidRDefault="00020073">
      <w:pPr>
        <w:pStyle w:val="ConsPlusNonformat"/>
      </w:pPr>
      <w:r>
        <w:t xml:space="preserve">    1.  Ставка  за  электрическую энергию предельного уровня нерегулируемых</w:t>
      </w:r>
    </w:p>
    <w:p w:rsidR="00020073" w:rsidRDefault="00020073">
      <w:pPr>
        <w:pStyle w:val="ConsPlusNonformat"/>
      </w:pPr>
      <w:r>
        <w:t>цен, рублей/МВт·ч без НДС</w:t>
      </w:r>
    </w:p>
    <w:p w:rsidR="00020073" w:rsidRDefault="0002007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64"/>
        <w:gridCol w:w="564"/>
        <w:gridCol w:w="564"/>
        <w:gridCol w:w="564"/>
        <w:gridCol w:w="564"/>
        <w:gridCol w:w="564"/>
        <w:gridCol w:w="564"/>
        <w:gridCol w:w="564"/>
        <w:gridCol w:w="564"/>
        <w:gridCol w:w="564"/>
        <w:gridCol w:w="658"/>
        <w:gridCol w:w="658"/>
        <w:gridCol w:w="658"/>
        <w:gridCol w:w="658"/>
        <w:gridCol w:w="658"/>
        <w:gridCol w:w="658"/>
        <w:gridCol w:w="658"/>
        <w:gridCol w:w="658"/>
        <w:gridCol w:w="658"/>
        <w:gridCol w:w="658"/>
        <w:gridCol w:w="658"/>
        <w:gridCol w:w="658"/>
        <w:gridCol w:w="658"/>
        <w:gridCol w:w="658"/>
        <w:gridCol w:w="658"/>
        <w:gridCol w:w="94"/>
      </w:tblGrid>
      <w:tr w:rsidR="00020073">
        <w:tblPrEx>
          <w:tblCellMar>
            <w:top w:w="0" w:type="dxa"/>
            <w:bottom w:w="0" w:type="dxa"/>
          </w:tblCellMar>
        </w:tblPrEx>
        <w:trPr>
          <w:trHeight w:val="320"/>
          <w:tblCellSpacing w:w="5" w:type="nil"/>
        </w:trPr>
        <w:tc>
          <w:tcPr>
            <w:tcW w:w="564" w:type="dxa"/>
            <w:vMerge w:val="restart"/>
            <w:tcBorders>
              <w:top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5040" w:type="dxa"/>
            <w:gridSpan w:val="25"/>
            <w:tcBorders>
              <w:top w:val="single" w:sz="4" w:space="0" w:color="auto"/>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020073">
        <w:tblPrEx>
          <w:tblCellMar>
            <w:top w:w="0" w:type="dxa"/>
            <w:bottom w:w="0" w:type="dxa"/>
          </w:tblCellMar>
        </w:tblPrEx>
        <w:trPr>
          <w:gridAfter w:val="1"/>
          <w:wAfter w:w="94" w:type="dxa"/>
          <w:trHeight w:val="480"/>
          <w:tblCellSpacing w:w="5" w:type="nil"/>
        </w:trPr>
        <w:tc>
          <w:tcPr>
            <w:tcW w:w="564" w:type="dxa"/>
            <w:vMerge/>
            <w:tcBorders>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0:00</w:t>
            </w:r>
            <w:r>
              <w:rPr>
                <w:rFonts w:ascii="Courier New" w:hAnsi="Courier New" w:cs="Courier New"/>
                <w:sz w:val="16"/>
                <w:szCs w:val="16"/>
              </w:rPr>
              <w:br/>
              <w:t xml:space="preserve"> -  </w:t>
            </w:r>
            <w:r>
              <w:rPr>
                <w:rFonts w:ascii="Courier New" w:hAnsi="Courier New" w:cs="Courier New"/>
                <w:sz w:val="16"/>
                <w:szCs w:val="16"/>
              </w:rPr>
              <w:br/>
              <w:t>1:00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1:00</w:t>
            </w:r>
            <w:r>
              <w:rPr>
                <w:rFonts w:ascii="Courier New" w:hAnsi="Courier New" w:cs="Courier New"/>
                <w:sz w:val="16"/>
                <w:szCs w:val="16"/>
              </w:rPr>
              <w:br/>
              <w:t xml:space="preserve"> -  </w:t>
            </w:r>
            <w:r>
              <w:rPr>
                <w:rFonts w:ascii="Courier New" w:hAnsi="Courier New" w:cs="Courier New"/>
                <w:sz w:val="16"/>
                <w:szCs w:val="16"/>
              </w:rPr>
              <w:br/>
              <w:t>2:00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2:00</w:t>
            </w:r>
            <w:r>
              <w:rPr>
                <w:rFonts w:ascii="Courier New" w:hAnsi="Courier New" w:cs="Courier New"/>
                <w:sz w:val="16"/>
                <w:szCs w:val="16"/>
              </w:rPr>
              <w:br/>
              <w:t xml:space="preserve"> -  </w:t>
            </w:r>
            <w:r>
              <w:rPr>
                <w:rFonts w:ascii="Courier New" w:hAnsi="Courier New" w:cs="Courier New"/>
                <w:sz w:val="16"/>
                <w:szCs w:val="16"/>
              </w:rPr>
              <w:br/>
              <w:t>3:00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3:00</w:t>
            </w:r>
            <w:r>
              <w:rPr>
                <w:rFonts w:ascii="Courier New" w:hAnsi="Courier New" w:cs="Courier New"/>
                <w:sz w:val="16"/>
                <w:szCs w:val="16"/>
              </w:rPr>
              <w:br/>
              <w:t xml:space="preserve"> -  </w:t>
            </w:r>
            <w:r>
              <w:rPr>
                <w:rFonts w:ascii="Courier New" w:hAnsi="Courier New" w:cs="Courier New"/>
                <w:sz w:val="16"/>
                <w:szCs w:val="16"/>
              </w:rPr>
              <w:br/>
              <w:t>4:00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4:00</w:t>
            </w:r>
            <w:r>
              <w:rPr>
                <w:rFonts w:ascii="Courier New" w:hAnsi="Courier New" w:cs="Courier New"/>
                <w:sz w:val="16"/>
                <w:szCs w:val="16"/>
              </w:rPr>
              <w:br/>
              <w:t xml:space="preserve"> -  </w:t>
            </w:r>
            <w:r>
              <w:rPr>
                <w:rFonts w:ascii="Courier New" w:hAnsi="Courier New" w:cs="Courier New"/>
                <w:sz w:val="16"/>
                <w:szCs w:val="16"/>
              </w:rPr>
              <w:br/>
              <w:t>5:00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5:00</w:t>
            </w:r>
            <w:r>
              <w:rPr>
                <w:rFonts w:ascii="Courier New" w:hAnsi="Courier New" w:cs="Courier New"/>
                <w:sz w:val="16"/>
                <w:szCs w:val="16"/>
              </w:rPr>
              <w:br/>
              <w:t xml:space="preserve"> -  </w:t>
            </w:r>
            <w:r>
              <w:rPr>
                <w:rFonts w:ascii="Courier New" w:hAnsi="Courier New" w:cs="Courier New"/>
                <w:sz w:val="16"/>
                <w:szCs w:val="16"/>
              </w:rPr>
              <w:br/>
              <w:t>6:00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6:00</w:t>
            </w:r>
            <w:r>
              <w:rPr>
                <w:rFonts w:ascii="Courier New" w:hAnsi="Courier New" w:cs="Courier New"/>
                <w:sz w:val="16"/>
                <w:szCs w:val="16"/>
              </w:rPr>
              <w:br/>
              <w:t xml:space="preserve"> -  </w:t>
            </w:r>
            <w:r>
              <w:rPr>
                <w:rFonts w:ascii="Courier New" w:hAnsi="Courier New" w:cs="Courier New"/>
                <w:sz w:val="16"/>
                <w:szCs w:val="16"/>
              </w:rPr>
              <w:br/>
              <w:t>7:00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7:00</w:t>
            </w:r>
            <w:r>
              <w:rPr>
                <w:rFonts w:ascii="Courier New" w:hAnsi="Courier New" w:cs="Courier New"/>
                <w:sz w:val="16"/>
                <w:szCs w:val="16"/>
              </w:rPr>
              <w:br/>
              <w:t xml:space="preserve"> -  </w:t>
            </w:r>
            <w:r>
              <w:rPr>
                <w:rFonts w:ascii="Courier New" w:hAnsi="Courier New" w:cs="Courier New"/>
                <w:sz w:val="16"/>
                <w:szCs w:val="16"/>
              </w:rPr>
              <w:br/>
              <w:t>8:00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8:00</w:t>
            </w:r>
            <w:r>
              <w:rPr>
                <w:rFonts w:ascii="Courier New" w:hAnsi="Courier New" w:cs="Courier New"/>
                <w:sz w:val="16"/>
                <w:szCs w:val="16"/>
              </w:rPr>
              <w:br/>
              <w:t xml:space="preserve"> -  </w:t>
            </w:r>
            <w:r>
              <w:rPr>
                <w:rFonts w:ascii="Courier New" w:hAnsi="Courier New" w:cs="Courier New"/>
                <w:sz w:val="16"/>
                <w:szCs w:val="16"/>
              </w:rPr>
              <w:br/>
              <w:t>9:00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9:00 </w:t>
            </w:r>
            <w:r>
              <w:rPr>
                <w:rFonts w:ascii="Courier New" w:hAnsi="Courier New" w:cs="Courier New"/>
                <w:sz w:val="16"/>
                <w:szCs w:val="16"/>
              </w:rPr>
              <w:br/>
              <w:t xml:space="preserve">  -  </w:t>
            </w:r>
            <w:r>
              <w:rPr>
                <w:rFonts w:ascii="Courier New" w:hAnsi="Courier New" w:cs="Courier New"/>
                <w:sz w:val="16"/>
                <w:szCs w:val="16"/>
              </w:rPr>
              <w:br/>
              <w:t>10:00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10:00</w:t>
            </w:r>
            <w:r>
              <w:rPr>
                <w:rFonts w:ascii="Courier New" w:hAnsi="Courier New" w:cs="Courier New"/>
                <w:sz w:val="16"/>
                <w:szCs w:val="16"/>
              </w:rPr>
              <w:br/>
              <w:t xml:space="preserve">  -  </w:t>
            </w:r>
            <w:r>
              <w:rPr>
                <w:rFonts w:ascii="Courier New" w:hAnsi="Courier New" w:cs="Courier New"/>
                <w:sz w:val="16"/>
                <w:szCs w:val="16"/>
              </w:rPr>
              <w:br/>
              <w:t>11:00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11:00</w:t>
            </w:r>
            <w:r>
              <w:rPr>
                <w:rFonts w:ascii="Courier New" w:hAnsi="Courier New" w:cs="Courier New"/>
                <w:sz w:val="16"/>
                <w:szCs w:val="16"/>
              </w:rPr>
              <w:br/>
              <w:t xml:space="preserve">  -  </w:t>
            </w:r>
            <w:r>
              <w:rPr>
                <w:rFonts w:ascii="Courier New" w:hAnsi="Courier New" w:cs="Courier New"/>
                <w:sz w:val="16"/>
                <w:szCs w:val="16"/>
              </w:rPr>
              <w:br/>
              <w:t>12:00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12:00</w:t>
            </w:r>
            <w:r>
              <w:rPr>
                <w:rFonts w:ascii="Courier New" w:hAnsi="Courier New" w:cs="Courier New"/>
                <w:sz w:val="16"/>
                <w:szCs w:val="16"/>
              </w:rPr>
              <w:br/>
              <w:t xml:space="preserve">  -  </w:t>
            </w:r>
            <w:r>
              <w:rPr>
                <w:rFonts w:ascii="Courier New" w:hAnsi="Courier New" w:cs="Courier New"/>
                <w:sz w:val="16"/>
                <w:szCs w:val="16"/>
              </w:rPr>
              <w:br/>
              <w:t>13:00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13:00</w:t>
            </w:r>
            <w:r>
              <w:rPr>
                <w:rFonts w:ascii="Courier New" w:hAnsi="Courier New" w:cs="Courier New"/>
                <w:sz w:val="16"/>
                <w:szCs w:val="16"/>
              </w:rPr>
              <w:br/>
              <w:t xml:space="preserve">  -  </w:t>
            </w:r>
            <w:r>
              <w:rPr>
                <w:rFonts w:ascii="Courier New" w:hAnsi="Courier New" w:cs="Courier New"/>
                <w:sz w:val="16"/>
                <w:szCs w:val="16"/>
              </w:rPr>
              <w:br/>
              <w:t>14:00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14:00</w:t>
            </w:r>
            <w:r>
              <w:rPr>
                <w:rFonts w:ascii="Courier New" w:hAnsi="Courier New" w:cs="Courier New"/>
                <w:sz w:val="16"/>
                <w:szCs w:val="16"/>
              </w:rPr>
              <w:br/>
              <w:t xml:space="preserve">  -  </w:t>
            </w:r>
            <w:r>
              <w:rPr>
                <w:rFonts w:ascii="Courier New" w:hAnsi="Courier New" w:cs="Courier New"/>
                <w:sz w:val="16"/>
                <w:szCs w:val="16"/>
              </w:rPr>
              <w:br/>
              <w:t>15:00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15:00</w:t>
            </w:r>
            <w:r>
              <w:rPr>
                <w:rFonts w:ascii="Courier New" w:hAnsi="Courier New" w:cs="Courier New"/>
                <w:sz w:val="16"/>
                <w:szCs w:val="16"/>
              </w:rPr>
              <w:br/>
              <w:t xml:space="preserve">  -  </w:t>
            </w:r>
            <w:r>
              <w:rPr>
                <w:rFonts w:ascii="Courier New" w:hAnsi="Courier New" w:cs="Courier New"/>
                <w:sz w:val="16"/>
                <w:szCs w:val="16"/>
              </w:rPr>
              <w:br/>
              <w:t>16:00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16:00</w:t>
            </w:r>
            <w:r>
              <w:rPr>
                <w:rFonts w:ascii="Courier New" w:hAnsi="Courier New" w:cs="Courier New"/>
                <w:sz w:val="16"/>
                <w:szCs w:val="16"/>
              </w:rPr>
              <w:br/>
              <w:t xml:space="preserve">  -  </w:t>
            </w:r>
            <w:r>
              <w:rPr>
                <w:rFonts w:ascii="Courier New" w:hAnsi="Courier New" w:cs="Courier New"/>
                <w:sz w:val="16"/>
                <w:szCs w:val="16"/>
              </w:rPr>
              <w:br/>
              <w:t>17:00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17:00</w:t>
            </w:r>
            <w:r>
              <w:rPr>
                <w:rFonts w:ascii="Courier New" w:hAnsi="Courier New" w:cs="Courier New"/>
                <w:sz w:val="16"/>
                <w:szCs w:val="16"/>
              </w:rPr>
              <w:br/>
              <w:t xml:space="preserve">  -  </w:t>
            </w:r>
            <w:r>
              <w:rPr>
                <w:rFonts w:ascii="Courier New" w:hAnsi="Courier New" w:cs="Courier New"/>
                <w:sz w:val="16"/>
                <w:szCs w:val="16"/>
              </w:rPr>
              <w:br/>
              <w:t>18:00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18:00</w:t>
            </w:r>
            <w:r>
              <w:rPr>
                <w:rFonts w:ascii="Courier New" w:hAnsi="Courier New" w:cs="Courier New"/>
                <w:sz w:val="16"/>
                <w:szCs w:val="16"/>
              </w:rPr>
              <w:br/>
              <w:t xml:space="preserve">  -  </w:t>
            </w:r>
            <w:r>
              <w:rPr>
                <w:rFonts w:ascii="Courier New" w:hAnsi="Courier New" w:cs="Courier New"/>
                <w:sz w:val="16"/>
                <w:szCs w:val="16"/>
              </w:rPr>
              <w:br/>
              <w:t>19:00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19:00</w:t>
            </w:r>
            <w:r>
              <w:rPr>
                <w:rFonts w:ascii="Courier New" w:hAnsi="Courier New" w:cs="Courier New"/>
                <w:sz w:val="16"/>
                <w:szCs w:val="16"/>
              </w:rPr>
              <w:br/>
              <w:t xml:space="preserve">  -  </w:t>
            </w:r>
            <w:r>
              <w:rPr>
                <w:rFonts w:ascii="Courier New" w:hAnsi="Courier New" w:cs="Courier New"/>
                <w:sz w:val="16"/>
                <w:szCs w:val="16"/>
              </w:rPr>
              <w:br/>
              <w:t>20:00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20:00</w:t>
            </w:r>
            <w:r>
              <w:rPr>
                <w:rFonts w:ascii="Courier New" w:hAnsi="Courier New" w:cs="Courier New"/>
                <w:sz w:val="16"/>
                <w:szCs w:val="16"/>
              </w:rPr>
              <w:br/>
              <w:t xml:space="preserve">  -  </w:t>
            </w:r>
            <w:r>
              <w:rPr>
                <w:rFonts w:ascii="Courier New" w:hAnsi="Courier New" w:cs="Courier New"/>
                <w:sz w:val="16"/>
                <w:szCs w:val="16"/>
              </w:rPr>
              <w:br/>
              <w:t>21:00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21:00</w:t>
            </w:r>
            <w:r>
              <w:rPr>
                <w:rFonts w:ascii="Courier New" w:hAnsi="Courier New" w:cs="Courier New"/>
                <w:sz w:val="16"/>
                <w:szCs w:val="16"/>
              </w:rPr>
              <w:br/>
              <w:t xml:space="preserve">  -  </w:t>
            </w:r>
            <w:r>
              <w:rPr>
                <w:rFonts w:ascii="Courier New" w:hAnsi="Courier New" w:cs="Courier New"/>
                <w:sz w:val="16"/>
                <w:szCs w:val="16"/>
              </w:rPr>
              <w:br/>
              <w:t>22:00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22:00</w:t>
            </w:r>
            <w:r>
              <w:rPr>
                <w:rFonts w:ascii="Courier New" w:hAnsi="Courier New" w:cs="Courier New"/>
                <w:sz w:val="16"/>
                <w:szCs w:val="16"/>
              </w:rPr>
              <w:br/>
              <w:t xml:space="preserve">  -  </w:t>
            </w:r>
            <w:r>
              <w:rPr>
                <w:rFonts w:ascii="Courier New" w:hAnsi="Courier New" w:cs="Courier New"/>
                <w:sz w:val="16"/>
                <w:szCs w:val="16"/>
              </w:rPr>
              <w:br/>
              <w:t>23:00</w:t>
            </w:r>
          </w:p>
        </w:tc>
        <w:tc>
          <w:tcPr>
            <w:tcW w:w="658" w:type="dxa"/>
            <w:tcBorders>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1  </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gridSpan w:val="2"/>
            <w:tcBorders>
              <w:bottom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lastRenderedPageBreak/>
              <w:t xml:space="preserve"> ... </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gridSpan w:val="2"/>
            <w:tcBorders>
              <w:bottom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pStyle w:val="ConsPlusNonformat"/>
      </w:pPr>
      <w:r>
        <w:t xml:space="preserve">    --------------------------------</w:t>
      </w:r>
    </w:p>
    <w:p w:rsidR="00020073" w:rsidRDefault="00020073">
      <w:pPr>
        <w:pStyle w:val="ConsPlusNonformat"/>
      </w:pPr>
      <w:r>
        <w:t xml:space="preserve">    &lt;*&gt;  Таблица приводится для каждого уровня напряжения (ВН, СН I, СН II,</w:t>
      </w:r>
    </w:p>
    <w:p w:rsidR="00020073" w:rsidRDefault="00020073">
      <w:pPr>
        <w:pStyle w:val="ConsPlusNonformat"/>
      </w:pPr>
      <w:r>
        <w:t>НН).</w:t>
      </w:r>
    </w:p>
    <w:p w:rsidR="00020073" w:rsidRDefault="0002007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64"/>
        <w:gridCol w:w="564"/>
        <w:gridCol w:w="564"/>
        <w:gridCol w:w="564"/>
        <w:gridCol w:w="564"/>
        <w:gridCol w:w="564"/>
        <w:gridCol w:w="564"/>
        <w:gridCol w:w="564"/>
        <w:gridCol w:w="564"/>
        <w:gridCol w:w="564"/>
        <w:gridCol w:w="658"/>
        <w:gridCol w:w="658"/>
        <w:gridCol w:w="658"/>
        <w:gridCol w:w="658"/>
        <w:gridCol w:w="658"/>
        <w:gridCol w:w="658"/>
        <w:gridCol w:w="658"/>
        <w:gridCol w:w="658"/>
        <w:gridCol w:w="658"/>
        <w:gridCol w:w="658"/>
        <w:gridCol w:w="658"/>
        <w:gridCol w:w="658"/>
        <w:gridCol w:w="658"/>
        <w:gridCol w:w="658"/>
        <w:gridCol w:w="658"/>
        <w:gridCol w:w="94"/>
      </w:tblGrid>
      <w:tr w:rsidR="00020073">
        <w:tblPrEx>
          <w:tblCellMar>
            <w:top w:w="0" w:type="dxa"/>
            <w:bottom w:w="0" w:type="dxa"/>
          </w:tblCellMar>
        </w:tblPrEx>
        <w:trPr>
          <w:trHeight w:val="320"/>
          <w:tblCellSpacing w:w="5" w:type="nil"/>
        </w:trPr>
        <w:tc>
          <w:tcPr>
            <w:tcW w:w="564" w:type="dxa"/>
            <w:vMerge w:val="restart"/>
            <w:tcBorders>
              <w:top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5040" w:type="dxa"/>
            <w:gridSpan w:val="25"/>
            <w:tcBorders>
              <w:top w:val="single" w:sz="4" w:space="0" w:color="auto"/>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Ставка для превышения фактического почасового объема покупки электрической энергии над соответствующим плановым почасовым объемом</w:t>
            </w:r>
          </w:p>
        </w:tc>
      </w:tr>
      <w:tr w:rsidR="00020073">
        <w:tblPrEx>
          <w:tblCellMar>
            <w:top w:w="0" w:type="dxa"/>
            <w:bottom w:w="0" w:type="dxa"/>
          </w:tblCellMar>
        </w:tblPrEx>
        <w:trPr>
          <w:gridAfter w:val="1"/>
          <w:wAfter w:w="94" w:type="dxa"/>
          <w:trHeight w:val="480"/>
          <w:tblCellSpacing w:w="5" w:type="nil"/>
        </w:trPr>
        <w:tc>
          <w:tcPr>
            <w:tcW w:w="564" w:type="dxa"/>
            <w:vMerge/>
            <w:tcBorders>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0:00</w:t>
            </w:r>
            <w:r>
              <w:rPr>
                <w:rFonts w:ascii="Courier New" w:hAnsi="Courier New" w:cs="Courier New"/>
                <w:sz w:val="16"/>
                <w:szCs w:val="16"/>
              </w:rPr>
              <w:br/>
              <w:t xml:space="preserve"> -  </w:t>
            </w:r>
            <w:r>
              <w:rPr>
                <w:rFonts w:ascii="Courier New" w:hAnsi="Courier New" w:cs="Courier New"/>
                <w:sz w:val="16"/>
                <w:szCs w:val="16"/>
              </w:rPr>
              <w:br/>
              <w:t>1:00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1:00</w:t>
            </w:r>
            <w:r>
              <w:rPr>
                <w:rFonts w:ascii="Courier New" w:hAnsi="Courier New" w:cs="Courier New"/>
                <w:sz w:val="16"/>
                <w:szCs w:val="16"/>
              </w:rPr>
              <w:br/>
              <w:t xml:space="preserve"> -  </w:t>
            </w:r>
            <w:r>
              <w:rPr>
                <w:rFonts w:ascii="Courier New" w:hAnsi="Courier New" w:cs="Courier New"/>
                <w:sz w:val="16"/>
                <w:szCs w:val="16"/>
              </w:rPr>
              <w:br/>
              <w:t>2:00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2:00</w:t>
            </w:r>
            <w:r>
              <w:rPr>
                <w:rFonts w:ascii="Courier New" w:hAnsi="Courier New" w:cs="Courier New"/>
                <w:sz w:val="16"/>
                <w:szCs w:val="16"/>
              </w:rPr>
              <w:br/>
              <w:t xml:space="preserve"> -  </w:t>
            </w:r>
            <w:r>
              <w:rPr>
                <w:rFonts w:ascii="Courier New" w:hAnsi="Courier New" w:cs="Courier New"/>
                <w:sz w:val="16"/>
                <w:szCs w:val="16"/>
              </w:rPr>
              <w:br/>
              <w:t>3:00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3:00</w:t>
            </w:r>
            <w:r>
              <w:rPr>
                <w:rFonts w:ascii="Courier New" w:hAnsi="Courier New" w:cs="Courier New"/>
                <w:sz w:val="16"/>
                <w:szCs w:val="16"/>
              </w:rPr>
              <w:br/>
              <w:t xml:space="preserve"> -  </w:t>
            </w:r>
            <w:r>
              <w:rPr>
                <w:rFonts w:ascii="Courier New" w:hAnsi="Courier New" w:cs="Courier New"/>
                <w:sz w:val="16"/>
                <w:szCs w:val="16"/>
              </w:rPr>
              <w:br/>
              <w:t>4:00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4:00</w:t>
            </w:r>
            <w:r>
              <w:rPr>
                <w:rFonts w:ascii="Courier New" w:hAnsi="Courier New" w:cs="Courier New"/>
                <w:sz w:val="16"/>
                <w:szCs w:val="16"/>
              </w:rPr>
              <w:br/>
              <w:t xml:space="preserve"> -  </w:t>
            </w:r>
            <w:r>
              <w:rPr>
                <w:rFonts w:ascii="Courier New" w:hAnsi="Courier New" w:cs="Courier New"/>
                <w:sz w:val="16"/>
                <w:szCs w:val="16"/>
              </w:rPr>
              <w:br/>
              <w:t>5:00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5:00</w:t>
            </w:r>
            <w:r>
              <w:rPr>
                <w:rFonts w:ascii="Courier New" w:hAnsi="Courier New" w:cs="Courier New"/>
                <w:sz w:val="16"/>
                <w:szCs w:val="16"/>
              </w:rPr>
              <w:br/>
              <w:t xml:space="preserve"> -  </w:t>
            </w:r>
            <w:r>
              <w:rPr>
                <w:rFonts w:ascii="Courier New" w:hAnsi="Courier New" w:cs="Courier New"/>
                <w:sz w:val="16"/>
                <w:szCs w:val="16"/>
              </w:rPr>
              <w:br/>
              <w:t>6:00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6:00</w:t>
            </w:r>
            <w:r>
              <w:rPr>
                <w:rFonts w:ascii="Courier New" w:hAnsi="Courier New" w:cs="Courier New"/>
                <w:sz w:val="16"/>
                <w:szCs w:val="16"/>
              </w:rPr>
              <w:br/>
              <w:t xml:space="preserve"> -  </w:t>
            </w:r>
            <w:r>
              <w:rPr>
                <w:rFonts w:ascii="Courier New" w:hAnsi="Courier New" w:cs="Courier New"/>
                <w:sz w:val="16"/>
                <w:szCs w:val="16"/>
              </w:rPr>
              <w:br/>
              <w:t>7:00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7:00</w:t>
            </w:r>
            <w:r>
              <w:rPr>
                <w:rFonts w:ascii="Courier New" w:hAnsi="Courier New" w:cs="Courier New"/>
                <w:sz w:val="16"/>
                <w:szCs w:val="16"/>
              </w:rPr>
              <w:br/>
              <w:t xml:space="preserve"> -  </w:t>
            </w:r>
            <w:r>
              <w:rPr>
                <w:rFonts w:ascii="Courier New" w:hAnsi="Courier New" w:cs="Courier New"/>
                <w:sz w:val="16"/>
                <w:szCs w:val="16"/>
              </w:rPr>
              <w:br/>
              <w:t>8:00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8:00</w:t>
            </w:r>
            <w:r>
              <w:rPr>
                <w:rFonts w:ascii="Courier New" w:hAnsi="Courier New" w:cs="Courier New"/>
                <w:sz w:val="16"/>
                <w:szCs w:val="16"/>
              </w:rPr>
              <w:br/>
              <w:t xml:space="preserve"> -  </w:t>
            </w:r>
            <w:r>
              <w:rPr>
                <w:rFonts w:ascii="Courier New" w:hAnsi="Courier New" w:cs="Courier New"/>
                <w:sz w:val="16"/>
                <w:szCs w:val="16"/>
              </w:rPr>
              <w:br/>
              <w:t>9:00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9:00 </w:t>
            </w:r>
            <w:r>
              <w:rPr>
                <w:rFonts w:ascii="Courier New" w:hAnsi="Courier New" w:cs="Courier New"/>
                <w:sz w:val="16"/>
                <w:szCs w:val="16"/>
              </w:rPr>
              <w:br/>
              <w:t xml:space="preserve">  -  </w:t>
            </w:r>
            <w:r>
              <w:rPr>
                <w:rFonts w:ascii="Courier New" w:hAnsi="Courier New" w:cs="Courier New"/>
                <w:sz w:val="16"/>
                <w:szCs w:val="16"/>
              </w:rPr>
              <w:br/>
              <w:t>10:00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10:00</w:t>
            </w:r>
            <w:r>
              <w:rPr>
                <w:rFonts w:ascii="Courier New" w:hAnsi="Courier New" w:cs="Courier New"/>
                <w:sz w:val="16"/>
                <w:szCs w:val="16"/>
              </w:rPr>
              <w:br/>
              <w:t xml:space="preserve">  -  </w:t>
            </w:r>
            <w:r>
              <w:rPr>
                <w:rFonts w:ascii="Courier New" w:hAnsi="Courier New" w:cs="Courier New"/>
                <w:sz w:val="16"/>
                <w:szCs w:val="16"/>
              </w:rPr>
              <w:br/>
              <w:t>11:00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11:00</w:t>
            </w:r>
            <w:r>
              <w:rPr>
                <w:rFonts w:ascii="Courier New" w:hAnsi="Courier New" w:cs="Courier New"/>
                <w:sz w:val="16"/>
                <w:szCs w:val="16"/>
              </w:rPr>
              <w:br/>
              <w:t xml:space="preserve">  -  </w:t>
            </w:r>
            <w:r>
              <w:rPr>
                <w:rFonts w:ascii="Courier New" w:hAnsi="Courier New" w:cs="Courier New"/>
                <w:sz w:val="16"/>
                <w:szCs w:val="16"/>
              </w:rPr>
              <w:br/>
              <w:t>12:00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12:00</w:t>
            </w:r>
            <w:r>
              <w:rPr>
                <w:rFonts w:ascii="Courier New" w:hAnsi="Courier New" w:cs="Courier New"/>
                <w:sz w:val="16"/>
                <w:szCs w:val="16"/>
              </w:rPr>
              <w:br/>
              <w:t xml:space="preserve">  -  </w:t>
            </w:r>
            <w:r>
              <w:rPr>
                <w:rFonts w:ascii="Courier New" w:hAnsi="Courier New" w:cs="Courier New"/>
                <w:sz w:val="16"/>
                <w:szCs w:val="16"/>
              </w:rPr>
              <w:br/>
              <w:t>13:00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13:00</w:t>
            </w:r>
            <w:r>
              <w:rPr>
                <w:rFonts w:ascii="Courier New" w:hAnsi="Courier New" w:cs="Courier New"/>
                <w:sz w:val="16"/>
                <w:szCs w:val="16"/>
              </w:rPr>
              <w:br/>
              <w:t xml:space="preserve">  -  </w:t>
            </w:r>
            <w:r>
              <w:rPr>
                <w:rFonts w:ascii="Courier New" w:hAnsi="Courier New" w:cs="Courier New"/>
                <w:sz w:val="16"/>
                <w:szCs w:val="16"/>
              </w:rPr>
              <w:br/>
              <w:t>14:00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14:00</w:t>
            </w:r>
            <w:r>
              <w:rPr>
                <w:rFonts w:ascii="Courier New" w:hAnsi="Courier New" w:cs="Courier New"/>
                <w:sz w:val="16"/>
                <w:szCs w:val="16"/>
              </w:rPr>
              <w:br/>
              <w:t xml:space="preserve">  -  </w:t>
            </w:r>
            <w:r>
              <w:rPr>
                <w:rFonts w:ascii="Courier New" w:hAnsi="Courier New" w:cs="Courier New"/>
                <w:sz w:val="16"/>
                <w:szCs w:val="16"/>
              </w:rPr>
              <w:br/>
              <w:t>15:00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15:00</w:t>
            </w:r>
            <w:r>
              <w:rPr>
                <w:rFonts w:ascii="Courier New" w:hAnsi="Courier New" w:cs="Courier New"/>
                <w:sz w:val="16"/>
                <w:szCs w:val="16"/>
              </w:rPr>
              <w:br/>
              <w:t xml:space="preserve">  -  </w:t>
            </w:r>
            <w:r>
              <w:rPr>
                <w:rFonts w:ascii="Courier New" w:hAnsi="Courier New" w:cs="Courier New"/>
                <w:sz w:val="16"/>
                <w:szCs w:val="16"/>
              </w:rPr>
              <w:br/>
              <w:t>16:00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16:00</w:t>
            </w:r>
            <w:r>
              <w:rPr>
                <w:rFonts w:ascii="Courier New" w:hAnsi="Courier New" w:cs="Courier New"/>
                <w:sz w:val="16"/>
                <w:szCs w:val="16"/>
              </w:rPr>
              <w:br/>
              <w:t xml:space="preserve">  -  </w:t>
            </w:r>
            <w:r>
              <w:rPr>
                <w:rFonts w:ascii="Courier New" w:hAnsi="Courier New" w:cs="Courier New"/>
                <w:sz w:val="16"/>
                <w:szCs w:val="16"/>
              </w:rPr>
              <w:br/>
              <w:t>17:00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17:00</w:t>
            </w:r>
            <w:r>
              <w:rPr>
                <w:rFonts w:ascii="Courier New" w:hAnsi="Courier New" w:cs="Courier New"/>
                <w:sz w:val="16"/>
                <w:szCs w:val="16"/>
              </w:rPr>
              <w:br/>
              <w:t xml:space="preserve">  -  </w:t>
            </w:r>
            <w:r>
              <w:rPr>
                <w:rFonts w:ascii="Courier New" w:hAnsi="Courier New" w:cs="Courier New"/>
                <w:sz w:val="16"/>
                <w:szCs w:val="16"/>
              </w:rPr>
              <w:br/>
              <w:t>18:00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18:00</w:t>
            </w:r>
            <w:r>
              <w:rPr>
                <w:rFonts w:ascii="Courier New" w:hAnsi="Courier New" w:cs="Courier New"/>
                <w:sz w:val="16"/>
                <w:szCs w:val="16"/>
              </w:rPr>
              <w:br/>
              <w:t xml:space="preserve">  -  </w:t>
            </w:r>
            <w:r>
              <w:rPr>
                <w:rFonts w:ascii="Courier New" w:hAnsi="Courier New" w:cs="Courier New"/>
                <w:sz w:val="16"/>
                <w:szCs w:val="16"/>
              </w:rPr>
              <w:br/>
              <w:t>19:00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19:00</w:t>
            </w:r>
            <w:r>
              <w:rPr>
                <w:rFonts w:ascii="Courier New" w:hAnsi="Courier New" w:cs="Courier New"/>
                <w:sz w:val="16"/>
                <w:szCs w:val="16"/>
              </w:rPr>
              <w:br/>
              <w:t xml:space="preserve">  -  </w:t>
            </w:r>
            <w:r>
              <w:rPr>
                <w:rFonts w:ascii="Courier New" w:hAnsi="Courier New" w:cs="Courier New"/>
                <w:sz w:val="16"/>
                <w:szCs w:val="16"/>
              </w:rPr>
              <w:br/>
              <w:t>20:00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20:00</w:t>
            </w:r>
            <w:r>
              <w:rPr>
                <w:rFonts w:ascii="Courier New" w:hAnsi="Courier New" w:cs="Courier New"/>
                <w:sz w:val="16"/>
                <w:szCs w:val="16"/>
              </w:rPr>
              <w:br/>
              <w:t xml:space="preserve">  -  </w:t>
            </w:r>
            <w:r>
              <w:rPr>
                <w:rFonts w:ascii="Courier New" w:hAnsi="Courier New" w:cs="Courier New"/>
                <w:sz w:val="16"/>
                <w:szCs w:val="16"/>
              </w:rPr>
              <w:br/>
              <w:t>21:00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21:00</w:t>
            </w:r>
            <w:r>
              <w:rPr>
                <w:rFonts w:ascii="Courier New" w:hAnsi="Courier New" w:cs="Courier New"/>
                <w:sz w:val="16"/>
                <w:szCs w:val="16"/>
              </w:rPr>
              <w:br/>
              <w:t xml:space="preserve">  -  </w:t>
            </w:r>
            <w:r>
              <w:rPr>
                <w:rFonts w:ascii="Courier New" w:hAnsi="Courier New" w:cs="Courier New"/>
                <w:sz w:val="16"/>
                <w:szCs w:val="16"/>
              </w:rPr>
              <w:br/>
              <w:t>22:00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22:00</w:t>
            </w:r>
            <w:r>
              <w:rPr>
                <w:rFonts w:ascii="Courier New" w:hAnsi="Courier New" w:cs="Courier New"/>
                <w:sz w:val="16"/>
                <w:szCs w:val="16"/>
              </w:rPr>
              <w:br/>
              <w:t xml:space="preserve">  -  </w:t>
            </w:r>
            <w:r>
              <w:rPr>
                <w:rFonts w:ascii="Courier New" w:hAnsi="Courier New" w:cs="Courier New"/>
                <w:sz w:val="16"/>
                <w:szCs w:val="16"/>
              </w:rPr>
              <w:br/>
              <w:t>23:00</w:t>
            </w:r>
          </w:p>
        </w:tc>
        <w:tc>
          <w:tcPr>
            <w:tcW w:w="658" w:type="dxa"/>
            <w:tcBorders>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1  </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gridSpan w:val="2"/>
            <w:tcBorders>
              <w:bottom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 </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gridSpan w:val="2"/>
            <w:tcBorders>
              <w:bottom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64"/>
        <w:gridCol w:w="564"/>
        <w:gridCol w:w="564"/>
        <w:gridCol w:w="564"/>
        <w:gridCol w:w="564"/>
        <w:gridCol w:w="564"/>
        <w:gridCol w:w="564"/>
        <w:gridCol w:w="564"/>
        <w:gridCol w:w="564"/>
        <w:gridCol w:w="564"/>
        <w:gridCol w:w="658"/>
        <w:gridCol w:w="658"/>
        <w:gridCol w:w="658"/>
        <w:gridCol w:w="658"/>
        <w:gridCol w:w="658"/>
        <w:gridCol w:w="658"/>
        <w:gridCol w:w="658"/>
        <w:gridCol w:w="658"/>
        <w:gridCol w:w="658"/>
        <w:gridCol w:w="658"/>
        <w:gridCol w:w="658"/>
        <w:gridCol w:w="658"/>
        <w:gridCol w:w="658"/>
        <w:gridCol w:w="658"/>
        <w:gridCol w:w="658"/>
        <w:gridCol w:w="94"/>
      </w:tblGrid>
      <w:tr w:rsidR="00020073">
        <w:tblPrEx>
          <w:tblCellMar>
            <w:top w:w="0" w:type="dxa"/>
            <w:bottom w:w="0" w:type="dxa"/>
          </w:tblCellMar>
        </w:tblPrEx>
        <w:trPr>
          <w:trHeight w:val="320"/>
          <w:tblCellSpacing w:w="5" w:type="nil"/>
        </w:trPr>
        <w:tc>
          <w:tcPr>
            <w:tcW w:w="564" w:type="dxa"/>
            <w:vMerge w:val="restart"/>
            <w:tcBorders>
              <w:top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5040" w:type="dxa"/>
            <w:gridSpan w:val="25"/>
            <w:tcBorders>
              <w:top w:val="single" w:sz="4" w:space="0" w:color="auto"/>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Ставка для превышения планового почасового объема покупки электрической энергии над соответствующим фактическим почасовым объемом</w:t>
            </w:r>
          </w:p>
        </w:tc>
      </w:tr>
      <w:tr w:rsidR="00020073">
        <w:tblPrEx>
          <w:tblCellMar>
            <w:top w:w="0" w:type="dxa"/>
            <w:bottom w:w="0" w:type="dxa"/>
          </w:tblCellMar>
        </w:tblPrEx>
        <w:trPr>
          <w:gridAfter w:val="1"/>
          <w:wAfter w:w="94" w:type="dxa"/>
          <w:trHeight w:val="480"/>
          <w:tblCellSpacing w:w="5" w:type="nil"/>
        </w:trPr>
        <w:tc>
          <w:tcPr>
            <w:tcW w:w="564" w:type="dxa"/>
            <w:vMerge/>
            <w:tcBorders>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0:00</w:t>
            </w:r>
            <w:r>
              <w:rPr>
                <w:rFonts w:ascii="Courier New" w:hAnsi="Courier New" w:cs="Courier New"/>
                <w:sz w:val="16"/>
                <w:szCs w:val="16"/>
              </w:rPr>
              <w:br/>
              <w:t xml:space="preserve"> -  </w:t>
            </w:r>
            <w:r>
              <w:rPr>
                <w:rFonts w:ascii="Courier New" w:hAnsi="Courier New" w:cs="Courier New"/>
                <w:sz w:val="16"/>
                <w:szCs w:val="16"/>
              </w:rPr>
              <w:br/>
              <w:t>1:00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1:00</w:t>
            </w:r>
            <w:r>
              <w:rPr>
                <w:rFonts w:ascii="Courier New" w:hAnsi="Courier New" w:cs="Courier New"/>
                <w:sz w:val="16"/>
                <w:szCs w:val="16"/>
              </w:rPr>
              <w:br/>
              <w:t xml:space="preserve"> -  </w:t>
            </w:r>
            <w:r>
              <w:rPr>
                <w:rFonts w:ascii="Courier New" w:hAnsi="Courier New" w:cs="Courier New"/>
                <w:sz w:val="16"/>
                <w:szCs w:val="16"/>
              </w:rPr>
              <w:br/>
              <w:t>2:00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2:00</w:t>
            </w:r>
            <w:r>
              <w:rPr>
                <w:rFonts w:ascii="Courier New" w:hAnsi="Courier New" w:cs="Courier New"/>
                <w:sz w:val="16"/>
                <w:szCs w:val="16"/>
              </w:rPr>
              <w:br/>
              <w:t xml:space="preserve"> -  </w:t>
            </w:r>
            <w:r>
              <w:rPr>
                <w:rFonts w:ascii="Courier New" w:hAnsi="Courier New" w:cs="Courier New"/>
                <w:sz w:val="16"/>
                <w:szCs w:val="16"/>
              </w:rPr>
              <w:br/>
              <w:t>3:00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3:00</w:t>
            </w:r>
            <w:r>
              <w:rPr>
                <w:rFonts w:ascii="Courier New" w:hAnsi="Courier New" w:cs="Courier New"/>
                <w:sz w:val="16"/>
                <w:szCs w:val="16"/>
              </w:rPr>
              <w:br/>
              <w:t xml:space="preserve"> -  </w:t>
            </w:r>
            <w:r>
              <w:rPr>
                <w:rFonts w:ascii="Courier New" w:hAnsi="Courier New" w:cs="Courier New"/>
                <w:sz w:val="16"/>
                <w:szCs w:val="16"/>
              </w:rPr>
              <w:br/>
              <w:t>4:00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4:00</w:t>
            </w:r>
            <w:r>
              <w:rPr>
                <w:rFonts w:ascii="Courier New" w:hAnsi="Courier New" w:cs="Courier New"/>
                <w:sz w:val="16"/>
                <w:szCs w:val="16"/>
              </w:rPr>
              <w:br/>
              <w:t xml:space="preserve"> -  </w:t>
            </w:r>
            <w:r>
              <w:rPr>
                <w:rFonts w:ascii="Courier New" w:hAnsi="Courier New" w:cs="Courier New"/>
                <w:sz w:val="16"/>
                <w:szCs w:val="16"/>
              </w:rPr>
              <w:br/>
              <w:t>5:00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5:00</w:t>
            </w:r>
            <w:r>
              <w:rPr>
                <w:rFonts w:ascii="Courier New" w:hAnsi="Courier New" w:cs="Courier New"/>
                <w:sz w:val="16"/>
                <w:szCs w:val="16"/>
              </w:rPr>
              <w:br/>
              <w:t xml:space="preserve"> -  </w:t>
            </w:r>
            <w:r>
              <w:rPr>
                <w:rFonts w:ascii="Courier New" w:hAnsi="Courier New" w:cs="Courier New"/>
                <w:sz w:val="16"/>
                <w:szCs w:val="16"/>
              </w:rPr>
              <w:br/>
              <w:t>6:00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6:00</w:t>
            </w:r>
            <w:r>
              <w:rPr>
                <w:rFonts w:ascii="Courier New" w:hAnsi="Courier New" w:cs="Courier New"/>
                <w:sz w:val="16"/>
                <w:szCs w:val="16"/>
              </w:rPr>
              <w:br/>
              <w:t xml:space="preserve"> -  </w:t>
            </w:r>
            <w:r>
              <w:rPr>
                <w:rFonts w:ascii="Courier New" w:hAnsi="Courier New" w:cs="Courier New"/>
                <w:sz w:val="16"/>
                <w:szCs w:val="16"/>
              </w:rPr>
              <w:br/>
              <w:t>7:00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7:00</w:t>
            </w:r>
            <w:r>
              <w:rPr>
                <w:rFonts w:ascii="Courier New" w:hAnsi="Courier New" w:cs="Courier New"/>
                <w:sz w:val="16"/>
                <w:szCs w:val="16"/>
              </w:rPr>
              <w:br/>
              <w:t xml:space="preserve"> -  </w:t>
            </w:r>
            <w:r>
              <w:rPr>
                <w:rFonts w:ascii="Courier New" w:hAnsi="Courier New" w:cs="Courier New"/>
                <w:sz w:val="16"/>
                <w:szCs w:val="16"/>
              </w:rPr>
              <w:br/>
              <w:t>8:00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8:00</w:t>
            </w:r>
            <w:r>
              <w:rPr>
                <w:rFonts w:ascii="Courier New" w:hAnsi="Courier New" w:cs="Courier New"/>
                <w:sz w:val="16"/>
                <w:szCs w:val="16"/>
              </w:rPr>
              <w:br/>
              <w:t xml:space="preserve"> -  </w:t>
            </w:r>
            <w:r>
              <w:rPr>
                <w:rFonts w:ascii="Courier New" w:hAnsi="Courier New" w:cs="Courier New"/>
                <w:sz w:val="16"/>
                <w:szCs w:val="16"/>
              </w:rPr>
              <w:br/>
              <w:t>9:00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9:00 </w:t>
            </w:r>
            <w:r>
              <w:rPr>
                <w:rFonts w:ascii="Courier New" w:hAnsi="Courier New" w:cs="Courier New"/>
                <w:sz w:val="16"/>
                <w:szCs w:val="16"/>
              </w:rPr>
              <w:br/>
              <w:t xml:space="preserve">  -  </w:t>
            </w:r>
            <w:r>
              <w:rPr>
                <w:rFonts w:ascii="Courier New" w:hAnsi="Courier New" w:cs="Courier New"/>
                <w:sz w:val="16"/>
                <w:szCs w:val="16"/>
              </w:rPr>
              <w:br/>
              <w:t>10:00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10:00</w:t>
            </w:r>
            <w:r>
              <w:rPr>
                <w:rFonts w:ascii="Courier New" w:hAnsi="Courier New" w:cs="Courier New"/>
                <w:sz w:val="16"/>
                <w:szCs w:val="16"/>
              </w:rPr>
              <w:br/>
              <w:t xml:space="preserve">  -  </w:t>
            </w:r>
            <w:r>
              <w:rPr>
                <w:rFonts w:ascii="Courier New" w:hAnsi="Courier New" w:cs="Courier New"/>
                <w:sz w:val="16"/>
                <w:szCs w:val="16"/>
              </w:rPr>
              <w:br/>
              <w:t>11:00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11:00</w:t>
            </w:r>
            <w:r>
              <w:rPr>
                <w:rFonts w:ascii="Courier New" w:hAnsi="Courier New" w:cs="Courier New"/>
                <w:sz w:val="16"/>
                <w:szCs w:val="16"/>
              </w:rPr>
              <w:br/>
              <w:t xml:space="preserve">  -  </w:t>
            </w:r>
            <w:r>
              <w:rPr>
                <w:rFonts w:ascii="Courier New" w:hAnsi="Courier New" w:cs="Courier New"/>
                <w:sz w:val="16"/>
                <w:szCs w:val="16"/>
              </w:rPr>
              <w:br/>
              <w:t>12:00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12:00</w:t>
            </w:r>
            <w:r>
              <w:rPr>
                <w:rFonts w:ascii="Courier New" w:hAnsi="Courier New" w:cs="Courier New"/>
                <w:sz w:val="16"/>
                <w:szCs w:val="16"/>
              </w:rPr>
              <w:br/>
              <w:t xml:space="preserve">  -  </w:t>
            </w:r>
            <w:r>
              <w:rPr>
                <w:rFonts w:ascii="Courier New" w:hAnsi="Courier New" w:cs="Courier New"/>
                <w:sz w:val="16"/>
                <w:szCs w:val="16"/>
              </w:rPr>
              <w:br/>
              <w:t>13:00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13:00</w:t>
            </w:r>
            <w:r>
              <w:rPr>
                <w:rFonts w:ascii="Courier New" w:hAnsi="Courier New" w:cs="Courier New"/>
                <w:sz w:val="16"/>
                <w:szCs w:val="16"/>
              </w:rPr>
              <w:br/>
              <w:t xml:space="preserve">  -  </w:t>
            </w:r>
            <w:r>
              <w:rPr>
                <w:rFonts w:ascii="Courier New" w:hAnsi="Courier New" w:cs="Courier New"/>
                <w:sz w:val="16"/>
                <w:szCs w:val="16"/>
              </w:rPr>
              <w:br/>
              <w:t>14:00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14:00</w:t>
            </w:r>
            <w:r>
              <w:rPr>
                <w:rFonts w:ascii="Courier New" w:hAnsi="Courier New" w:cs="Courier New"/>
                <w:sz w:val="16"/>
                <w:szCs w:val="16"/>
              </w:rPr>
              <w:br/>
              <w:t xml:space="preserve">  -  </w:t>
            </w:r>
            <w:r>
              <w:rPr>
                <w:rFonts w:ascii="Courier New" w:hAnsi="Courier New" w:cs="Courier New"/>
                <w:sz w:val="16"/>
                <w:szCs w:val="16"/>
              </w:rPr>
              <w:br/>
              <w:t>15:00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15:00</w:t>
            </w:r>
            <w:r>
              <w:rPr>
                <w:rFonts w:ascii="Courier New" w:hAnsi="Courier New" w:cs="Courier New"/>
                <w:sz w:val="16"/>
                <w:szCs w:val="16"/>
              </w:rPr>
              <w:br/>
              <w:t xml:space="preserve">  -  </w:t>
            </w:r>
            <w:r>
              <w:rPr>
                <w:rFonts w:ascii="Courier New" w:hAnsi="Courier New" w:cs="Courier New"/>
                <w:sz w:val="16"/>
                <w:szCs w:val="16"/>
              </w:rPr>
              <w:br/>
              <w:t>16:00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16:00</w:t>
            </w:r>
            <w:r>
              <w:rPr>
                <w:rFonts w:ascii="Courier New" w:hAnsi="Courier New" w:cs="Courier New"/>
                <w:sz w:val="16"/>
                <w:szCs w:val="16"/>
              </w:rPr>
              <w:br/>
              <w:t xml:space="preserve">  -  </w:t>
            </w:r>
            <w:r>
              <w:rPr>
                <w:rFonts w:ascii="Courier New" w:hAnsi="Courier New" w:cs="Courier New"/>
                <w:sz w:val="16"/>
                <w:szCs w:val="16"/>
              </w:rPr>
              <w:br/>
              <w:t>17:00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17:00</w:t>
            </w:r>
            <w:r>
              <w:rPr>
                <w:rFonts w:ascii="Courier New" w:hAnsi="Courier New" w:cs="Courier New"/>
                <w:sz w:val="16"/>
                <w:szCs w:val="16"/>
              </w:rPr>
              <w:br/>
              <w:t xml:space="preserve">  -  </w:t>
            </w:r>
            <w:r>
              <w:rPr>
                <w:rFonts w:ascii="Courier New" w:hAnsi="Courier New" w:cs="Courier New"/>
                <w:sz w:val="16"/>
                <w:szCs w:val="16"/>
              </w:rPr>
              <w:br/>
              <w:t>18:00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18:00</w:t>
            </w:r>
            <w:r>
              <w:rPr>
                <w:rFonts w:ascii="Courier New" w:hAnsi="Courier New" w:cs="Courier New"/>
                <w:sz w:val="16"/>
                <w:szCs w:val="16"/>
              </w:rPr>
              <w:br/>
              <w:t xml:space="preserve">  -  </w:t>
            </w:r>
            <w:r>
              <w:rPr>
                <w:rFonts w:ascii="Courier New" w:hAnsi="Courier New" w:cs="Courier New"/>
                <w:sz w:val="16"/>
                <w:szCs w:val="16"/>
              </w:rPr>
              <w:br/>
              <w:t>19:00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19:00</w:t>
            </w:r>
            <w:r>
              <w:rPr>
                <w:rFonts w:ascii="Courier New" w:hAnsi="Courier New" w:cs="Courier New"/>
                <w:sz w:val="16"/>
                <w:szCs w:val="16"/>
              </w:rPr>
              <w:br/>
              <w:t xml:space="preserve">  -  </w:t>
            </w:r>
            <w:r>
              <w:rPr>
                <w:rFonts w:ascii="Courier New" w:hAnsi="Courier New" w:cs="Courier New"/>
                <w:sz w:val="16"/>
                <w:szCs w:val="16"/>
              </w:rPr>
              <w:br/>
              <w:t>20:00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20:00</w:t>
            </w:r>
            <w:r>
              <w:rPr>
                <w:rFonts w:ascii="Courier New" w:hAnsi="Courier New" w:cs="Courier New"/>
                <w:sz w:val="16"/>
                <w:szCs w:val="16"/>
              </w:rPr>
              <w:br/>
              <w:t xml:space="preserve">  -  </w:t>
            </w:r>
            <w:r>
              <w:rPr>
                <w:rFonts w:ascii="Courier New" w:hAnsi="Courier New" w:cs="Courier New"/>
                <w:sz w:val="16"/>
                <w:szCs w:val="16"/>
              </w:rPr>
              <w:br/>
              <w:t>21:00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21:00</w:t>
            </w:r>
            <w:r>
              <w:rPr>
                <w:rFonts w:ascii="Courier New" w:hAnsi="Courier New" w:cs="Courier New"/>
                <w:sz w:val="16"/>
                <w:szCs w:val="16"/>
              </w:rPr>
              <w:br/>
              <w:t xml:space="preserve">  -  </w:t>
            </w:r>
            <w:r>
              <w:rPr>
                <w:rFonts w:ascii="Courier New" w:hAnsi="Courier New" w:cs="Courier New"/>
                <w:sz w:val="16"/>
                <w:szCs w:val="16"/>
              </w:rPr>
              <w:br/>
              <w:t>22:00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22:00</w:t>
            </w:r>
            <w:r>
              <w:rPr>
                <w:rFonts w:ascii="Courier New" w:hAnsi="Courier New" w:cs="Courier New"/>
                <w:sz w:val="16"/>
                <w:szCs w:val="16"/>
              </w:rPr>
              <w:br/>
              <w:t xml:space="preserve">  -  </w:t>
            </w:r>
            <w:r>
              <w:rPr>
                <w:rFonts w:ascii="Courier New" w:hAnsi="Courier New" w:cs="Courier New"/>
                <w:sz w:val="16"/>
                <w:szCs w:val="16"/>
              </w:rPr>
              <w:br/>
              <w:t>23:00</w:t>
            </w:r>
          </w:p>
        </w:tc>
        <w:tc>
          <w:tcPr>
            <w:tcW w:w="658" w:type="dxa"/>
            <w:tcBorders>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1  </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gridSpan w:val="2"/>
            <w:tcBorders>
              <w:bottom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 </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gridSpan w:val="2"/>
            <w:tcBorders>
              <w:bottom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828"/>
        <w:gridCol w:w="1316"/>
      </w:tblGrid>
      <w:tr w:rsidR="00020073">
        <w:tblPrEx>
          <w:tblCellMar>
            <w:top w:w="0" w:type="dxa"/>
            <w:bottom w:w="0" w:type="dxa"/>
          </w:tblCellMar>
        </w:tblPrEx>
        <w:trPr>
          <w:trHeight w:val="320"/>
          <w:tblCellSpacing w:w="5" w:type="nil"/>
        </w:trPr>
        <w:tc>
          <w:tcPr>
            <w:tcW w:w="5828" w:type="dxa"/>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316" w:type="dxa"/>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Величина  </w:t>
            </w:r>
            <w:r>
              <w:rPr>
                <w:rFonts w:ascii="Courier New" w:hAnsi="Courier New" w:cs="Courier New"/>
                <w:sz w:val="16"/>
                <w:szCs w:val="16"/>
              </w:rPr>
              <w:br/>
              <w:t xml:space="preserve">   ставки   </w:t>
            </w:r>
          </w:p>
        </w:tc>
      </w:tr>
      <w:tr w:rsidR="00020073">
        <w:tblPrEx>
          <w:tblCellMar>
            <w:top w:w="0" w:type="dxa"/>
            <w:bottom w:w="0" w:type="dxa"/>
          </w:tblCellMar>
        </w:tblPrEx>
        <w:trPr>
          <w:trHeight w:val="480"/>
          <w:tblCellSpacing w:w="5" w:type="nil"/>
        </w:trPr>
        <w:tc>
          <w:tcPr>
            <w:tcW w:w="582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Ставка для суммы плановых почасовых объемов покупки         </w:t>
            </w:r>
            <w:r>
              <w:rPr>
                <w:rFonts w:ascii="Courier New" w:hAnsi="Courier New" w:cs="Courier New"/>
                <w:sz w:val="16"/>
                <w:szCs w:val="16"/>
              </w:rPr>
              <w:br/>
              <w:t xml:space="preserve">электрической энергии за расчетный период, рублей/МВт·ч без </w:t>
            </w:r>
            <w:r>
              <w:rPr>
                <w:rFonts w:ascii="Courier New" w:hAnsi="Courier New" w:cs="Courier New"/>
                <w:sz w:val="16"/>
                <w:szCs w:val="16"/>
              </w:rPr>
              <w:br/>
              <w:t xml:space="preserve">НДС                                                         </w:t>
            </w:r>
          </w:p>
        </w:tc>
        <w:tc>
          <w:tcPr>
            <w:tcW w:w="1316"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rHeight w:val="480"/>
          <w:tblCellSpacing w:w="5" w:type="nil"/>
        </w:trPr>
        <w:tc>
          <w:tcPr>
            <w:tcW w:w="582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Ставка для суммы абсолютных значений разностей фактических  </w:t>
            </w:r>
            <w:r>
              <w:rPr>
                <w:rFonts w:ascii="Courier New" w:hAnsi="Courier New" w:cs="Courier New"/>
                <w:sz w:val="16"/>
                <w:szCs w:val="16"/>
              </w:rPr>
              <w:br/>
              <w:t xml:space="preserve">и плановых почасовых объемов покупки электрической энергии  </w:t>
            </w:r>
            <w:r>
              <w:rPr>
                <w:rFonts w:ascii="Courier New" w:hAnsi="Courier New" w:cs="Courier New"/>
                <w:sz w:val="16"/>
                <w:szCs w:val="16"/>
              </w:rPr>
              <w:br/>
              <w:t xml:space="preserve">за расчетный период, рублей/МВт·ч без НДС                   </w:t>
            </w:r>
          </w:p>
        </w:tc>
        <w:tc>
          <w:tcPr>
            <w:tcW w:w="1316"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pStyle w:val="ConsPlusNonformat"/>
      </w:pPr>
      <w:r>
        <w:t xml:space="preserve">    2.   Ставка  за  мощность,  приобретаемую  потребителем  (покупателем),</w:t>
      </w:r>
    </w:p>
    <w:p w:rsidR="00020073" w:rsidRDefault="00020073">
      <w:pPr>
        <w:pStyle w:val="ConsPlusNonformat"/>
      </w:pPr>
      <w:r>
        <w:t>предельного   уровня   нерегулируемых  цен,  рублей/МВт  в  месяц  без  НДС</w:t>
      </w:r>
    </w:p>
    <w:p w:rsidR="00020073" w:rsidRDefault="00020073">
      <w:pPr>
        <w:pStyle w:val="ConsPlusNonformat"/>
      </w:pPr>
      <w:r>
        <w:t>______________</w:t>
      </w:r>
    </w:p>
    <w:p w:rsidR="00020073" w:rsidRDefault="00020073">
      <w:pPr>
        <w:pStyle w:val="ConsPlusNonformat"/>
      </w:pPr>
    </w:p>
    <w:p w:rsidR="00020073" w:rsidRDefault="00020073">
      <w:pPr>
        <w:pStyle w:val="ConsPlusNonformat"/>
      </w:pPr>
      <w:r>
        <w:t xml:space="preserve">                       VI. Шестая ценовая категория</w:t>
      </w:r>
    </w:p>
    <w:p w:rsidR="00020073" w:rsidRDefault="00020073">
      <w:pPr>
        <w:pStyle w:val="ConsPlusNonformat"/>
      </w:pPr>
      <w:r>
        <w:t xml:space="preserve">          (для объемов покупки электрической энергии (мощности),</w:t>
      </w:r>
    </w:p>
    <w:p w:rsidR="00020073" w:rsidRDefault="00020073">
      <w:pPr>
        <w:pStyle w:val="ConsPlusNonformat"/>
      </w:pPr>
      <w:r>
        <w:t xml:space="preserve">          в отношении которых за расчетный период осуществляются</w:t>
      </w:r>
    </w:p>
    <w:p w:rsidR="00020073" w:rsidRDefault="00020073">
      <w:pPr>
        <w:pStyle w:val="ConsPlusNonformat"/>
      </w:pPr>
      <w:r>
        <w:t xml:space="preserve">             почасовое планирование и учет, а стоимость услуг</w:t>
      </w:r>
    </w:p>
    <w:p w:rsidR="00020073" w:rsidRDefault="00020073">
      <w:pPr>
        <w:pStyle w:val="ConsPlusNonformat"/>
      </w:pPr>
      <w:r>
        <w:t xml:space="preserve">              по передаче электрической энергии определяется</w:t>
      </w:r>
    </w:p>
    <w:p w:rsidR="00020073" w:rsidRDefault="00020073">
      <w:pPr>
        <w:pStyle w:val="ConsPlusNonformat"/>
      </w:pPr>
      <w:r>
        <w:t xml:space="preserve">           по тарифу на услуги по передаче электрической энергии</w:t>
      </w:r>
    </w:p>
    <w:p w:rsidR="00020073" w:rsidRDefault="00020073">
      <w:pPr>
        <w:pStyle w:val="ConsPlusNonformat"/>
      </w:pPr>
      <w:r>
        <w:t xml:space="preserve">                        в двухставочном выражении)</w:t>
      </w:r>
    </w:p>
    <w:p w:rsidR="00020073" w:rsidRDefault="00020073">
      <w:pPr>
        <w:pStyle w:val="ConsPlusNonformat"/>
      </w:pPr>
    </w:p>
    <w:p w:rsidR="00020073" w:rsidRDefault="00020073">
      <w:pPr>
        <w:pStyle w:val="ConsPlusNonformat"/>
      </w:pPr>
      <w:r>
        <w:lastRenderedPageBreak/>
        <w:t xml:space="preserve">    1.  Ставка  за  электрическую энергию предельного уровня нерегулируемых</w:t>
      </w:r>
    </w:p>
    <w:p w:rsidR="00020073" w:rsidRDefault="00020073">
      <w:pPr>
        <w:pStyle w:val="ConsPlusNonformat"/>
      </w:pPr>
      <w:r>
        <w:t>цен, рублей/МВт·ч без НДС</w:t>
      </w:r>
    </w:p>
    <w:p w:rsidR="00020073" w:rsidRDefault="0002007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64"/>
        <w:gridCol w:w="564"/>
        <w:gridCol w:w="564"/>
        <w:gridCol w:w="564"/>
        <w:gridCol w:w="564"/>
        <w:gridCol w:w="564"/>
        <w:gridCol w:w="564"/>
        <w:gridCol w:w="564"/>
        <w:gridCol w:w="564"/>
        <w:gridCol w:w="564"/>
        <w:gridCol w:w="658"/>
        <w:gridCol w:w="658"/>
        <w:gridCol w:w="658"/>
        <w:gridCol w:w="658"/>
        <w:gridCol w:w="658"/>
        <w:gridCol w:w="658"/>
        <w:gridCol w:w="658"/>
        <w:gridCol w:w="658"/>
        <w:gridCol w:w="658"/>
        <w:gridCol w:w="658"/>
        <w:gridCol w:w="658"/>
        <w:gridCol w:w="658"/>
        <w:gridCol w:w="658"/>
        <w:gridCol w:w="658"/>
        <w:gridCol w:w="658"/>
        <w:gridCol w:w="94"/>
      </w:tblGrid>
      <w:tr w:rsidR="00020073">
        <w:tblPrEx>
          <w:tblCellMar>
            <w:top w:w="0" w:type="dxa"/>
            <w:bottom w:w="0" w:type="dxa"/>
          </w:tblCellMar>
        </w:tblPrEx>
        <w:trPr>
          <w:trHeight w:val="320"/>
          <w:tblCellSpacing w:w="5" w:type="nil"/>
        </w:trPr>
        <w:tc>
          <w:tcPr>
            <w:tcW w:w="564" w:type="dxa"/>
            <w:vMerge w:val="restart"/>
            <w:tcBorders>
              <w:top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5040" w:type="dxa"/>
            <w:gridSpan w:val="25"/>
            <w:tcBorders>
              <w:top w:val="single" w:sz="4" w:space="0" w:color="auto"/>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Ставка для фактических почасовых объемов покупки электрической энергии, отпущенных на уровне напряжения _____ &lt;*&gt;</w:t>
            </w:r>
          </w:p>
        </w:tc>
      </w:tr>
      <w:tr w:rsidR="00020073">
        <w:tblPrEx>
          <w:tblCellMar>
            <w:top w:w="0" w:type="dxa"/>
            <w:bottom w:w="0" w:type="dxa"/>
          </w:tblCellMar>
        </w:tblPrEx>
        <w:trPr>
          <w:gridAfter w:val="1"/>
          <w:wAfter w:w="94" w:type="dxa"/>
          <w:trHeight w:val="480"/>
          <w:tblCellSpacing w:w="5" w:type="nil"/>
        </w:trPr>
        <w:tc>
          <w:tcPr>
            <w:tcW w:w="564" w:type="dxa"/>
            <w:vMerge/>
            <w:tcBorders>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0:00</w:t>
            </w:r>
            <w:r>
              <w:rPr>
                <w:rFonts w:ascii="Courier New" w:hAnsi="Courier New" w:cs="Courier New"/>
                <w:sz w:val="16"/>
                <w:szCs w:val="16"/>
              </w:rPr>
              <w:br/>
              <w:t xml:space="preserve"> -  </w:t>
            </w:r>
            <w:r>
              <w:rPr>
                <w:rFonts w:ascii="Courier New" w:hAnsi="Courier New" w:cs="Courier New"/>
                <w:sz w:val="16"/>
                <w:szCs w:val="16"/>
              </w:rPr>
              <w:br/>
              <w:t>1:00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1:00</w:t>
            </w:r>
            <w:r>
              <w:rPr>
                <w:rFonts w:ascii="Courier New" w:hAnsi="Courier New" w:cs="Courier New"/>
                <w:sz w:val="16"/>
                <w:szCs w:val="16"/>
              </w:rPr>
              <w:br/>
              <w:t xml:space="preserve"> -  </w:t>
            </w:r>
            <w:r>
              <w:rPr>
                <w:rFonts w:ascii="Courier New" w:hAnsi="Courier New" w:cs="Courier New"/>
                <w:sz w:val="16"/>
                <w:szCs w:val="16"/>
              </w:rPr>
              <w:br/>
              <w:t>2:00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2:00</w:t>
            </w:r>
            <w:r>
              <w:rPr>
                <w:rFonts w:ascii="Courier New" w:hAnsi="Courier New" w:cs="Courier New"/>
                <w:sz w:val="16"/>
                <w:szCs w:val="16"/>
              </w:rPr>
              <w:br/>
              <w:t xml:space="preserve"> -  </w:t>
            </w:r>
            <w:r>
              <w:rPr>
                <w:rFonts w:ascii="Courier New" w:hAnsi="Courier New" w:cs="Courier New"/>
                <w:sz w:val="16"/>
                <w:szCs w:val="16"/>
              </w:rPr>
              <w:br/>
              <w:t>3:00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3:00</w:t>
            </w:r>
            <w:r>
              <w:rPr>
                <w:rFonts w:ascii="Courier New" w:hAnsi="Courier New" w:cs="Courier New"/>
                <w:sz w:val="16"/>
                <w:szCs w:val="16"/>
              </w:rPr>
              <w:br/>
              <w:t xml:space="preserve"> -  </w:t>
            </w:r>
            <w:r>
              <w:rPr>
                <w:rFonts w:ascii="Courier New" w:hAnsi="Courier New" w:cs="Courier New"/>
                <w:sz w:val="16"/>
                <w:szCs w:val="16"/>
              </w:rPr>
              <w:br/>
              <w:t>4:00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4:00</w:t>
            </w:r>
            <w:r>
              <w:rPr>
                <w:rFonts w:ascii="Courier New" w:hAnsi="Courier New" w:cs="Courier New"/>
                <w:sz w:val="16"/>
                <w:szCs w:val="16"/>
              </w:rPr>
              <w:br/>
              <w:t xml:space="preserve"> -  </w:t>
            </w:r>
            <w:r>
              <w:rPr>
                <w:rFonts w:ascii="Courier New" w:hAnsi="Courier New" w:cs="Courier New"/>
                <w:sz w:val="16"/>
                <w:szCs w:val="16"/>
              </w:rPr>
              <w:br/>
              <w:t>5:00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5:00</w:t>
            </w:r>
            <w:r>
              <w:rPr>
                <w:rFonts w:ascii="Courier New" w:hAnsi="Courier New" w:cs="Courier New"/>
                <w:sz w:val="16"/>
                <w:szCs w:val="16"/>
              </w:rPr>
              <w:br/>
              <w:t xml:space="preserve"> -  </w:t>
            </w:r>
            <w:r>
              <w:rPr>
                <w:rFonts w:ascii="Courier New" w:hAnsi="Courier New" w:cs="Courier New"/>
                <w:sz w:val="16"/>
                <w:szCs w:val="16"/>
              </w:rPr>
              <w:br/>
              <w:t>6:00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6:00</w:t>
            </w:r>
            <w:r>
              <w:rPr>
                <w:rFonts w:ascii="Courier New" w:hAnsi="Courier New" w:cs="Courier New"/>
                <w:sz w:val="16"/>
                <w:szCs w:val="16"/>
              </w:rPr>
              <w:br/>
              <w:t xml:space="preserve"> -  </w:t>
            </w:r>
            <w:r>
              <w:rPr>
                <w:rFonts w:ascii="Courier New" w:hAnsi="Courier New" w:cs="Courier New"/>
                <w:sz w:val="16"/>
                <w:szCs w:val="16"/>
              </w:rPr>
              <w:br/>
              <w:t>7:00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7:00</w:t>
            </w:r>
            <w:r>
              <w:rPr>
                <w:rFonts w:ascii="Courier New" w:hAnsi="Courier New" w:cs="Courier New"/>
                <w:sz w:val="16"/>
                <w:szCs w:val="16"/>
              </w:rPr>
              <w:br/>
              <w:t xml:space="preserve"> -  </w:t>
            </w:r>
            <w:r>
              <w:rPr>
                <w:rFonts w:ascii="Courier New" w:hAnsi="Courier New" w:cs="Courier New"/>
                <w:sz w:val="16"/>
                <w:szCs w:val="16"/>
              </w:rPr>
              <w:br/>
              <w:t>8:00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8:00</w:t>
            </w:r>
            <w:r>
              <w:rPr>
                <w:rFonts w:ascii="Courier New" w:hAnsi="Courier New" w:cs="Courier New"/>
                <w:sz w:val="16"/>
                <w:szCs w:val="16"/>
              </w:rPr>
              <w:br/>
              <w:t xml:space="preserve"> -  </w:t>
            </w:r>
            <w:r>
              <w:rPr>
                <w:rFonts w:ascii="Courier New" w:hAnsi="Courier New" w:cs="Courier New"/>
                <w:sz w:val="16"/>
                <w:szCs w:val="16"/>
              </w:rPr>
              <w:br/>
              <w:t>9:00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9:00 </w:t>
            </w:r>
            <w:r>
              <w:rPr>
                <w:rFonts w:ascii="Courier New" w:hAnsi="Courier New" w:cs="Courier New"/>
                <w:sz w:val="16"/>
                <w:szCs w:val="16"/>
              </w:rPr>
              <w:br/>
              <w:t xml:space="preserve">  -  </w:t>
            </w:r>
            <w:r>
              <w:rPr>
                <w:rFonts w:ascii="Courier New" w:hAnsi="Courier New" w:cs="Courier New"/>
                <w:sz w:val="16"/>
                <w:szCs w:val="16"/>
              </w:rPr>
              <w:br/>
              <w:t>10:00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10:00</w:t>
            </w:r>
            <w:r>
              <w:rPr>
                <w:rFonts w:ascii="Courier New" w:hAnsi="Courier New" w:cs="Courier New"/>
                <w:sz w:val="16"/>
                <w:szCs w:val="16"/>
              </w:rPr>
              <w:br/>
              <w:t xml:space="preserve">  -  </w:t>
            </w:r>
            <w:r>
              <w:rPr>
                <w:rFonts w:ascii="Courier New" w:hAnsi="Courier New" w:cs="Courier New"/>
                <w:sz w:val="16"/>
                <w:szCs w:val="16"/>
              </w:rPr>
              <w:br/>
              <w:t>11:00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11:00</w:t>
            </w:r>
            <w:r>
              <w:rPr>
                <w:rFonts w:ascii="Courier New" w:hAnsi="Courier New" w:cs="Courier New"/>
                <w:sz w:val="16"/>
                <w:szCs w:val="16"/>
              </w:rPr>
              <w:br/>
              <w:t xml:space="preserve">  -  </w:t>
            </w:r>
            <w:r>
              <w:rPr>
                <w:rFonts w:ascii="Courier New" w:hAnsi="Courier New" w:cs="Courier New"/>
                <w:sz w:val="16"/>
                <w:szCs w:val="16"/>
              </w:rPr>
              <w:br/>
              <w:t>12:00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12:00</w:t>
            </w:r>
            <w:r>
              <w:rPr>
                <w:rFonts w:ascii="Courier New" w:hAnsi="Courier New" w:cs="Courier New"/>
                <w:sz w:val="16"/>
                <w:szCs w:val="16"/>
              </w:rPr>
              <w:br/>
              <w:t xml:space="preserve">  -  </w:t>
            </w:r>
            <w:r>
              <w:rPr>
                <w:rFonts w:ascii="Courier New" w:hAnsi="Courier New" w:cs="Courier New"/>
                <w:sz w:val="16"/>
                <w:szCs w:val="16"/>
              </w:rPr>
              <w:br/>
              <w:t>13:00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13:00</w:t>
            </w:r>
            <w:r>
              <w:rPr>
                <w:rFonts w:ascii="Courier New" w:hAnsi="Courier New" w:cs="Courier New"/>
                <w:sz w:val="16"/>
                <w:szCs w:val="16"/>
              </w:rPr>
              <w:br/>
              <w:t xml:space="preserve">  -  </w:t>
            </w:r>
            <w:r>
              <w:rPr>
                <w:rFonts w:ascii="Courier New" w:hAnsi="Courier New" w:cs="Courier New"/>
                <w:sz w:val="16"/>
                <w:szCs w:val="16"/>
              </w:rPr>
              <w:br/>
              <w:t>14:00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14:00</w:t>
            </w:r>
            <w:r>
              <w:rPr>
                <w:rFonts w:ascii="Courier New" w:hAnsi="Courier New" w:cs="Courier New"/>
                <w:sz w:val="16"/>
                <w:szCs w:val="16"/>
              </w:rPr>
              <w:br/>
              <w:t xml:space="preserve">  -  </w:t>
            </w:r>
            <w:r>
              <w:rPr>
                <w:rFonts w:ascii="Courier New" w:hAnsi="Courier New" w:cs="Courier New"/>
                <w:sz w:val="16"/>
                <w:szCs w:val="16"/>
              </w:rPr>
              <w:br/>
              <w:t>15:00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15:00</w:t>
            </w:r>
            <w:r>
              <w:rPr>
                <w:rFonts w:ascii="Courier New" w:hAnsi="Courier New" w:cs="Courier New"/>
                <w:sz w:val="16"/>
                <w:szCs w:val="16"/>
              </w:rPr>
              <w:br/>
              <w:t xml:space="preserve">  -  </w:t>
            </w:r>
            <w:r>
              <w:rPr>
                <w:rFonts w:ascii="Courier New" w:hAnsi="Courier New" w:cs="Courier New"/>
                <w:sz w:val="16"/>
                <w:szCs w:val="16"/>
              </w:rPr>
              <w:br/>
              <w:t>16:00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16:00</w:t>
            </w:r>
            <w:r>
              <w:rPr>
                <w:rFonts w:ascii="Courier New" w:hAnsi="Courier New" w:cs="Courier New"/>
                <w:sz w:val="16"/>
                <w:szCs w:val="16"/>
              </w:rPr>
              <w:br/>
              <w:t xml:space="preserve">  -  </w:t>
            </w:r>
            <w:r>
              <w:rPr>
                <w:rFonts w:ascii="Courier New" w:hAnsi="Courier New" w:cs="Courier New"/>
                <w:sz w:val="16"/>
                <w:szCs w:val="16"/>
              </w:rPr>
              <w:br/>
              <w:t>17:00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17:00</w:t>
            </w:r>
            <w:r>
              <w:rPr>
                <w:rFonts w:ascii="Courier New" w:hAnsi="Courier New" w:cs="Courier New"/>
                <w:sz w:val="16"/>
                <w:szCs w:val="16"/>
              </w:rPr>
              <w:br/>
              <w:t xml:space="preserve">  -  </w:t>
            </w:r>
            <w:r>
              <w:rPr>
                <w:rFonts w:ascii="Courier New" w:hAnsi="Courier New" w:cs="Courier New"/>
                <w:sz w:val="16"/>
                <w:szCs w:val="16"/>
              </w:rPr>
              <w:br/>
              <w:t>18:00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18:00</w:t>
            </w:r>
            <w:r>
              <w:rPr>
                <w:rFonts w:ascii="Courier New" w:hAnsi="Courier New" w:cs="Courier New"/>
                <w:sz w:val="16"/>
                <w:szCs w:val="16"/>
              </w:rPr>
              <w:br/>
              <w:t xml:space="preserve">  -  </w:t>
            </w:r>
            <w:r>
              <w:rPr>
                <w:rFonts w:ascii="Courier New" w:hAnsi="Courier New" w:cs="Courier New"/>
                <w:sz w:val="16"/>
                <w:szCs w:val="16"/>
              </w:rPr>
              <w:br/>
              <w:t>19:00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19:00</w:t>
            </w:r>
            <w:r>
              <w:rPr>
                <w:rFonts w:ascii="Courier New" w:hAnsi="Courier New" w:cs="Courier New"/>
                <w:sz w:val="16"/>
                <w:szCs w:val="16"/>
              </w:rPr>
              <w:br/>
              <w:t xml:space="preserve">  -  </w:t>
            </w:r>
            <w:r>
              <w:rPr>
                <w:rFonts w:ascii="Courier New" w:hAnsi="Courier New" w:cs="Courier New"/>
                <w:sz w:val="16"/>
                <w:szCs w:val="16"/>
              </w:rPr>
              <w:br/>
              <w:t>20:00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20:00</w:t>
            </w:r>
            <w:r>
              <w:rPr>
                <w:rFonts w:ascii="Courier New" w:hAnsi="Courier New" w:cs="Courier New"/>
                <w:sz w:val="16"/>
                <w:szCs w:val="16"/>
              </w:rPr>
              <w:br/>
              <w:t xml:space="preserve">  -  </w:t>
            </w:r>
            <w:r>
              <w:rPr>
                <w:rFonts w:ascii="Courier New" w:hAnsi="Courier New" w:cs="Courier New"/>
                <w:sz w:val="16"/>
                <w:szCs w:val="16"/>
              </w:rPr>
              <w:br/>
              <w:t>21:00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21:00</w:t>
            </w:r>
            <w:r>
              <w:rPr>
                <w:rFonts w:ascii="Courier New" w:hAnsi="Courier New" w:cs="Courier New"/>
                <w:sz w:val="16"/>
                <w:szCs w:val="16"/>
              </w:rPr>
              <w:br/>
              <w:t xml:space="preserve">  -  </w:t>
            </w:r>
            <w:r>
              <w:rPr>
                <w:rFonts w:ascii="Courier New" w:hAnsi="Courier New" w:cs="Courier New"/>
                <w:sz w:val="16"/>
                <w:szCs w:val="16"/>
              </w:rPr>
              <w:br/>
              <w:t>22:00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22:00</w:t>
            </w:r>
            <w:r>
              <w:rPr>
                <w:rFonts w:ascii="Courier New" w:hAnsi="Courier New" w:cs="Courier New"/>
                <w:sz w:val="16"/>
                <w:szCs w:val="16"/>
              </w:rPr>
              <w:br/>
              <w:t xml:space="preserve">  -  </w:t>
            </w:r>
            <w:r>
              <w:rPr>
                <w:rFonts w:ascii="Courier New" w:hAnsi="Courier New" w:cs="Courier New"/>
                <w:sz w:val="16"/>
                <w:szCs w:val="16"/>
              </w:rPr>
              <w:br/>
              <w:t>23:00</w:t>
            </w:r>
          </w:p>
        </w:tc>
        <w:tc>
          <w:tcPr>
            <w:tcW w:w="658" w:type="dxa"/>
            <w:tcBorders>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1  </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gridSpan w:val="2"/>
            <w:tcBorders>
              <w:bottom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 </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gridSpan w:val="2"/>
            <w:tcBorders>
              <w:bottom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pStyle w:val="ConsPlusNonformat"/>
      </w:pPr>
      <w:r>
        <w:t xml:space="preserve">    --------------------------------</w:t>
      </w:r>
    </w:p>
    <w:p w:rsidR="00020073" w:rsidRDefault="00020073">
      <w:pPr>
        <w:pStyle w:val="ConsPlusNonformat"/>
      </w:pPr>
      <w:r>
        <w:t xml:space="preserve">    &lt;*&gt;  Таблица приводится для каждого уровня напряжения (ВН, СН I, СН II,</w:t>
      </w:r>
    </w:p>
    <w:p w:rsidR="00020073" w:rsidRDefault="00020073">
      <w:pPr>
        <w:pStyle w:val="ConsPlusNonformat"/>
      </w:pPr>
      <w:r>
        <w:t>НН).</w:t>
      </w:r>
    </w:p>
    <w:p w:rsidR="00020073" w:rsidRDefault="0002007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64"/>
        <w:gridCol w:w="564"/>
        <w:gridCol w:w="564"/>
        <w:gridCol w:w="564"/>
        <w:gridCol w:w="564"/>
        <w:gridCol w:w="564"/>
        <w:gridCol w:w="564"/>
        <w:gridCol w:w="564"/>
        <w:gridCol w:w="564"/>
        <w:gridCol w:w="564"/>
        <w:gridCol w:w="658"/>
        <w:gridCol w:w="658"/>
        <w:gridCol w:w="658"/>
        <w:gridCol w:w="658"/>
        <w:gridCol w:w="658"/>
        <w:gridCol w:w="658"/>
        <w:gridCol w:w="658"/>
        <w:gridCol w:w="658"/>
        <w:gridCol w:w="658"/>
        <w:gridCol w:w="658"/>
        <w:gridCol w:w="658"/>
        <w:gridCol w:w="658"/>
        <w:gridCol w:w="658"/>
        <w:gridCol w:w="658"/>
        <w:gridCol w:w="658"/>
        <w:gridCol w:w="94"/>
      </w:tblGrid>
      <w:tr w:rsidR="00020073">
        <w:tblPrEx>
          <w:tblCellMar>
            <w:top w:w="0" w:type="dxa"/>
            <w:bottom w:w="0" w:type="dxa"/>
          </w:tblCellMar>
        </w:tblPrEx>
        <w:trPr>
          <w:trHeight w:val="480"/>
          <w:tblCellSpacing w:w="5" w:type="nil"/>
        </w:trPr>
        <w:tc>
          <w:tcPr>
            <w:tcW w:w="564" w:type="dxa"/>
            <w:vMerge w:val="restart"/>
            <w:tcBorders>
              <w:top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5040" w:type="dxa"/>
            <w:gridSpan w:val="25"/>
            <w:tcBorders>
              <w:top w:val="single" w:sz="4" w:space="0" w:color="auto"/>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Ставка для превышения фактического почасового объема покупки электрической энергии</w:t>
            </w:r>
            <w:r>
              <w:rPr>
                <w:rFonts w:ascii="Courier New" w:hAnsi="Courier New" w:cs="Courier New"/>
                <w:sz w:val="16"/>
                <w:szCs w:val="16"/>
              </w:rPr>
              <w:br/>
              <w:t xml:space="preserve">                                            над соответствующим плановым почасовым объемом</w:t>
            </w:r>
          </w:p>
        </w:tc>
      </w:tr>
      <w:tr w:rsidR="00020073">
        <w:tblPrEx>
          <w:tblCellMar>
            <w:top w:w="0" w:type="dxa"/>
            <w:bottom w:w="0" w:type="dxa"/>
          </w:tblCellMar>
        </w:tblPrEx>
        <w:trPr>
          <w:gridAfter w:val="1"/>
          <w:wAfter w:w="94" w:type="dxa"/>
          <w:trHeight w:val="480"/>
          <w:tblCellSpacing w:w="5" w:type="nil"/>
        </w:trPr>
        <w:tc>
          <w:tcPr>
            <w:tcW w:w="564" w:type="dxa"/>
            <w:vMerge/>
            <w:tcBorders>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0:00</w:t>
            </w:r>
            <w:r>
              <w:rPr>
                <w:rFonts w:ascii="Courier New" w:hAnsi="Courier New" w:cs="Courier New"/>
                <w:sz w:val="16"/>
                <w:szCs w:val="16"/>
              </w:rPr>
              <w:br/>
              <w:t xml:space="preserve"> -  </w:t>
            </w:r>
            <w:r>
              <w:rPr>
                <w:rFonts w:ascii="Courier New" w:hAnsi="Courier New" w:cs="Courier New"/>
                <w:sz w:val="16"/>
                <w:szCs w:val="16"/>
              </w:rPr>
              <w:br/>
              <w:t>1:00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1:00</w:t>
            </w:r>
            <w:r>
              <w:rPr>
                <w:rFonts w:ascii="Courier New" w:hAnsi="Courier New" w:cs="Courier New"/>
                <w:sz w:val="16"/>
                <w:szCs w:val="16"/>
              </w:rPr>
              <w:br/>
              <w:t xml:space="preserve"> -  </w:t>
            </w:r>
            <w:r>
              <w:rPr>
                <w:rFonts w:ascii="Courier New" w:hAnsi="Courier New" w:cs="Courier New"/>
                <w:sz w:val="16"/>
                <w:szCs w:val="16"/>
              </w:rPr>
              <w:br/>
              <w:t>2:00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2:00</w:t>
            </w:r>
            <w:r>
              <w:rPr>
                <w:rFonts w:ascii="Courier New" w:hAnsi="Courier New" w:cs="Courier New"/>
                <w:sz w:val="16"/>
                <w:szCs w:val="16"/>
              </w:rPr>
              <w:br/>
              <w:t xml:space="preserve"> -  </w:t>
            </w:r>
            <w:r>
              <w:rPr>
                <w:rFonts w:ascii="Courier New" w:hAnsi="Courier New" w:cs="Courier New"/>
                <w:sz w:val="16"/>
                <w:szCs w:val="16"/>
              </w:rPr>
              <w:br/>
              <w:t>3:00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3:00</w:t>
            </w:r>
            <w:r>
              <w:rPr>
                <w:rFonts w:ascii="Courier New" w:hAnsi="Courier New" w:cs="Courier New"/>
                <w:sz w:val="16"/>
                <w:szCs w:val="16"/>
              </w:rPr>
              <w:br/>
              <w:t xml:space="preserve"> -  </w:t>
            </w:r>
            <w:r>
              <w:rPr>
                <w:rFonts w:ascii="Courier New" w:hAnsi="Courier New" w:cs="Courier New"/>
                <w:sz w:val="16"/>
                <w:szCs w:val="16"/>
              </w:rPr>
              <w:br/>
              <w:t>4:00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4:00</w:t>
            </w:r>
            <w:r>
              <w:rPr>
                <w:rFonts w:ascii="Courier New" w:hAnsi="Courier New" w:cs="Courier New"/>
                <w:sz w:val="16"/>
                <w:szCs w:val="16"/>
              </w:rPr>
              <w:br/>
              <w:t xml:space="preserve"> -  </w:t>
            </w:r>
            <w:r>
              <w:rPr>
                <w:rFonts w:ascii="Courier New" w:hAnsi="Courier New" w:cs="Courier New"/>
                <w:sz w:val="16"/>
                <w:szCs w:val="16"/>
              </w:rPr>
              <w:br/>
              <w:t>5:00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5:00</w:t>
            </w:r>
            <w:r>
              <w:rPr>
                <w:rFonts w:ascii="Courier New" w:hAnsi="Courier New" w:cs="Courier New"/>
                <w:sz w:val="16"/>
                <w:szCs w:val="16"/>
              </w:rPr>
              <w:br/>
              <w:t xml:space="preserve"> -  </w:t>
            </w:r>
            <w:r>
              <w:rPr>
                <w:rFonts w:ascii="Courier New" w:hAnsi="Courier New" w:cs="Courier New"/>
                <w:sz w:val="16"/>
                <w:szCs w:val="16"/>
              </w:rPr>
              <w:br/>
              <w:t>6:00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6:00</w:t>
            </w:r>
            <w:r>
              <w:rPr>
                <w:rFonts w:ascii="Courier New" w:hAnsi="Courier New" w:cs="Courier New"/>
                <w:sz w:val="16"/>
                <w:szCs w:val="16"/>
              </w:rPr>
              <w:br/>
              <w:t xml:space="preserve"> -  </w:t>
            </w:r>
            <w:r>
              <w:rPr>
                <w:rFonts w:ascii="Courier New" w:hAnsi="Courier New" w:cs="Courier New"/>
                <w:sz w:val="16"/>
                <w:szCs w:val="16"/>
              </w:rPr>
              <w:br/>
              <w:t>7:00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7:00</w:t>
            </w:r>
            <w:r>
              <w:rPr>
                <w:rFonts w:ascii="Courier New" w:hAnsi="Courier New" w:cs="Courier New"/>
                <w:sz w:val="16"/>
                <w:szCs w:val="16"/>
              </w:rPr>
              <w:br/>
              <w:t xml:space="preserve"> -  </w:t>
            </w:r>
            <w:r>
              <w:rPr>
                <w:rFonts w:ascii="Courier New" w:hAnsi="Courier New" w:cs="Courier New"/>
                <w:sz w:val="16"/>
                <w:szCs w:val="16"/>
              </w:rPr>
              <w:br/>
              <w:t>8:00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8:00</w:t>
            </w:r>
            <w:r>
              <w:rPr>
                <w:rFonts w:ascii="Courier New" w:hAnsi="Courier New" w:cs="Courier New"/>
                <w:sz w:val="16"/>
                <w:szCs w:val="16"/>
              </w:rPr>
              <w:br/>
              <w:t xml:space="preserve"> -  </w:t>
            </w:r>
            <w:r>
              <w:rPr>
                <w:rFonts w:ascii="Courier New" w:hAnsi="Courier New" w:cs="Courier New"/>
                <w:sz w:val="16"/>
                <w:szCs w:val="16"/>
              </w:rPr>
              <w:br/>
              <w:t>9:00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9:00 </w:t>
            </w:r>
            <w:r>
              <w:rPr>
                <w:rFonts w:ascii="Courier New" w:hAnsi="Courier New" w:cs="Courier New"/>
                <w:sz w:val="16"/>
                <w:szCs w:val="16"/>
              </w:rPr>
              <w:br/>
              <w:t xml:space="preserve">  -  </w:t>
            </w:r>
            <w:r>
              <w:rPr>
                <w:rFonts w:ascii="Courier New" w:hAnsi="Courier New" w:cs="Courier New"/>
                <w:sz w:val="16"/>
                <w:szCs w:val="16"/>
              </w:rPr>
              <w:br/>
              <w:t>10:00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10:00</w:t>
            </w:r>
            <w:r>
              <w:rPr>
                <w:rFonts w:ascii="Courier New" w:hAnsi="Courier New" w:cs="Courier New"/>
                <w:sz w:val="16"/>
                <w:szCs w:val="16"/>
              </w:rPr>
              <w:br/>
              <w:t xml:space="preserve">  -  </w:t>
            </w:r>
            <w:r>
              <w:rPr>
                <w:rFonts w:ascii="Courier New" w:hAnsi="Courier New" w:cs="Courier New"/>
                <w:sz w:val="16"/>
                <w:szCs w:val="16"/>
              </w:rPr>
              <w:br/>
              <w:t>11:00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11:00</w:t>
            </w:r>
            <w:r>
              <w:rPr>
                <w:rFonts w:ascii="Courier New" w:hAnsi="Courier New" w:cs="Courier New"/>
                <w:sz w:val="16"/>
                <w:szCs w:val="16"/>
              </w:rPr>
              <w:br/>
              <w:t xml:space="preserve">  -  </w:t>
            </w:r>
            <w:r>
              <w:rPr>
                <w:rFonts w:ascii="Courier New" w:hAnsi="Courier New" w:cs="Courier New"/>
                <w:sz w:val="16"/>
                <w:szCs w:val="16"/>
              </w:rPr>
              <w:br/>
              <w:t>12:00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12:00</w:t>
            </w:r>
            <w:r>
              <w:rPr>
                <w:rFonts w:ascii="Courier New" w:hAnsi="Courier New" w:cs="Courier New"/>
                <w:sz w:val="16"/>
                <w:szCs w:val="16"/>
              </w:rPr>
              <w:br/>
              <w:t xml:space="preserve">  -  </w:t>
            </w:r>
            <w:r>
              <w:rPr>
                <w:rFonts w:ascii="Courier New" w:hAnsi="Courier New" w:cs="Courier New"/>
                <w:sz w:val="16"/>
                <w:szCs w:val="16"/>
              </w:rPr>
              <w:br/>
              <w:t>13:00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13:00</w:t>
            </w:r>
            <w:r>
              <w:rPr>
                <w:rFonts w:ascii="Courier New" w:hAnsi="Courier New" w:cs="Courier New"/>
                <w:sz w:val="16"/>
                <w:szCs w:val="16"/>
              </w:rPr>
              <w:br/>
              <w:t xml:space="preserve">  -  </w:t>
            </w:r>
            <w:r>
              <w:rPr>
                <w:rFonts w:ascii="Courier New" w:hAnsi="Courier New" w:cs="Courier New"/>
                <w:sz w:val="16"/>
                <w:szCs w:val="16"/>
              </w:rPr>
              <w:br/>
              <w:t>14:00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14:00</w:t>
            </w:r>
            <w:r>
              <w:rPr>
                <w:rFonts w:ascii="Courier New" w:hAnsi="Courier New" w:cs="Courier New"/>
                <w:sz w:val="16"/>
                <w:szCs w:val="16"/>
              </w:rPr>
              <w:br/>
              <w:t xml:space="preserve">  -  </w:t>
            </w:r>
            <w:r>
              <w:rPr>
                <w:rFonts w:ascii="Courier New" w:hAnsi="Courier New" w:cs="Courier New"/>
                <w:sz w:val="16"/>
                <w:szCs w:val="16"/>
              </w:rPr>
              <w:br/>
              <w:t>15:00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15:00</w:t>
            </w:r>
            <w:r>
              <w:rPr>
                <w:rFonts w:ascii="Courier New" w:hAnsi="Courier New" w:cs="Courier New"/>
                <w:sz w:val="16"/>
                <w:szCs w:val="16"/>
              </w:rPr>
              <w:br/>
              <w:t xml:space="preserve">  -  </w:t>
            </w:r>
            <w:r>
              <w:rPr>
                <w:rFonts w:ascii="Courier New" w:hAnsi="Courier New" w:cs="Courier New"/>
                <w:sz w:val="16"/>
                <w:szCs w:val="16"/>
              </w:rPr>
              <w:br/>
              <w:t>16:00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16:00</w:t>
            </w:r>
            <w:r>
              <w:rPr>
                <w:rFonts w:ascii="Courier New" w:hAnsi="Courier New" w:cs="Courier New"/>
                <w:sz w:val="16"/>
                <w:szCs w:val="16"/>
              </w:rPr>
              <w:br/>
              <w:t xml:space="preserve">  -  </w:t>
            </w:r>
            <w:r>
              <w:rPr>
                <w:rFonts w:ascii="Courier New" w:hAnsi="Courier New" w:cs="Courier New"/>
                <w:sz w:val="16"/>
                <w:szCs w:val="16"/>
              </w:rPr>
              <w:br/>
              <w:t>17:00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17:00</w:t>
            </w:r>
            <w:r>
              <w:rPr>
                <w:rFonts w:ascii="Courier New" w:hAnsi="Courier New" w:cs="Courier New"/>
                <w:sz w:val="16"/>
                <w:szCs w:val="16"/>
              </w:rPr>
              <w:br/>
              <w:t xml:space="preserve">  -  </w:t>
            </w:r>
            <w:r>
              <w:rPr>
                <w:rFonts w:ascii="Courier New" w:hAnsi="Courier New" w:cs="Courier New"/>
                <w:sz w:val="16"/>
                <w:szCs w:val="16"/>
              </w:rPr>
              <w:br/>
              <w:t>18:00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18:00</w:t>
            </w:r>
            <w:r>
              <w:rPr>
                <w:rFonts w:ascii="Courier New" w:hAnsi="Courier New" w:cs="Courier New"/>
                <w:sz w:val="16"/>
                <w:szCs w:val="16"/>
              </w:rPr>
              <w:br/>
              <w:t xml:space="preserve">  -  </w:t>
            </w:r>
            <w:r>
              <w:rPr>
                <w:rFonts w:ascii="Courier New" w:hAnsi="Courier New" w:cs="Courier New"/>
                <w:sz w:val="16"/>
                <w:szCs w:val="16"/>
              </w:rPr>
              <w:br/>
              <w:t>19:00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19:00</w:t>
            </w:r>
            <w:r>
              <w:rPr>
                <w:rFonts w:ascii="Courier New" w:hAnsi="Courier New" w:cs="Courier New"/>
                <w:sz w:val="16"/>
                <w:szCs w:val="16"/>
              </w:rPr>
              <w:br/>
              <w:t xml:space="preserve">  -  </w:t>
            </w:r>
            <w:r>
              <w:rPr>
                <w:rFonts w:ascii="Courier New" w:hAnsi="Courier New" w:cs="Courier New"/>
                <w:sz w:val="16"/>
                <w:szCs w:val="16"/>
              </w:rPr>
              <w:br/>
              <w:t>20:00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20:00</w:t>
            </w:r>
            <w:r>
              <w:rPr>
                <w:rFonts w:ascii="Courier New" w:hAnsi="Courier New" w:cs="Courier New"/>
                <w:sz w:val="16"/>
                <w:szCs w:val="16"/>
              </w:rPr>
              <w:br/>
              <w:t xml:space="preserve">  -  </w:t>
            </w:r>
            <w:r>
              <w:rPr>
                <w:rFonts w:ascii="Courier New" w:hAnsi="Courier New" w:cs="Courier New"/>
                <w:sz w:val="16"/>
                <w:szCs w:val="16"/>
              </w:rPr>
              <w:br/>
              <w:t>21:00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21:00</w:t>
            </w:r>
            <w:r>
              <w:rPr>
                <w:rFonts w:ascii="Courier New" w:hAnsi="Courier New" w:cs="Courier New"/>
                <w:sz w:val="16"/>
                <w:szCs w:val="16"/>
              </w:rPr>
              <w:br/>
              <w:t xml:space="preserve">  -  </w:t>
            </w:r>
            <w:r>
              <w:rPr>
                <w:rFonts w:ascii="Courier New" w:hAnsi="Courier New" w:cs="Courier New"/>
                <w:sz w:val="16"/>
                <w:szCs w:val="16"/>
              </w:rPr>
              <w:br/>
              <w:t>22:00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22:00</w:t>
            </w:r>
            <w:r>
              <w:rPr>
                <w:rFonts w:ascii="Courier New" w:hAnsi="Courier New" w:cs="Courier New"/>
                <w:sz w:val="16"/>
                <w:szCs w:val="16"/>
              </w:rPr>
              <w:br/>
              <w:t xml:space="preserve">  -  </w:t>
            </w:r>
            <w:r>
              <w:rPr>
                <w:rFonts w:ascii="Courier New" w:hAnsi="Courier New" w:cs="Courier New"/>
                <w:sz w:val="16"/>
                <w:szCs w:val="16"/>
              </w:rPr>
              <w:br/>
              <w:t>23:00</w:t>
            </w:r>
          </w:p>
        </w:tc>
        <w:tc>
          <w:tcPr>
            <w:tcW w:w="658" w:type="dxa"/>
            <w:tcBorders>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1  </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gridSpan w:val="2"/>
            <w:tcBorders>
              <w:bottom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 </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gridSpan w:val="2"/>
            <w:tcBorders>
              <w:bottom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64"/>
        <w:gridCol w:w="564"/>
        <w:gridCol w:w="564"/>
        <w:gridCol w:w="564"/>
        <w:gridCol w:w="564"/>
        <w:gridCol w:w="564"/>
        <w:gridCol w:w="564"/>
        <w:gridCol w:w="564"/>
        <w:gridCol w:w="564"/>
        <w:gridCol w:w="564"/>
        <w:gridCol w:w="658"/>
        <w:gridCol w:w="658"/>
        <w:gridCol w:w="658"/>
        <w:gridCol w:w="658"/>
        <w:gridCol w:w="658"/>
        <w:gridCol w:w="658"/>
        <w:gridCol w:w="658"/>
        <w:gridCol w:w="658"/>
        <w:gridCol w:w="658"/>
        <w:gridCol w:w="658"/>
        <w:gridCol w:w="658"/>
        <w:gridCol w:w="658"/>
        <w:gridCol w:w="658"/>
        <w:gridCol w:w="658"/>
        <w:gridCol w:w="658"/>
        <w:gridCol w:w="94"/>
      </w:tblGrid>
      <w:tr w:rsidR="00020073">
        <w:tblPrEx>
          <w:tblCellMar>
            <w:top w:w="0" w:type="dxa"/>
            <w:bottom w:w="0" w:type="dxa"/>
          </w:tblCellMar>
        </w:tblPrEx>
        <w:trPr>
          <w:trHeight w:val="480"/>
          <w:tblCellSpacing w:w="5" w:type="nil"/>
        </w:trPr>
        <w:tc>
          <w:tcPr>
            <w:tcW w:w="564" w:type="dxa"/>
            <w:vMerge w:val="restart"/>
            <w:tcBorders>
              <w:top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Дата</w:t>
            </w:r>
          </w:p>
        </w:tc>
        <w:tc>
          <w:tcPr>
            <w:tcW w:w="15040" w:type="dxa"/>
            <w:gridSpan w:val="25"/>
            <w:tcBorders>
              <w:top w:val="single" w:sz="4" w:space="0" w:color="auto"/>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Ставка для превышения планового почасового объема покупки электрической энергии</w:t>
            </w:r>
            <w:r>
              <w:rPr>
                <w:rFonts w:ascii="Courier New" w:hAnsi="Courier New" w:cs="Courier New"/>
                <w:sz w:val="16"/>
                <w:szCs w:val="16"/>
              </w:rPr>
              <w:br/>
              <w:t xml:space="preserve">                                          над соответствующим фактическим почасовым объемом</w:t>
            </w:r>
          </w:p>
        </w:tc>
      </w:tr>
      <w:tr w:rsidR="00020073">
        <w:tblPrEx>
          <w:tblCellMar>
            <w:top w:w="0" w:type="dxa"/>
            <w:bottom w:w="0" w:type="dxa"/>
          </w:tblCellMar>
        </w:tblPrEx>
        <w:trPr>
          <w:gridAfter w:val="1"/>
          <w:wAfter w:w="94" w:type="dxa"/>
          <w:trHeight w:val="480"/>
          <w:tblCellSpacing w:w="5" w:type="nil"/>
        </w:trPr>
        <w:tc>
          <w:tcPr>
            <w:tcW w:w="564" w:type="dxa"/>
            <w:vMerge/>
            <w:tcBorders>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0:00</w:t>
            </w:r>
            <w:r>
              <w:rPr>
                <w:rFonts w:ascii="Courier New" w:hAnsi="Courier New" w:cs="Courier New"/>
                <w:sz w:val="16"/>
                <w:szCs w:val="16"/>
              </w:rPr>
              <w:br/>
              <w:t xml:space="preserve"> -  </w:t>
            </w:r>
            <w:r>
              <w:rPr>
                <w:rFonts w:ascii="Courier New" w:hAnsi="Courier New" w:cs="Courier New"/>
                <w:sz w:val="16"/>
                <w:szCs w:val="16"/>
              </w:rPr>
              <w:br/>
              <w:t>1:00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1:00</w:t>
            </w:r>
            <w:r>
              <w:rPr>
                <w:rFonts w:ascii="Courier New" w:hAnsi="Courier New" w:cs="Courier New"/>
                <w:sz w:val="16"/>
                <w:szCs w:val="16"/>
              </w:rPr>
              <w:br/>
              <w:t xml:space="preserve"> -  </w:t>
            </w:r>
            <w:r>
              <w:rPr>
                <w:rFonts w:ascii="Courier New" w:hAnsi="Courier New" w:cs="Courier New"/>
                <w:sz w:val="16"/>
                <w:szCs w:val="16"/>
              </w:rPr>
              <w:br/>
              <w:t>2:00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2:00</w:t>
            </w:r>
            <w:r>
              <w:rPr>
                <w:rFonts w:ascii="Courier New" w:hAnsi="Courier New" w:cs="Courier New"/>
                <w:sz w:val="16"/>
                <w:szCs w:val="16"/>
              </w:rPr>
              <w:br/>
              <w:t xml:space="preserve"> -  </w:t>
            </w:r>
            <w:r>
              <w:rPr>
                <w:rFonts w:ascii="Courier New" w:hAnsi="Courier New" w:cs="Courier New"/>
                <w:sz w:val="16"/>
                <w:szCs w:val="16"/>
              </w:rPr>
              <w:br/>
              <w:t>3:00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3:00</w:t>
            </w:r>
            <w:r>
              <w:rPr>
                <w:rFonts w:ascii="Courier New" w:hAnsi="Courier New" w:cs="Courier New"/>
                <w:sz w:val="16"/>
                <w:szCs w:val="16"/>
              </w:rPr>
              <w:br/>
              <w:t xml:space="preserve"> -  </w:t>
            </w:r>
            <w:r>
              <w:rPr>
                <w:rFonts w:ascii="Courier New" w:hAnsi="Courier New" w:cs="Courier New"/>
                <w:sz w:val="16"/>
                <w:szCs w:val="16"/>
              </w:rPr>
              <w:br/>
              <w:t>4:00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4:00</w:t>
            </w:r>
            <w:r>
              <w:rPr>
                <w:rFonts w:ascii="Courier New" w:hAnsi="Courier New" w:cs="Courier New"/>
                <w:sz w:val="16"/>
                <w:szCs w:val="16"/>
              </w:rPr>
              <w:br/>
              <w:t xml:space="preserve"> -  </w:t>
            </w:r>
            <w:r>
              <w:rPr>
                <w:rFonts w:ascii="Courier New" w:hAnsi="Courier New" w:cs="Courier New"/>
                <w:sz w:val="16"/>
                <w:szCs w:val="16"/>
              </w:rPr>
              <w:br/>
              <w:t>5:00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5:00</w:t>
            </w:r>
            <w:r>
              <w:rPr>
                <w:rFonts w:ascii="Courier New" w:hAnsi="Courier New" w:cs="Courier New"/>
                <w:sz w:val="16"/>
                <w:szCs w:val="16"/>
              </w:rPr>
              <w:br/>
              <w:t xml:space="preserve"> -  </w:t>
            </w:r>
            <w:r>
              <w:rPr>
                <w:rFonts w:ascii="Courier New" w:hAnsi="Courier New" w:cs="Courier New"/>
                <w:sz w:val="16"/>
                <w:szCs w:val="16"/>
              </w:rPr>
              <w:br/>
              <w:t>6:00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6:00</w:t>
            </w:r>
            <w:r>
              <w:rPr>
                <w:rFonts w:ascii="Courier New" w:hAnsi="Courier New" w:cs="Courier New"/>
                <w:sz w:val="16"/>
                <w:szCs w:val="16"/>
              </w:rPr>
              <w:br/>
              <w:t xml:space="preserve"> -  </w:t>
            </w:r>
            <w:r>
              <w:rPr>
                <w:rFonts w:ascii="Courier New" w:hAnsi="Courier New" w:cs="Courier New"/>
                <w:sz w:val="16"/>
                <w:szCs w:val="16"/>
              </w:rPr>
              <w:br/>
              <w:t>7:00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7:00</w:t>
            </w:r>
            <w:r>
              <w:rPr>
                <w:rFonts w:ascii="Courier New" w:hAnsi="Courier New" w:cs="Courier New"/>
                <w:sz w:val="16"/>
                <w:szCs w:val="16"/>
              </w:rPr>
              <w:br/>
              <w:t xml:space="preserve"> -  </w:t>
            </w:r>
            <w:r>
              <w:rPr>
                <w:rFonts w:ascii="Courier New" w:hAnsi="Courier New" w:cs="Courier New"/>
                <w:sz w:val="16"/>
                <w:szCs w:val="16"/>
              </w:rPr>
              <w:br/>
              <w:t>8:00</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8:00</w:t>
            </w:r>
            <w:r>
              <w:rPr>
                <w:rFonts w:ascii="Courier New" w:hAnsi="Courier New" w:cs="Courier New"/>
                <w:sz w:val="16"/>
                <w:szCs w:val="16"/>
              </w:rPr>
              <w:br/>
              <w:t xml:space="preserve"> -  </w:t>
            </w:r>
            <w:r>
              <w:rPr>
                <w:rFonts w:ascii="Courier New" w:hAnsi="Courier New" w:cs="Courier New"/>
                <w:sz w:val="16"/>
                <w:szCs w:val="16"/>
              </w:rPr>
              <w:br/>
              <w:t>9:00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9:00 </w:t>
            </w:r>
            <w:r>
              <w:rPr>
                <w:rFonts w:ascii="Courier New" w:hAnsi="Courier New" w:cs="Courier New"/>
                <w:sz w:val="16"/>
                <w:szCs w:val="16"/>
              </w:rPr>
              <w:br/>
              <w:t xml:space="preserve">  -  </w:t>
            </w:r>
            <w:r>
              <w:rPr>
                <w:rFonts w:ascii="Courier New" w:hAnsi="Courier New" w:cs="Courier New"/>
                <w:sz w:val="16"/>
                <w:szCs w:val="16"/>
              </w:rPr>
              <w:br/>
              <w:t>10:00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10:00</w:t>
            </w:r>
            <w:r>
              <w:rPr>
                <w:rFonts w:ascii="Courier New" w:hAnsi="Courier New" w:cs="Courier New"/>
                <w:sz w:val="16"/>
                <w:szCs w:val="16"/>
              </w:rPr>
              <w:br/>
              <w:t xml:space="preserve">  -  </w:t>
            </w:r>
            <w:r>
              <w:rPr>
                <w:rFonts w:ascii="Courier New" w:hAnsi="Courier New" w:cs="Courier New"/>
                <w:sz w:val="16"/>
                <w:szCs w:val="16"/>
              </w:rPr>
              <w:br/>
              <w:t>11:00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11:00</w:t>
            </w:r>
            <w:r>
              <w:rPr>
                <w:rFonts w:ascii="Courier New" w:hAnsi="Courier New" w:cs="Courier New"/>
                <w:sz w:val="16"/>
                <w:szCs w:val="16"/>
              </w:rPr>
              <w:br/>
              <w:t xml:space="preserve">  -  </w:t>
            </w:r>
            <w:r>
              <w:rPr>
                <w:rFonts w:ascii="Courier New" w:hAnsi="Courier New" w:cs="Courier New"/>
                <w:sz w:val="16"/>
                <w:szCs w:val="16"/>
              </w:rPr>
              <w:br/>
              <w:t>12:00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12:00</w:t>
            </w:r>
            <w:r>
              <w:rPr>
                <w:rFonts w:ascii="Courier New" w:hAnsi="Courier New" w:cs="Courier New"/>
                <w:sz w:val="16"/>
                <w:szCs w:val="16"/>
              </w:rPr>
              <w:br/>
              <w:t xml:space="preserve">  -  </w:t>
            </w:r>
            <w:r>
              <w:rPr>
                <w:rFonts w:ascii="Courier New" w:hAnsi="Courier New" w:cs="Courier New"/>
                <w:sz w:val="16"/>
                <w:szCs w:val="16"/>
              </w:rPr>
              <w:br/>
              <w:t>13:00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13:00</w:t>
            </w:r>
            <w:r>
              <w:rPr>
                <w:rFonts w:ascii="Courier New" w:hAnsi="Courier New" w:cs="Courier New"/>
                <w:sz w:val="16"/>
                <w:szCs w:val="16"/>
              </w:rPr>
              <w:br/>
              <w:t xml:space="preserve">  -  </w:t>
            </w:r>
            <w:r>
              <w:rPr>
                <w:rFonts w:ascii="Courier New" w:hAnsi="Courier New" w:cs="Courier New"/>
                <w:sz w:val="16"/>
                <w:szCs w:val="16"/>
              </w:rPr>
              <w:br/>
              <w:t>14:00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14:00</w:t>
            </w:r>
            <w:r>
              <w:rPr>
                <w:rFonts w:ascii="Courier New" w:hAnsi="Courier New" w:cs="Courier New"/>
                <w:sz w:val="16"/>
                <w:szCs w:val="16"/>
              </w:rPr>
              <w:br/>
              <w:t xml:space="preserve">  -  </w:t>
            </w:r>
            <w:r>
              <w:rPr>
                <w:rFonts w:ascii="Courier New" w:hAnsi="Courier New" w:cs="Courier New"/>
                <w:sz w:val="16"/>
                <w:szCs w:val="16"/>
              </w:rPr>
              <w:br/>
              <w:t>15:00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15:00</w:t>
            </w:r>
            <w:r>
              <w:rPr>
                <w:rFonts w:ascii="Courier New" w:hAnsi="Courier New" w:cs="Courier New"/>
                <w:sz w:val="16"/>
                <w:szCs w:val="16"/>
              </w:rPr>
              <w:br/>
              <w:t xml:space="preserve">  -  </w:t>
            </w:r>
            <w:r>
              <w:rPr>
                <w:rFonts w:ascii="Courier New" w:hAnsi="Courier New" w:cs="Courier New"/>
                <w:sz w:val="16"/>
                <w:szCs w:val="16"/>
              </w:rPr>
              <w:br/>
              <w:t>16:00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16:00</w:t>
            </w:r>
            <w:r>
              <w:rPr>
                <w:rFonts w:ascii="Courier New" w:hAnsi="Courier New" w:cs="Courier New"/>
                <w:sz w:val="16"/>
                <w:szCs w:val="16"/>
              </w:rPr>
              <w:br/>
              <w:t xml:space="preserve">  -  </w:t>
            </w:r>
            <w:r>
              <w:rPr>
                <w:rFonts w:ascii="Courier New" w:hAnsi="Courier New" w:cs="Courier New"/>
                <w:sz w:val="16"/>
                <w:szCs w:val="16"/>
              </w:rPr>
              <w:br/>
              <w:t>17:00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17:00</w:t>
            </w:r>
            <w:r>
              <w:rPr>
                <w:rFonts w:ascii="Courier New" w:hAnsi="Courier New" w:cs="Courier New"/>
                <w:sz w:val="16"/>
                <w:szCs w:val="16"/>
              </w:rPr>
              <w:br/>
              <w:t xml:space="preserve">  -  </w:t>
            </w:r>
            <w:r>
              <w:rPr>
                <w:rFonts w:ascii="Courier New" w:hAnsi="Courier New" w:cs="Courier New"/>
                <w:sz w:val="16"/>
                <w:szCs w:val="16"/>
              </w:rPr>
              <w:br/>
              <w:t>18:00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18:00</w:t>
            </w:r>
            <w:r>
              <w:rPr>
                <w:rFonts w:ascii="Courier New" w:hAnsi="Courier New" w:cs="Courier New"/>
                <w:sz w:val="16"/>
                <w:szCs w:val="16"/>
              </w:rPr>
              <w:br/>
              <w:t xml:space="preserve">  -  </w:t>
            </w:r>
            <w:r>
              <w:rPr>
                <w:rFonts w:ascii="Courier New" w:hAnsi="Courier New" w:cs="Courier New"/>
                <w:sz w:val="16"/>
                <w:szCs w:val="16"/>
              </w:rPr>
              <w:br/>
              <w:t>19:00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19:00</w:t>
            </w:r>
            <w:r>
              <w:rPr>
                <w:rFonts w:ascii="Courier New" w:hAnsi="Courier New" w:cs="Courier New"/>
                <w:sz w:val="16"/>
                <w:szCs w:val="16"/>
              </w:rPr>
              <w:br/>
              <w:t xml:space="preserve">  -  </w:t>
            </w:r>
            <w:r>
              <w:rPr>
                <w:rFonts w:ascii="Courier New" w:hAnsi="Courier New" w:cs="Courier New"/>
                <w:sz w:val="16"/>
                <w:szCs w:val="16"/>
              </w:rPr>
              <w:br/>
              <w:t>20:00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20:00</w:t>
            </w:r>
            <w:r>
              <w:rPr>
                <w:rFonts w:ascii="Courier New" w:hAnsi="Courier New" w:cs="Courier New"/>
                <w:sz w:val="16"/>
                <w:szCs w:val="16"/>
              </w:rPr>
              <w:br/>
              <w:t xml:space="preserve">  -  </w:t>
            </w:r>
            <w:r>
              <w:rPr>
                <w:rFonts w:ascii="Courier New" w:hAnsi="Courier New" w:cs="Courier New"/>
                <w:sz w:val="16"/>
                <w:szCs w:val="16"/>
              </w:rPr>
              <w:br/>
              <w:t>21:00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21:00</w:t>
            </w:r>
            <w:r>
              <w:rPr>
                <w:rFonts w:ascii="Courier New" w:hAnsi="Courier New" w:cs="Courier New"/>
                <w:sz w:val="16"/>
                <w:szCs w:val="16"/>
              </w:rPr>
              <w:br/>
              <w:t xml:space="preserve">  -  </w:t>
            </w:r>
            <w:r>
              <w:rPr>
                <w:rFonts w:ascii="Courier New" w:hAnsi="Courier New" w:cs="Courier New"/>
                <w:sz w:val="16"/>
                <w:szCs w:val="16"/>
              </w:rPr>
              <w:br/>
              <w:t>22:00</w:t>
            </w: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22:00</w:t>
            </w:r>
            <w:r>
              <w:rPr>
                <w:rFonts w:ascii="Courier New" w:hAnsi="Courier New" w:cs="Courier New"/>
                <w:sz w:val="16"/>
                <w:szCs w:val="16"/>
              </w:rPr>
              <w:br/>
              <w:t xml:space="preserve">  -  </w:t>
            </w:r>
            <w:r>
              <w:rPr>
                <w:rFonts w:ascii="Courier New" w:hAnsi="Courier New" w:cs="Courier New"/>
                <w:sz w:val="16"/>
                <w:szCs w:val="16"/>
              </w:rPr>
              <w:br/>
              <w:t>23:00</w:t>
            </w:r>
          </w:p>
        </w:tc>
        <w:tc>
          <w:tcPr>
            <w:tcW w:w="658" w:type="dxa"/>
            <w:tcBorders>
              <w:left w:val="single" w:sz="4" w:space="0" w:color="auto"/>
              <w:bottom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23:00</w:t>
            </w:r>
            <w:r>
              <w:rPr>
                <w:rFonts w:ascii="Courier New" w:hAnsi="Courier New" w:cs="Courier New"/>
                <w:sz w:val="16"/>
                <w:szCs w:val="16"/>
              </w:rPr>
              <w:br/>
              <w:t xml:space="preserve">  -</w:t>
            </w:r>
            <w:r>
              <w:rPr>
                <w:rFonts w:ascii="Courier New" w:hAnsi="Courier New" w:cs="Courier New"/>
                <w:sz w:val="16"/>
                <w:szCs w:val="16"/>
              </w:rPr>
              <w:br/>
              <w:t xml:space="preserve"> 0:00</w:t>
            </w: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1  </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gridSpan w:val="2"/>
            <w:tcBorders>
              <w:bottom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blCellSpacing w:w="5" w:type="nil"/>
        </w:trPr>
        <w:tc>
          <w:tcPr>
            <w:tcW w:w="564" w:type="dxa"/>
            <w:tcBorders>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 ... </w:t>
            </w: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564"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65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752" w:type="dxa"/>
            <w:gridSpan w:val="2"/>
            <w:tcBorders>
              <w:bottom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5828"/>
        <w:gridCol w:w="1316"/>
      </w:tblGrid>
      <w:tr w:rsidR="00020073">
        <w:tblPrEx>
          <w:tblCellMar>
            <w:top w:w="0" w:type="dxa"/>
            <w:bottom w:w="0" w:type="dxa"/>
          </w:tblCellMar>
        </w:tblPrEx>
        <w:trPr>
          <w:trHeight w:val="480"/>
          <w:tblCellSpacing w:w="5" w:type="nil"/>
        </w:trPr>
        <w:tc>
          <w:tcPr>
            <w:tcW w:w="5828" w:type="dxa"/>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Ставка для суммы плановых почасовых объемов покупки         </w:t>
            </w:r>
            <w:r>
              <w:rPr>
                <w:rFonts w:ascii="Courier New" w:hAnsi="Courier New" w:cs="Courier New"/>
                <w:sz w:val="16"/>
                <w:szCs w:val="16"/>
              </w:rPr>
              <w:br/>
              <w:t xml:space="preserve">электрической энергии за расчетный период, рублей/МВт·ч     </w:t>
            </w:r>
            <w:r>
              <w:rPr>
                <w:rFonts w:ascii="Courier New" w:hAnsi="Courier New" w:cs="Courier New"/>
                <w:sz w:val="16"/>
                <w:szCs w:val="16"/>
              </w:rPr>
              <w:br/>
              <w:t xml:space="preserve">без НДС                                                     </w:t>
            </w:r>
          </w:p>
        </w:tc>
        <w:tc>
          <w:tcPr>
            <w:tcW w:w="1316" w:type="dxa"/>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r>
      <w:tr w:rsidR="00020073">
        <w:tblPrEx>
          <w:tblCellMar>
            <w:top w:w="0" w:type="dxa"/>
            <w:bottom w:w="0" w:type="dxa"/>
          </w:tblCellMar>
        </w:tblPrEx>
        <w:trPr>
          <w:trHeight w:val="480"/>
          <w:tblCellSpacing w:w="5" w:type="nil"/>
        </w:trPr>
        <w:tc>
          <w:tcPr>
            <w:tcW w:w="5828"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16"/>
                <w:szCs w:val="16"/>
              </w:rPr>
            </w:pPr>
            <w:r>
              <w:rPr>
                <w:rFonts w:ascii="Courier New" w:hAnsi="Courier New" w:cs="Courier New"/>
                <w:sz w:val="16"/>
                <w:szCs w:val="16"/>
              </w:rPr>
              <w:t xml:space="preserve">Ставка для суммы абсолютных значений разностей фактических  </w:t>
            </w:r>
            <w:r>
              <w:rPr>
                <w:rFonts w:ascii="Courier New" w:hAnsi="Courier New" w:cs="Courier New"/>
                <w:sz w:val="16"/>
                <w:szCs w:val="16"/>
              </w:rPr>
              <w:br/>
              <w:t xml:space="preserve">и плановых почасовых объемов покупки электрической энергии  </w:t>
            </w:r>
            <w:r>
              <w:rPr>
                <w:rFonts w:ascii="Courier New" w:hAnsi="Courier New" w:cs="Courier New"/>
                <w:sz w:val="16"/>
                <w:szCs w:val="16"/>
              </w:rPr>
              <w:br/>
              <w:t xml:space="preserve">за расчетный период, рублей/МВт·ч без НДС                   </w:t>
            </w:r>
          </w:p>
        </w:tc>
        <w:tc>
          <w:tcPr>
            <w:tcW w:w="1316"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pStyle w:val="ConsPlusNonformat"/>
      </w:pPr>
      <w:r>
        <w:t xml:space="preserve">    2.   Ставка  за  мощность,  приобретаемую  потребителем  (покупателем),</w:t>
      </w:r>
    </w:p>
    <w:p w:rsidR="00020073" w:rsidRDefault="00020073">
      <w:pPr>
        <w:pStyle w:val="ConsPlusNonformat"/>
      </w:pPr>
      <w:r>
        <w:t>предельного   уровня   нерегулируемых  цен,  рублей/МВт  в  месяц  без  НДС</w:t>
      </w:r>
    </w:p>
    <w:p w:rsidR="00020073" w:rsidRDefault="00020073">
      <w:pPr>
        <w:pStyle w:val="ConsPlusNonformat"/>
      </w:pPr>
      <w:r>
        <w:t>____________</w:t>
      </w:r>
    </w:p>
    <w:p w:rsidR="00020073" w:rsidRDefault="00020073">
      <w:pPr>
        <w:pStyle w:val="ConsPlusNonformat"/>
      </w:pPr>
    </w:p>
    <w:p w:rsidR="00020073" w:rsidRDefault="00020073">
      <w:pPr>
        <w:pStyle w:val="ConsPlusNonformat"/>
      </w:pPr>
      <w:r>
        <w:lastRenderedPageBreak/>
        <w:t xml:space="preserve">    3.  Дифференцированная по уровням напряжения ставка тарифа на услуги по</w:t>
      </w:r>
    </w:p>
    <w:p w:rsidR="00020073" w:rsidRDefault="00020073">
      <w:pPr>
        <w:pStyle w:val="ConsPlusNonformat"/>
      </w:pPr>
      <w:r>
        <w:t>передаче   электрической   энергии   за   содержание   электрических  сетей</w:t>
      </w:r>
    </w:p>
    <w:p w:rsidR="00020073" w:rsidRDefault="00020073">
      <w:pPr>
        <w:pStyle w:val="ConsPlusNonformat"/>
      </w:pPr>
      <w:r>
        <w:t>предельного уровня нерегулируемых цен, рублей/МВт в месяц без НДС</w:t>
      </w:r>
    </w:p>
    <w:p w:rsidR="00020073" w:rsidRDefault="00020073">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4879"/>
        <w:gridCol w:w="1309"/>
        <w:gridCol w:w="1190"/>
        <w:gridCol w:w="1190"/>
        <w:gridCol w:w="952"/>
      </w:tblGrid>
      <w:tr w:rsidR="00020073">
        <w:tblPrEx>
          <w:tblCellMar>
            <w:top w:w="0" w:type="dxa"/>
            <w:bottom w:w="0" w:type="dxa"/>
          </w:tblCellMar>
        </w:tblPrEx>
        <w:trPr>
          <w:trHeight w:val="400"/>
          <w:tblCellSpacing w:w="5" w:type="nil"/>
        </w:trPr>
        <w:tc>
          <w:tcPr>
            <w:tcW w:w="4879" w:type="dxa"/>
            <w:vMerge w:val="restart"/>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4641" w:type="dxa"/>
            <w:gridSpan w:val="4"/>
            <w:tcBorders>
              <w:top w:val="single" w:sz="4" w:space="0" w:color="auto"/>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Уровень напряжения        </w:t>
            </w:r>
          </w:p>
        </w:tc>
      </w:tr>
      <w:tr w:rsidR="00020073">
        <w:tblPrEx>
          <w:tblCellMar>
            <w:top w:w="0" w:type="dxa"/>
            <w:bottom w:w="0" w:type="dxa"/>
          </w:tblCellMar>
        </w:tblPrEx>
        <w:trPr>
          <w:tblCellSpacing w:w="5" w:type="nil"/>
        </w:trPr>
        <w:tc>
          <w:tcPr>
            <w:tcW w:w="4879" w:type="dxa"/>
            <w:vMerge/>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309"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ВН    </w:t>
            </w:r>
          </w:p>
        </w:tc>
        <w:tc>
          <w:tcPr>
            <w:tcW w:w="1190"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СН I  </w:t>
            </w:r>
          </w:p>
        </w:tc>
        <w:tc>
          <w:tcPr>
            <w:tcW w:w="1190"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СН II  </w:t>
            </w:r>
          </w:p>
        </w:tc>
        <w:tc>
          <w:tcPr>
            <w:tcW w:w="9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  НН  </w:t>
            </w:r>
          </w:p>
        </w:tc>
      </w:tr>
      <w:tr w:rsidR="00020073">
        <w:tblPrEx>
          <w:tblCellMar>
            <w:top w:w="0" w:type="dxa"/>
            <w:bottom w:w="0" w:type="dxa"/>
          </w:tblCellMar>
        </w:tblPrEx>
        <w:trPr>
          <w:trHeight w:val="600"/>
          <w:tblCellSpacing w:w="5" w:type="nil"/>
        </w:trPr>
        <w:tc>
          <w:tcPr>
            <w:tcW w:w="4879"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r>
              <w:rPr>
                <w:rFonts w:ascii="Courier New" w:hAnsi="Courier New" w:cs="Courier New"/>
                <w:sz w:val="20"/>
                <w:szCs w:val="20"/>
              </w:rPr>
              <w:t xml:space="preserve">Ставка тарифа на услуги по передаче    </w:t>
            </w:r>
            <w:r>
              <w:rPr>
                <w:rFonts w:ascii="Courier New" w:hAnsi="Courier New" w:cs="Courier New"/>
                <w:sz w:val="20"/>
                <w:szCs w:val="20"/>
              </w:rPr>
              <w:br/>
              <w:t xml:space="preserve">электрической энергии за содержание    </w:t>
            </w:r>
            <w:r>
              <w:rPr>
                <w:rFonts w:ascii="Courier New" w:hAnsi="Courier New" w:cs="Courier New"/>
                <w:sz w:val="20"/>
                <w:szCs w:val="20"/>
              </w:rPr>
              <w:br/>
              <w:t xml:space="preserve">электрических сетей                    </w:t>
            </w:r>
          </w:p>
        </w:tc>
        <w:tc>
          <w:tcPr>
            <w:tcW w:w="1309"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190"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1190"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c>
          <w:tcPr>
            <w:tcW w:w="952" w:type="dxa"/>
            <w:tcBorders>
              <w:left w:val="single" w:sz="4" w:space="0" w:color="auto"/>
              <w:bottom w:val="single" w:sz="4" w:space="0" w:color="auto"/>
              <w:right w:val="single" w:sz="4" w:space="0" w:color="auto"/>
            </w:tcBorders>
          </w:tcPr>
          <w:p w:rsidR="00020073" w:rsidRDefault="00020073">
            <w:pPr>
              <w:pStyle w:val="ConsPlusCell"/>
              <w:rPr>
                <w:rFonts w:ascii="Courier New" w:hAnsi="Courier New" w:cs="Courier New"/>
                <w:sz w:val="20"/>
                <w:szCs w:val="20"/>
              </w:rPr>
            </w:pPr>
          </w:p>
        </w:tc>
      </w:tr>
    </w:tbl>
    <w:p w:rsidR="00020073" w:rsidRDefault="00020073">
      <w:pPr>
        <w:pStyle w:val="ConsPlusNonformat"/>
        <w:rPr>
          <w:sz w:val="18"/>
          <w:szCs w:val="18"/>
        </w:rPr>
      </w:pPr>
      <w:r>
        <w:rPr>
          <w:sz w:val="18"/>
          <w:szCs w:val="18"/>
        </w:rPr>
        <w:t xml:space="preserve">                                                                            ".</w:t>
      </w:r>
    </w:p>
    <w:p w:rsidR="00020073" w:rsidRDefault="00020073">
      <w:pPr>
        <w:pStyle w:val="ConsPlusNonformat"/>
        <w:rPr>
          <w:sz w:val="18"/>
          <w:szCs w:val="18"/>
        </w:rPr>
        <w:sectPr w:rsidR="00020073">
          <w:pgSz w:w="16838" w:h="11905" w:orient="landscape"/>
          <w:pgMar w:top="1701" w:right="1134" w:bottom="850" w:left="1134" w:header="720" w:footer="720" w:gutter="0"/>
          <w:cols w:space="720"/>
          <w:noEndnote/>
        </w:sectPr>
      </w:pPr>
    </w:p>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20073" w:rsidRDefault="00020073">
      <w:pPr>
        <w:widowControl w:val="0"/>
        <w:autoSpaceDE w:val="0"/>
        <w:autoSpaceDN w:val="0"/>
        <w:adjustRightInd w:val="0"/>
        <w:spacing w:after="0" w:line="240" w:lineRule="auto"/>
        <w:jc w:val="right"/>
        <w:rPr>
          <w:rFonts w:ascii="Calibri" w:hAnsi="Calibri" w:cs="Calibri"/>
        </w:rPr>
      </w:pPr>
      <w:r>
        <w:rPr>
          <w:rFonts w:ascii="Calibri" w:hAnsi="Calibri" w:cs="Calibri"/>
        </w:rPr>
        <w:t>от 4 мая 2012 г. N 442</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jc w:val="center"/>
        <w:rPr>
          <w:rFonts w:ascii="Calibri" w:hAnsi="Calibri" w:cs="Calibri"/>
        </w:rPr>
      </w:pPr>
      <w:bookmarkStart w:id="263" w:name="Par3338"/>
      <w:bookmarkEnd w:id="263"/>
      <w:r>
        <w:rPr>
          <w:rFonts w:ascii="Calibri" w:hAnsi="Calibri" w:cs="Calibri"/>
        </w:rPr>
        <w:t>ПЕРЕЧЕНЬ</w:t>
      </w:r>
    </w:p>
    <w:p w:rsidR="00020073" w:rsidRDefault="00020073">
      <w:pPr>
        <w:widowControl w:val="0"/>
        <w:autoSpaceDE w:val="0"/>
        <w:autoSpaceDN w:val="0"/>
        <w:adjustRightInd w:val="0"/>
        <w:spacing w:after="0" w:line="240" w:lineRule="auto"/>
        <w:jc w:val="center"/>
        <w:rPr>
          <w:rFonts w:ascii="Calibri" w:hAnsi="Calibri" w:cs="Calibri"/>
        </w:rPr>
      </w:pPr>
      <w:r>
        <w:rPr>
          <w:rFonts w:ascii="Calibri" w:hAnsi="Calibri" w:cs="Calibri"/>
        </w:rPr>
        <w:t>УТРАТИВШИХ СИЛУ АКТОВ ПРАВИТЕЛЬСТВА РОССИЙСКОЙ ФЕДЕРАЦИИ</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61"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862"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863" w:history="1">
        <w:r>
          <w:rPr>
            <w:rFonts w:ascii="Calibri" w:hAnsi="Calibri" w:cs="Calibri"/>
            <w:color w:val="0000FF"/>
          </w:rPr>
          <w:t>Пункт 3</w:t>
        </w:r>
      </w:hyperlink>
      <w:r>
        <w:rPr>
          <w:rFonts w:ascii="Calibri" w:hAnsi="Calibri" w:cs="Calibri"/>
        </w:rP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864"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65" w:history="1">
        <w:r>
          <w:rPr>
            <w:rFonts w:ascii="Calibri" w:hAnsi="Calibri" w:cs="Calibri"/>
            <w:color w:val="0000FF"/>
          </w:rPr>
          <w:t>Пункт 3</w:t>
        </w:r>
      </w:hyperlink>
      <w:r>
        <w:rPr>
          <w:rFonts w:ascii="Calibri" w:hAnsi="Calibri" w:cs="Calibri"/>
        </w:rP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86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867" w:history="1">
        <w:r>
          <w:rPr>
            <w:rFonts w:ascii="Calibri" w:hAnsi="Calibri" w:cs="Calibri"/>
            <w:color w:val="0000FF"/>
          </w:rPr>
          <w:t>Подпункт "в" пункта 2</w:t>
        </w:r>
      </w:hyperlink>
      <w:r>
        <w:rPr>
          <w:rFonts w:ascii="Calibri" w:hAnsi="Calibri" w:cs="Calibri"/>
        </w:rPr>
        <w:t xml:space="preserve">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868"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869" w:history="1">
        <w:r>
          <w:rPr>
            <w:rFonts w:ascii="Calibri" w:hAnsi="Calibri" w:cs="Calibri"/>
            <w:color w:val="0000FF"/>
          </w:rPr>
          <w:t>Подпункт "б" пункта 1</w:t>
        </w:r>
      </w:hyperlink>
      <w:r>
        <w:rPr>
          <w:rFonts w:ascii="Calibri" w:hAnsi="Calibri" w:cs="Calibri"/>
        </w:rPr>
        <w:t xml:space="preserve"> и </w:t>
      </w:r>
      <w:hyperlink r:id="rId870" w:history="1">
        <w:r>
          <w:rPr>
            <w:rFonts w:ascii="Calibri" w:hAnsi="Calibri" w:cs="Calibri"/>
            <w:color w:val="0000FF"/>
          </w:rPr>
          <w:t>пункт 2</w:t>
        </w:r>
      </w:hyperlink>
      <w:r>
        <w:rPr>
          <w:rFonts w:ascii="Calibri" w:hAnsi="Calibri" w:cs="Calibri"/>
        </w:rP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871" w:history="1">
        <w:r>
          <w:rPr>
            <w:rFonts w:ascii="Calibri" w:hAnsi="Calibri" w:cs="Calibri"/>
            <w:color w:val="0000FF"/>
          </w:rPr>
          <w:t>Пункт 3</w:t>
        </w:r>
      </w:hyperlink>
      <w:r>
        <w:rPr>
          <w:rFonts w:ascii="Calibri" w:hAnsi="Calibri" w:cs="Calibri"/>
        </w:rP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w:t>
      </w:r>
      <w:r>
        <w:rPr>
          <w:rFonts w:ascii="Calibri" w:hAnsi="Calibri" w:cs="Calibri"/>
        </w:rPr>
        <w:lastRenderedPageBreak/>
        <w:t>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872"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873" w:history="1">
        <w:r>
          <w:rPr>
            <w:rFonts w:ascii="Calibri" w:hAnsi="Calibri" w:cs="Calibri"/>
            <w:color w:val="0000FF"/>
          </w:rPr>
          <w:t>Пункт 3</w:t>
        </w:r>
      </w:hyperlink>
      <w:r>
        <w:rPr>
          <w:rFonts w:ascii="Calibri" w:hAnsi="Calibri" w:cs="Calibri"/>
        </w:rP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874" w:history="1">
        <w:r>
          <w:rPr>
            <w:rFonts w:ascii="Calibri" w:hAnsi="Calibri" w:cs="Calibri"/>
            <w:color w:val="0000FF"/>
          </w:rPr>
          <w:t>Пункт 3</w:t>
        </w:r>
      </w:hyperlink>
      <w:r>
        <w:rPr>
          <w:rFonts w:ascii="Calibri" w:hAnsi="Calibri" w:cs="Calibri"/>
        </w:rP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875"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876" w:history="1">
        <w:r>
          <w:rPr>
            <w:rFonts w:ascii="Calibri" w:hAnsi="Calibri" w:cs="Calibri"/>
            <w:color w:val="0000FF"/>
          </w:rPr>
          <w:t>Пункт 2</w:t>
        </w:r>
      </w:hyperlink>
      <w:r>
        <w:rPr>
          <w:rFonts w:ascii="Calibri" w:hAnsi="Calibri" w:cs="Calibri"/>
        </w:rP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877" w:history="1">
        <w:r>
          <w:rPr>
            <w:rFonts w:ascii="Calibri" w:hAnsi="Calibri" w:cs="Calibri"/>
            <w:color w:val="0000FF"/>
          </w:rPr>
          <w:t>Пункт 4</w:t>
        </w:r>
      </w:hyperlink>
      <w:r>
        <w:rPr>
          <w:rFonts w:ascii="Calibri" w:hAnsi="Calibri" w:cs="Calibri"/>
        </w:rP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878"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879" w:history="1">
        <w:r>
          <w:rPr>
            <w:rFonts w:ascii="Calibri" w:hAnsi="Calibri" w:cs="Calibri"/>
            <w:color w:val="0000FF"/>
          </w:rPr>
          <w:t>Подпункт "а" пункта 1</w:t>
        </w:r>
      </w:hyperlink>
      <w:r>
        <w:rPr>
          <w:rFonts w:ascii="Calibri" w:hAnsi="Calibri" w:cs="Calibri"/>
        </w:rPr>
        <w:t xml:space="preserve"> и </w:t>
      </w:r>
      <w:hyperlink r:id="rId880" w:history="1">
        <w:r>
          <w:rPr>
            <w:rFonts w:ascii="Calibri" w:hAnsi="Calibri" w:cs="Calibri"/>
            <w:color w:val="0000FF"/>
          </w:rPr>
          <w:t>пункт 3</w:t>
        </w:r>
      </w:hyperlink>
      <w:r>
        <w:rPr>
          <w:rFonts w:ascii="Calibri" w:hAnsi="Calibri" w:cs="Calibri"/>
        </w:rP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rsidR="00020073" w:rsidRDefault="0002007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881" w:history="1">
        <w:r>
          <w:rPr>
            <w:rFonts w:ascii="Calibri" w:hAnsi="Calibri" w:cs="Calibri"/>
            <w:color w:val="0000FF"/>
          </w:rPr>
          <w:t>Пункты 1</w:t>
        </w:r>
      </w:hyperlink>
      <w:r>
        <w:rPr>
          <w:rFonts w:ascii="Calibri" w:hAnsi="Calibri" w:cs="Calibri"/>
        </w:rPr>
        <w:t xml:space="preserve">, </w:t>
      </w:r>
      <w:hyperlink r:id="rId882" w:history="1">
        <w:r>
          <w:rPr>
            <w:rFonts w:ascii="Calibri" w:hAnsi="Calibri" w:cs="Calibri"/>
            <w:color w:val="0000FF"/>
          </w:rPr>
          <w:t>2</w:t>
        </w:r>
      </w:hyperlink>
      <w:r>
        <w:rPr>
          <w:rFonts w:ascii="Calibri" w:hAnsi="Calibri" w:cs="Calibri"/>
        </w:rPr>
        <w:t xml:space="preserve">, </w:t>
      </w:r>
      <w:hyperlink r:id="rId883" w:history="1">
        <w:r>
          <w:rPr>
            <w:rFonts w:ascii="Calibri" w:hAnsi="Calibri" w:cs="Calibri"/>
            <w:color w:val="0000FF"/>
          </w:rPr>
          <w:t>подпункты "в"</w:t>
        </w:r>
      </w:hyperlink>
      <w:r>
        <w:rPr>
          <w:rFonts w:ascii="Calibri" w:hAnsi="Calibri" w:cs="Calibri"/>
        </w:rPr>
        <w:t xml:space="preserve"> - </w:t>
      </w:r>
      <w:hyperlink r:id="rId884" w:history="1">
        <w:r>
          <w:rPr>
            <w:rFonts w:ascii="Calibri" w:hAnsi="Calibri" w:cs="Calibri"/>
            <w:color w:val="0000FF"/>
          </w:rPr>
          <w:t>"е" пункта 3</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autoSpaceDE w:val="0"/>
        <w:autoSpaceDN w:val="0"/>
        <w:adjustRightInd w:val="0"/>
        <w:spacing w:after="0" w:line="240" w:lineRule="auto"/>
        <w:ind w:firstLine="540"/>
        <w:jc w:val="both"/>
        <w:rPr>
          <w:rFonts w:ascii="Calibri" w:hAnsi="Calibri" w:cs="Calibri"/>
        </w:rPr>
      </w:pPr>
    </w:p>
    <w:p w:rsidR="00020073" w:rsidRDefault="0002007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410A1" w:rsidRDefault="00B410A1"/>
    <w:sectPr w:rsidR="00B410A1">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20073"/>
    <w:rsid w:val="00020073"/>
    <w:rsid w:val="00B410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0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007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2007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02007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CD6E3F413E1C8F27A6A7C074DB075B03D2357FCC60F35525B037F71E4757BEBDBD6BB84FFD154D432FCH" TargetMode="External"/><Relationship Id="rId671" Type="http://schemas.openxmlformats.org/officeDocument/2006/relationships/hyperlink" Target="consultantplus://offline/ref=DCD6E3F413E1C8F27A6A620949B075B03D245AFAC10B35525B037F71E4757BEBDBD6BB84FFD154D132FBH" TargetMode="External"/><Relationship Id="rId769" Type="http://schemas.openxmlformats.org/officeDocument/2006/relationships/image" Target="media/image234.wmf"/><Relationship Id="rId21" Type="http://schemas.openxmlformats.org/officeDocument/2006/relationships/hyperlink" Target="consultantplus://offline/ref=DCD6E3F413E1C8F27A6A620949B075B03D2454FBC60F35525B037F71E4757BEBDBD6BB84FFD154D732FBH" TargetMode="External"/><Relationship Id="rId324" Type="http://schemas.openxmlformats.org/officeDocument/2006/relationships/hyperlink" Target="consultantplus://offline/ref=DCD6E3F413E1C8F27A6A620949B075B03D2553FBC40C35525B037F71E4757BEBDBD6BB84FFD153D232FAH" TargetMode="External"/><Relationship Id="rId531" Type="http://schemas.openxmlformats.org/officeDocument/2006/relationships/image" Target="media/image25.wmf"/><Relationship Id="rId629" Type="http://schemas.openxmlformats.org/officeDocument/2006/relationships/hyperlink" Target="consultantplus://offline/ref=DCD6E3F413E1C8F27A6A620949B075B03D245AFAC10B35525B037F71E4757BEBDBD6BB84FFD154D132FBH" TargetMode="External"/><Relationship Id="rId170" Type="http://schemas.openxmlformats.org/officeDocument/2006/relationships/hyperlink" Target="consultantplus://offline/ref=DCD6E3F413E1C8F27A6A620949B075B03D2453FFC50E35525B037F71E4757BEBDBD6BB84FFD155D332FCH" TargetMode="External"/><Relationship Id="rId836" Type="http://schemas.openxmlformats.org/officeDocument/2006/relationships/hyperlink" Target="consultantplus://offline/ref=DCD6E3F413E1C8F27A6A620949B075B03D2454FBC60F35525B037F71E4757BEBDBD6BB84FFD154D732FBH" TargetMode="External"/><Relationship Id="rId268" Type="http://schemas.openxmlformats.org/officeDocument/2006/relationships/hyperlink" Target="consultantplus://offline/ref=DCD6E3F413E1C8F27A6A620949B075B03D2256F9C10F35525B037F71E4757BEBDBD6BB833FFAH" TargetMode="External"/><Relationship Id="rId475" Type="http://schemas.openxmlformats.org/officeDocument/2006/relationships/hyperlink" Target="consultantplus://offline/ref=DCD6E3F413E1C8F27A6A620949B075B03D2454FBC60F35525B037F71E4757BEBDBD6BB84FFD154D732FBH" TargetMode="External"/><Relationship Id="rId682" Type="http://schemas.openxmlformats.org/officeDocument/2006/relationships/image" Target="media/image159.wmf"/><Relationship Id="rId32" Type="http://schemas.openxmlformats.org/officeDocument/2006/relationships/hyperlink" Target="consultantplus://offline/ref=DCD6E3F413E1C8F27A6A620949B075B03D2453FFC50E35525B037F71E4757BEBDBD6BB84FFD154D132F5H" TargetMode="External"/><Relationship Id="rId128" Type="http://schemas.openxmlformats.org/officeDocument/2006/relationships/hyperlink" Target="consultantplus://offline/ref=DCD6E3F413E1C8F27A6A620949B075B03D2351FBC20735525B037F71E4757BEBDBD6BB84FFD155D132FDH" TargetMode="External"/><Relationship Id="rId335" Type="http://schemas.openxmlformats.org/officeDocument/2006/relationships/hyperlink" Target="consultantplus://offline/ref=DCD6E3F413E1C8F27A6A620949B075B03D2256FAC00A35525B037F71E4757BEBDBD6BB84FFD151D632FEH" TargetMode="External"/><Relationship Id="rId542" Type="http://schemas.openxmlformats.org/officeDocument/2006/relationships/image" Target="media/image35.wmf"/><Relationship Id="rId181" Type="http://schemas.openxmlformats.org/officeDocument/2006/relationships/hyperlink" Target="consultantplus://offline/ref=DCD6E3F413E1C8F27A6A620949B075B03D2453FFC50E35525B037F71E4757BEBDBD6BB84FFD155DC32FCH" TargetMode="External"/><Relationship Id="rId402" Type="http://schemas.openxmlformats.org/officeDocument/2006/relationships/hyperlink" Target="consultantplus://offline/ref=DCD6E3F413E1C8F27A6A620949B075B03D2256FAC00A35525B037F71E4757BEBDBD6BB84FFD15CDC32F5H" TargetMode="External"/><Relationship Id="rId847" Type="http://schemas.openxmlformats.org/officeDocument/2006/relationships/image" Target="media/image300.wmf"/><Relationship Id="rId279" Type="http://schemas.openxmlformats.org/officeDocument/2006/relationships/hyperlink" Target="consultantplus://offline/ref=DCD6E3F413E1C8F27A6A620949B075B03D2256F9C10F35525B037F71E4757BEBDBD6BB84F73DF7H" TargetMode="External"/><Relationship Id="rId486" Type="http://schemas.openxmlformats.org/officeDocument/2006/relationships/hyperlink" Target="consultantplus://offline/ref=DCD6E3F413E1C8F27A6A620949B075B03D225AFFC30B35525B037F71E4757BEBDBD6BB84FFD150D232FCH" TargetMode="External"/><Relationship Id="rId693" Type="http://schemas.openxmlformats.org/officeDocument/2006/relationships/image" Target="media/image167.wmf"/><Relationship Id="rId707" Type="http://schemas.openxmlformats.org/officeDocument/2006/relationships/image" Target="media/image179.wmf"/><Relationship Id="rId43" Type="http://schemas.openxmlformats.org/officeDocument/2006/relationships/hyperlink" Target="consultantplus://offline/ref=DCD6E3F413E1C8F27A6A620949B075B03D2553FBC40C35525B037F71E4757BEBDBD6BB84FFD157D232F5H" TargetMode="External"/><Relationship Id="rId139" Type="http://schemas.openxmlformats.org/officeDocument/2006/relationships/hyperlink" Target="consultantplus://offline/ref=DCD6E3F413E1C8F27A6A620949B075B03D2553FBCD0A35525B037F71E4757BEBDBD6BB84FFD154D632FDH" TargetMode="External"/><Relationship Id="rId346" Type="http://schemas.openxmlformats.org/officeDocument/2006/relationships/hyperlink" Target="consultantplus://offline/ref=DCD6E3F413E1C8F27A6A620949B075B03D2256FAC00A35525B037F71E4757BEBDBD6BB84FFD153DD32F5H" TargetMode="External"/><Relationship Id="rId553" Type="http://schemas.openxmlformats.org/officeDocument/2006/relationships/image" Target="media/image46.wmf"/><Relationship Id="rId760" Type="http://schemas.openxmlformats.org/officeDocument/2006/relationships/image" Target="media/image225.wmf"/><Relationship Id="rId192" Type="http://schemas.openxmlformats.org/officeDocument/2006/relationships/hyperlink" Target="consultantplus://offline/ref=DCD6E3F413E1C8F27A6A620949B075B03D2453FFC40F35525B037F71E4757BEBDBD6BB84FFD154D432FDH" TargetMode="External"/><Relationship Id="rId206" Type="http://schemas.openxmlformats.org/officeDocument/2006/relationships/hyperlink" Target="consultantplus://offline/ref=DCD6E3F413E1C8F27A6A620949B075B03D2454FBC60F35525B037F71E4757BEBDBD6BB84FFD154D732FBH" TargetMode="External"/><Relationship Id="rId413" Type="http://schemas.openxmlformats.org/officeDocument/2006/relationships/hyperlink" Target="consultantplus://offline/ref=DCD6E3F413E1C8F27A6A620949B075B03D2256FAC00A35525B037F71E4757BEBDBD6BB84FC3DF8H" TargetMode="External"/><Relationship Id="rId858" Type="http://schemas.openxmlformats.org/officeDocument/2006/relationships/image" Target="media/image306.wmf"/><Relationship Id="rId497" Type="http://schemas.openxmlformats.org/officeDocument/2006/relationships/hyperlink" Target="consultantplus://offline/ref=DCD6E3F413E1C8F27A6A620949B075B03D225AFFC30B35525B037F71E4757BEBDBD6BB84FFD151DD32F5H" TargetMode="External"/><Relationship Id="rId620" Type="http://schemas.openxmlformats.org/officeDocument/2006/relationships/hyperlink" Target="consultantplus://offline/ref=DCD6E3F413E1C8F27A6A620949B075B03D245AFAC10B35525B037F71E4757BEBDBD6BB84FFD154D132FBH" TargetMode="External"/><Relationship Id="rId718" Type="http://schemas.openxmlformats.org/officeDocument/2006/relationships/image" Target="media/image190.wmf"/><Relationship Id="rId357" Type="http://schemas.openxmlformats.org/officeDocument/2006/relationships/hyperlink" Target="consultantplus://offline/ref=DCD6E3F413E1C8F27A6A620949B075B03D2256FAC00A35525B037F71E4757BEBDBD6BB84FFD15CD532FBH" TargetMode="External"/><Relationship Id="rId54" Type="http://schemas.openxmlformats.org/officeDocument/2006/relationships/hyperlink" Target="consultantplus://offline/ref=DCD6E3F413E1C8F27A6A620949B075B03D2454FBC60F35525B037F71E4757BEBDBD6BB84FFD154D732FBH" TargetMode="External"/><Relationship Id="rId217" Type="http://schemas.openxmlformats.org/officeDocument/2006/relationships/image" Target="media/image2.wmf"/><Relationship Id="rId564" Type="http://schemas.openxmlformats.org/officeDocument/2006/relationships/image" Target="media/image57.wmf"/><Relationship Id="rId771" Type="http://schemas.openxmlformats.org/officeDocument/2006/relationships/hyperlink" Target="consultantplus://offline/ref=DCD6E3F413E1C8F27A6A620949B075B03D2254F2C70E35525B037F71E4757BEBDBD6BB84FFD155D332FBH" TargetMode="External"/><Relationship Id="rId869" Type="http://schemas.openxmlformats.org/officeDocument/2006/relationships/hyperlink" Target="consultantplus://offline/ref=DCD6E3F413E1C8F27A6A620949B075B0352250F8CD046858535A7373E37A24FCDC9FB785FFD1553DF2H" TargetMode="External"/><Relationship Id="rId424" Type="http://schemas.openxmlformats.org/officeDocument/2006/relationships/hyperlink" Target="consultantplus://offline/ref=DCD6E3F413E1C8F27A6A620949B075B03D2256FAC00A35525B037F71E4757BEBDBD6BB87FB3DF3H" TargetMode="External"/><Relationship Id="rId631" Type="http://schemas.openxmlformats.org/officeDocument/2006/relationships/image" Target="media/image115.wmf"/><Relationship Id="rId729" Type="http://schemas.openxmlformats.org/officeDocument/2006/relationships/hyperlink" Target="consultantplus://offline/ref=DCD6E3F413E1C8F27A6A620949B075B03D2254F2C70E35525B037F71E4757BEBDBD6BB84FFD155D732FAH" TargetMode="External"/><Relationship Id="rId270" Type="http://schemas.openxmlformats.org/officeDocument/2006/relationships/hyperlink" Target="consultantplus://offline/ref=DCD6E3F413E1C8F27A6A620949B075B03D2256F9C10F35525B037F71E4757BEBDBD6BB84F63DF8H" TargetMode="External"/><Relationship Id="rId65" Type="http://schemas.openxmlformats.org/officeDocument/2006/relationships/hyperlink" Target="consultantplus://offline/ref=DCD6E3F413E1C8F27A6A620949B075B03D245AFAC10B35525B037F71E4757BEBDBD6BB84FFD154D132FBH" TargetMode="External"/><Relationship Id="rId130" Type="http://schemas.openxmlformats.org/officeDocument/2006/relationships/hyperlink" Target="consultantplus://offline/ref=DCD6E3F413E1C8F27A6A620949B075B03D2454FBC60F35525B037F71E4757BEBDBD6BB84FFD154D732FBH" TargetMode="External"/><Relationship Id="rId368" Type="http://schemas.openxmlformats.org/officeDocument/2006/relationships/hyperlink" Target="consultantplus://offline/ref=DCD6E3F413E1C8F27A6A620949B075B03D2256FAC00A35525B037F71E4757BEBDBD6BB84FFD15CD732FBH" TargetMode="External"/><Relationship Id="rId575" Type="http://schemas.openxmlformats.org/officeDocument/2006/relationships/hyperlink" Target="consultantplus://offline/ref=DCD6E3F413E1C8F27A6A620949B075B03D245AFAC10B35525B037F71E4757BEBDBD6BB84FFD154D132FBH" TargetMode="External"/><Relationship Id="rId782" Type="http://schemas.openxmlformats.org/officeDocument/2006/relationships/image" Target="media/image245.wmf"/><Relationship Id="rId228" Type="http://schemas.openxmlformats.org/officeDocument/2006/relationships/image" Target="media/image3.wmf"/><Relationship Id="rId435" Type="http://schemas.openxmlformats.org/officeDocument/2006/relationships/hyperlink" Target="consultantplus://offline/ref=DCD6E3F413E1C8F27A6A620949B075B03D2256FAC00A35525B037F71E4757BEBDBD6BB81FE3DF4H" TargetMode="External"/><Relationship Id="rId642" Type="http://schemas.openxmlformats.org/officeDocument/2006/relationships/hyperlink" Target="consultantplus://offline/ref=DCD6E3F413E1C8F27A6A620949B075B03D245AFAC10B35525B037F71E4757BEBDBD6BB84FFD154D132FBH" TargetMode="External"/><Relationship Id="rId281" Type="http://schemas.openxmlformats.org/officeDocument/2006/relationships/hyperlink" Target="consultantplus://offline/ref=DCD6E3F413E1C8F27A6A620949B075B03D2256FAC00A35525B037F71E4757BEBDBD6BB84FFD157D232F5H" TargetMode="External"/><Relationship Id="rId502" Type="http://schemas.openxmlformats.org/officeDocument/2006/relationships/hyperlink" Target="consultantplus://offline/ref=DCD6E3F413E1C8F27A6A620949B075B03D225AFFC30B35525B037F71E4757BEBDBD6BB84FFD152D232FFH" TargetMode="External"/><Relationship Id="rId76" Type="http://schemas.openxmlformats.org/officeDocument/2006/relationships/hyperlink" Target="consultantplus://offline/ref=DCD6E3F413E1C8F27A6A620949B075B03D2454FBC60F35525B037F71E4757BEBDBD6BB84FFD154D732FBH" TargetMode="External"/><Relationship Id="rId141" Type="http://schemas.openxmlformats.org/officeDocument/2006/relationships/hyperlink" Target="consultantplus://offline/ref=DCD6E3F413E1C8F27A6A620949B075B03D2453FFC50E35525B037F71E4757BEBDBD6BB84FFD154D232F9H" TargetMode="External"/><Relationship Id="rId379" Type="http://schemas.openxmlformats.org/officeDocument/2006/relationships/hyperlink" Target="consultantplus://offline/ref=DCD6E3F413E1C8F27A6A620949B075B03D2256FAC00A35525B037F71E4757BEBDBD6BB84FFD153D432F5H" TargetMode="External"/><Relationship Id="rId586" Type="http://schemas.openxmlformats.org/officeDocument/2006/relationships/image" Target="media/image77.wmf"/><Relationship Id="rId793" Type="http://schemas.openxmlformats.org/officeDocument/2006/relationships/image" Target="media/image255.wmf"/><Relationship Id="rId807" Type="http://schemas.openxmlformats.org/officeDocument/2006/relationships/image" Target="media/image268.wmf"/><Relationship Id="rId7" Type="http://schemas.openxmlformats.org/officeDocument/2006/relationships/hyperlink" Target="consultantplus://offline/ref=DCD6E3F413E1C8F27A6A620949B075B03D2455F3C00E35525B037F71E4757BEBDBD6BB84FFD154D132F9H" TargetMode="External"/><Relationship Id="rId239" Type="http://schemas.openxmlformats.org/officeDocument/2006/relationships/hyperlink" Target="consultantplus://offline/ref=DCD6E3F413E1C8F27A6A620949B075B03D2453FFC50E35525B037F71E4757BEBDBD6BB84FFD156D032F8H" TargetMode="External"/><Relationship Id="rId446" Type="http://schemas.openxmlformats.org/officeDocument/2006/relationships/hyperlink" Target="consultantplus://offline/ref=DCD6E3F413E1C8F27A6A620949B075B03D2457FCC40635525B037F71E437F5H" TargetMode="External"/><Relationship Id="rId653" Type="http://schemas.openxmlformats.org/officeDocument/2006/relationships/image" Target="media/image134.wmf"/><Relationship Id="rId292" Type="http://schemas.openxmlformats.org/officeDocument/2006/relationships/hyperlink" Target="consultantplus://offline/ref=DCD6E3F413E1C8F27A6A620949B075B03D2256FAC00A35525B037F71E4757BEBDBD6BB84FFD150D432F8H" TargetMode="External"/><Relationship Id="rId306" Type="http://schemas.openxmlformats.org/officeDocument/2006/relationships/hyperlink" Target="consultantplus://offline/ref=DCD6E3F413E1C8F27A6A620949B075B03D2256FAC00A35525B037F71E4757BEBDBD6BB84FFD150D732FBH" TargetMode="External"/><Relationship Id="rId860" Type="http://schemas.openxmlformats.org/officeDocument/2006/relationships/hyperlink" Target="consultantplus://offline/ref=DCD6E3F413E1C8F27A6A620949B075B03D2254F2C70E35525B037F71E4757BEBDBD6BB84FFD156DD32FCH" TargetMode="External"/><Relationship Id="rId45" Type="http://schemas.openxmlformats.org/officeDocument/2006/relationships/hyperlink" Target="consultantplus://offline/ref=DCD6E3F413E1C8F27A6A620949B075B03D2553FBC40C35525B037F71E4757BEBDBD6BB84FFD157D232F5H" TargetMode="External"/><Relationship Id="rId87" Type="http://schemas.openxmlformats.org/officeDocument/2006/relationships/hyperlink" Target="consultantplus://offline/ref=DCD6E3F413E1C8F27A6A620949B075B03D2454FBC60F35525B037F71E4757BEBDBD6BB84FFD154D732FBH" TargetMode="External"/><Relationship Id="rId110" Type="http://schemas.openxmlformats.org/officeDocument/2006/relationships/hyperlink" Target="consultantplus://offline/ref=DCD6E3F413E1C8F27A6A7C074DB075B03D2357FCC60F35525B037F71E4757BEBDBD6BB84FFD154D432FCH" TargetMode="External"/><Relationship Id="rId348" Type="http://schemas.openxmlformats.org/officeDocument/2006/relationships/hyperlink" Target="consultantplus://offline/ref=DCD6E3F413E1C8F27A6A620949B075B03D2256FAC00A35525B037F71E4757BEBDBD6BB84FFD152DD32FBH" TargetMode="External"/><Relationship Id="rId513" Type="http://schemas.openxmlformats.org/officeDocument/2006/relationships/hyperlink" Target="consultantplus://offline/ref=DCD6E3F413E1C8F27A6A620949B075B03D2254F2C70E35525B037F71E4757BEBDBD6BB84FFD154D732FCH" TargetMode="External"/><Relationship Id="rId555" Type="http://schemas.openxmlformats.org/officeDocument/2006/relationships/image" Target="media/image48.wmf"/><Relationship Id="rId597" Type="http://schemas.openxmlformats.org/officeDocument/2006/relationships/image" Target="media/image86.wmf"/><Relationship Id="rId720" Type="http://schemas.openxmlformats.org/officeDocument/2006/relationships/image" Target="media/image192.wmf"/><Relationship Id="rId762" Type="http://schemas.openxmlformats.org/officeDocument/2006/relationships/image" Target="media/image227.wmf"/><Relationship Id="rId818" Type="http://schemas.openxmlformats.org/officeDocument/2006/relationships/image" Target="media/image277.wmf"/><Relationship Id="rId152" Type="http://schemas.openxmlformats.org/officeDocument/2006/relationships/hyperlink" Target="consultantplus://offline/ref=DCD6E3F413E1C8F27A6A620949B075B03D2454FBC60F35525B037F71E4757BEBDBD6BB84FFD154D732FBH" TargetMode="External"/><Relationship Id="rId194" Type="http://schemas.openxmlformats.org/officeDocument/2006/relationships/hyperlink" Target="consultantplus://offline/ref=DCD6E3F413E1C8F27A6A620949B075B03D2453FFC40F35525B037F71E4757BEBDBD6BB84FFD154D432F8H" TargetMode="External"/><Relationship Id="rId208" Type="http://schemas.openxmlformats.org/officeDocument/2006/relationships/hyperlink" Target="consultantplus://offline/ref=DCD6E3F413E1C8F27A6A620949B075B03D2453FFC50E35525B037F71E4757BEBDBD6BB84FFD156D632F8H" TargetMode="External"/><Relationship Id="rId415" Type="http://schemas.openxmlformats.org/officeDocument/2006/relationships/hyperlink" Target="consultantplus://offline/ref=DCD6E3F413E1C8F27A6A620949B075B03D2256FAC00A35525B037F71E4757BEBDBD6BB84FA3DF1H" TargetMode="External"/><Relationship Id="rId457" Type="http://schemas.openxmlformats.org/officeDocument/2006/relationships/hyperlink" Target="consultantplus://offline/ref=DCD6E3F413E1C8F27A6A620949B075B03D2353FECC0A35525B037F71E4757BEBDBD6BB84FFD154D432FEH" TargetMode="External"/><Relationship Id="rId622" Type="http://schemas.openxmlformats.org/officeDocument/2006/relationships/image" Target="media/image108.wmf"/><Relationship Id="rId261" Type="http://schemas.openxmlformats.org/officeDocument/2006/relationships/hyperlink" Target="consultantplus://offline/ref=DCD6E3F413E1C8F27A6A620949B075B03D2256F9C10F35525B037F71E4757BEBDBD6BB84FFD154D432FCH" TargetMode="External"/><Relationship Id="rId499" Type="http://schemas.openxmlformats.org/officeDocument/2006/relationships/hyperlink" Target="consultantplus://offline/ref=DCD6E3F413E1C8F27A6A620949B075B03D225AFFC30B35525B037F71E4757BEBDBD6BB84FFD152D732F9H" TargetMode="External"/><Relationship Id="rId664" Type="http://schemas.openxmlformats.org/officeDocument/2006/relationships/image" Target="media/image144.wmf"/><Relationship Id="rId871" Type="http://schemas.openxmlformats.org/officeDocument/2006/relationships/hyperlink" Target="consultantplus://offline/ref=DCD6E3F413E1C8F27A6A620949B075B03D2151FEC10A35525B037F71E4757BEBDBD6BB84FFD154D632F9H" TargetMode="External"/><Relationship Id="rId14" Type="http://schemas.openxmlformats.org/officeDocument/2006/relationships/hyperlink" Target="consultantplus://offline/ref=DCD6E3F413E1C8F27A6A7C074DB075B03D235BFDC10735525B037F71E4757BEBDBD6BB84FFD154D432FFH" TargetMode="External"/><Relationship Id="rId56" Type="http://schemas.openxmlformats.org/officeDocument/2006/relationships/hyperlink" Target="consultantplus://offline/ref=DCD6E3F413E1C8F27A6A620949B075B03D2553FBCD0A35525B037F71E4757BEBDBD6BB84FFD154D632FDH" TargetMode="External"/><Relationship Id="rId317" Type="http://schemas.openxmlformats.org/officeDocument/2006/relationships/hyperlink" Target="consultantplus://offline/ref=DCD6E3F413E1C8F27A6A620949B075B03D2256FAC00A35525B037F71E4757BEBDBD6BB84FFD150D032FBH" TargetMode="External"/><Relationship Id="rId359" Type="http://schemas.openxmlformats.org/officeDocument/2006/relationships/hyperlink" Target="consultantplus://offline/ref=DCD6E3F413E1C8F27A6A620949B075B03D2256FAC00A35525B037F71E4757BEBDBD6BB84FFD15CD432FDH" TargetMode="External"/><Relationship Id="rId524" Type="http://schemas.openxmlformats.org/officeDocument/2006/relationships/hyperlink" Target="consultantplus://offline/ref=DCD6E3F413E1C8F27A6A751E4AB075B0392153FEC60D35525B037F71E437F5H" TargetMode="External"/><Relationship Id="rId566" Type="http://schemas.openxmlformats.org/officeDocument/2006/relationships/image" Target="media/image59.wmf"/><Relationship Id="rId731" Type="http://schemas.openxmlformats.org/officeDocument/2006/relationships/hyperlink" Target="consultantplus://offline/ref=DCD6E3F413E1C8F27A6A620949B075B03D2254F2C70E35525B037F71E4757BEBDBD6BB84FFD155D132FBH" TargetMode="External"/><Relationship Id="rId773" Type="http://schemas.openxmlformats.org/officeDocument/2006/relationships/image" Target="media/image236.wmf"/><Relationship Id="rId98" Type="http://schemas.openxmlformats.org/officeDocument/2006/relationships/hyperlink" Target="consultantplus://offline/ref=DCD6E3F413E1C8F27A6A620949B075B03D2454FBC60F35525B037F71E4757BEBDBD6BB84FFD154D732FBH" TargetMode="External"/><Relationship Id="rId121" Type="http://schemas.openxmlformats.org/officeDocument/2006/relationships/hyperlink" Target="consultantplus://offline/ref=DCD6E3F413E1C8F27A6A620949B075B03D2553FBC40C35525B037F71E4757BEBDBD6BB84FFD157D232F5H" TargetMode="External"/><Relationship Id="rId163" Type="http://schemas.openxmlformats.org/officeDocument/2006/relationships/hyperlink" Target="consultantplus://offline/ref=DCD6E3F413E1C8F27A6A620949B075B03D2453FFC50E35525B037F71E4757BEBDBD6BB84FFD155D432F8H" TargetMode="External"/><Relationship Id="rId219" Type="http://schemas.openxmlformats.org/officeDocument/2006/relationships/hyperlink" Target="consultantplus://offline/ref=DCD6E3F413E1C8F27A6A620949B075B03D2452FBC00D35525B037F71E4757BEBDBD6BB84FFD151D032F9H" TargetMode="External"/><Relationship Id="rId370" Type="http://schemas.openxmlformats.org/officeDocument/2006/relationships/hyperlink" Target="consultantplus://offline/ref=DCD6E3F413E1C8F27A6A620949B075B03D2256FAC00A35525B037F71E4757BEBDBD6BB84FFD15CD632F9H" TargetMode="External"/><Relationship Id="rId426" Type="http://schemas.openxmlformats.org/officeDocument/2006/relationships/hyperlink" Target="consultantplus://offline/ref=DCD6E3F413E1C8F27A6A620949B075B03D2256FAC00A35525B037F71E4757BEBDBD6BB86FD3DF0H" TargetMode="External"/><Relationship Id="rId633" Type="http://schemas.openxmlformats.org/officeDocument/2006/relationships/image" Target="media/image117.wmf"/><Relationship Id="rId829" Type="http://schemas.openxmlformats.org/officeDocument/2006/relationships/image" Target="media/image287.wmf"/><Relationship Id="rId230" Type="http://schemas.openxmlformats.org/officeDocument/2006/relationships/image" Target="media/image5.wmf"/><Relationship Id="rId468" Type="http://schemas.openxmlformats.org/officeDocument/2006/relationships/hyperlink" Target="consultantplus://offline/ref=DCD6E3F413E1C8F27A6A620949B075B03D225AFFC30B35525B037F71E4757BEBDBD6BB84FFD155D332F9H" TargetMode="External"/><Relationship Id="rId675" Type="http://schemas.openxmlformats.org/officeDocument/2006/relationships/image" Target="media/image153.wmf"/><Relationship Id="rId840" Type="http://schemas.openxmlformats.org/officeDocument/2006/relationships/image" Target="media/image296.wmf"/><Relationship Id="rId882" Type="http://schemas.openxmlformats.org/officeDocument/2006/relationships/hyperlink" Target="consultantplus://offline/ref=DCD6E3F413E1C8F27A6A620949B075B03D2254F2C70E35525B037F71E4757BEBDBD6BB84FFD157D032F9H" TargetMode="External"/><Relationship Id="rId25" Type="http://schemas.openxmlformats.org/officeDocument/2006/relationships/hyperlink" Target="consultantplus://offline/ref=DCD6E3F413E1C8F27A6A620949B075B03D2454FBC60F35525B037F71E4757BEBDBD6BB84FFD154D732FBH" TargetMode="External"/><Relationship Id="rId67" Type="http://schemas.openxmlformats.org/officeDocument/2006/relationships/hyperlink" Target="consultantplus://offline/ref=DCD6E3F413E1C8F27A6A620949B075B03D245AFAC10B35525B037F71E4757BEBDBD6BB84FFD154D132FBH" TargetMode="External"/><Relationship Id="rId272" Type="http://schemas.openxmlformats.org/officeDocument/2006/relationships/hyperlink" Target="consultantplus://offline/ref=DCD6E3F413E1C8F27A6A620949B075B03D2256F9C10F35525B037F71E4757BEBDBD6BB87FF3DF1H" TargetMode="External"/><Relationship Id="rId328" Type="http://schemas.openxmlformats.org/officeDocument/2006/relationships/hyperlink" Target="consultantplus://offline/ref=DCD6E3F413E1C8F27A6A620949B075B03D2256FAC00A35525B037F71E4757BEBDBD6BB84FFD150DC32F9H" TargetMode="External"/><Relationship Id="rId535" Type="http://schemas.openxmlformats.org/officeDocument/2006/relationships/hyperlink" Target="consultantplus://offline/ref=DCD6E3F413E1C8F27A6A620949B075B03D245AFAC10B35525B037F71E4757BEBDBD6BB84FFD154D132FBH" TargetMode="External"/><Relationship Id="rId577" Type="http://schemas.openxmlformats.org/officeDocument/2006/relationships/image" Target="media/image69.wmf"/><Relationship Id="rId700" Type="http://schemas.openxmlformats.org/officeDocument/2006/relationships/image" Target="media/image173.wmf"/><Relationship Id="rId742" Type="http://schemas.openxmlformats.org/officeDocument/2006/relationships/image" Target="media/image209.wmf"/><Relationship Id="rId132" Type="http://schemas.openxmlformats.org/officeDocument/2006/relationships/hyperlink" Target="consultantplus://offline/ref=DCD6E3F413E1C8F27A6A620949B075B03D2454FBC60F35525B037F71E4757BEBDBD6BB84FFD154D732FBH" TargetMode="External"/><Relationship Id="rId174" Type="http://schemas.openxmlformats.org/officeDocument/2006/relationships/hyperlink" Target="consultantplus://offline/ref=DCD6E3F413E1C8F27A6A620949B075B03D2453FFC50E35525B037F71E4757BEBDBD6BB84FFD155D332F5H" TargetMode="External"/><Relationship Id="rId381" Type="http://schemas.openxmlformats.org/officeDocument/2006/relationships/hyperlink" Target="consultantplus://offline/ref=DCD6E3F413E1C8F27A6A620949B075B03D2256FAC00A35525B037F71E4757BEBDBD6BB863FF9H" TargetMode="External"/><Relationship Id="rId602" Type="http://schemas.openxmlformats.org/officeDocument/2006/relationships/hyperlink" Target="consultantplus://offline/ref=DCD6E3F413E1C8F27A6A620949B075B03D2553FBC40C35525B037F71E4757BEBDBD6BB84FFD157D232F5H" TargetMode="External"/><Relationship Id="rId784" Type="http://schemas.openxmlformats.org/officeDocument/2006/relationships/image" Target="media/image246.wmf"/><Relationship Id="rId241" Type="http://schemas.openxmlformats.org/officeDocument/2006/relationships/hyperlink" Target="consultantplus://offline/ref=DCD6E3F413E1C8F27A6A620949B075B03D2453FFC50E35525B037F71E4757BEBDBD6BB84FFD156D032F8H" TargetMode="External"/><Relationship Id="rId437" Type="http://schemas.openxmlformats.org/officeDocument/2006/relationships/hyperlink" Target="consultantplus://offline/ref=DCD6E3F413E1C8F27A6A620949B075B03D225AFFC30C35525B037F71E4757BEBDBD6BB84FFD154D732FBH" TargetMode="External"/><Relationship Id="rId479" Type="http://schemas.openxmlformats.org/officeDocument/2006/relationships/hyperlink" Target="consultantplus://offline/ref=DCD6E3F413E1C8F27A6A620949B075B03D225AFFC30B35525B037F71E4757BEBDBD6BB84FFD150D132FCH" TargetMode="External"/><Relationship Id="rId644" Type="http://schemas.openxmlformats.org/officeDocument/2006/relationships/image" Target="media/image126.wmf"/><Relationship Id="rId686" Type="http://schemas.openxmlformats.org/officeDocument/2006/relationships/image" Target="media/image162.wmf"/><Relationship Id="rId851" Type="http://schemas.openxmlformats.org/officeDocument/2006/relationships/image" Target="media/image301.wmf"/><Relationship Id="rId36" Type="http://schemas.openxmlformats.org/officeDocument/2006/relationships/hyperlink" Target="consultantplus://offline/ref=DCD6E3F413E1C8F27A6A620949B075B03D2553FBC40C35525B037F71E4757BEBDBD6BB84FFD157D232F5H" TargetMode="External"/><Relationship Id="rId283" Type="http://schemas.openxmlformats.org/officeDocument/2006/relationships/hyperlink" Target="consultantplus://offline/ref=DCD6E3F413E1C8F27A6A620949B075B03D2256FAC00A35525B037F71E4757BEBDBD6BB84FFD157DD32FAH" TargetMode="External"/><Relationship Id="rId339" Type="http://schemas.openxmlformats.org/officeDocument/2006/relationships/hyperlink" Target="consultantplus://offline/ref=DCD6E3F413E1C8F27A6A620949B075B03D2256FAC00A35525B037F71E4757BEBDBD6BB843FFFH" TargetMode="External"/><Relationship Id="rId490" Type="http://schemas.openxmlformats.org/officeDocument/2006/relationships/hyperlink" Target="consultantplus://offline/ref=DCD6E3F413E1C8F27A6A620949B075B03D225AFFC30B35525B037F71E4757BEBDBD6BB84FFD151D532F8H" TargetMode="External"/><Relationship Id="rId504" Type="http://schemas.openxmlformats.org/officeDocument/2006/relationships/hyperlink" Target="consultantplus://offline/ref=DCD6E3F413E1C8F27A6A620949B075B03D225AFFC30B35525B037F71E4757BEBDBD6BB84FFD152DD32FEH" TargetMode="External"/><Relationship Id="rId546" Type="http://schemas.openxmlformats.org/officeDocument/2006/relationships/image" Target="media/image39.wmf"/><Relationship Id="rId711" Type="http://schemas.openxmlformats.org/officeDocument/2006/relationships/image" Target="media/image183.wmf"/><Relationship Id="rId753" Type="http://schemas.openxmlformats.org/officeDocument/2006/relationships/image" Target="media/image218.wmf"/><Relationship Id="rId78" Type="http://schemas.openxmlformats.org/officeDocument/2006/relationships/hyperlink" Target="consultantplus://offline/ref=DCD6E3F413E1C8F27A6A620949B075B03D2454FBC60F35525B037F71E4757BEBDBD6BB863FFBH" TargetMode="External"/><Relationship Id="rId101" Type="http://schemas.openxmlformats.org/officeDocument/2006/relationships/hyperlink" Target="consultantplus://offline/ref=DCD6E3F413E1C8F27A6A620949B075B03D2353FECC0A35525B037F71E4757BEBDBD6BB84FFD154D432FEH" TargetMode="External"/><Relationship Id="rId143" Type="http://schemas.openxmlformats.org/officeDocument/2006/relationships/hyperlink" Target="consultantplus://offline/ref=DCD6E3F413E1C8F27A6A620949B075B03D2553FBCD0A35525B037F71E4757BEBDBD6BB84FFD154D632FDH" TargetMode="External"/><Relationship Id="rId185" Type="http://schemas.openxmlformats.org/officeDocument/2006/relationships/hyperlink" Target="consultantplus://offline/ref=DCD6E3F413E1C8F27A6A620949B075B03D2454FBC60F35525B037F71E4757BEBDBD6BB84FFD154D732FBH" TargetMode="External"/><Relationship Id="rId350" Type="http://schemas.openxmlformats.org/officeDocument/2006/relationships/hyperlink" Target="consultantplus://offline/ref=DCD6E3F413E1C8F27A6A620949B075B03D2256FAC00A35525B037F71E4757BEBDBD6BB84FFD152DD32F5H" TargetMode="External"/><Relationship Id="rId406" Type="http://schemas.openxmlformats.org/officeDocument/2006/relationships/hyperlink" Target="consultantplus://offline/ref=DCD6E3F413E1C8F27A6A620949B075B03D2256FAC00A35525B037F71E4757BEBDBD6BB833FF9H" TargetMode="External"/><Relationship Id="rId588" Type="http://schemas.openxmlformats.org/officeDocument/2006/relationships/image" Target="media/image78.wmf"/><Relationship Id="rId795" Type="http://schemas.openxmlformats.org/officeDocument/2006/relationships/image" Target="media/image257.wmf"/><Relationship Id="rId809" Type="http://schemas.openxmlformats.org/officeDocument/2006/relationships/image" Target="media/image270.wmf"/><Relationship Id="rId9" Type="http://schemas.openxmlformats.org/officeDocument/2006/relationships/hyperlink" Target="consultantplus://offline/ref=DCD6E3F413E1C8F27A6A620949B075B03D2252FFCC0635525B037F71E437F5H" TargetMode="External"/><Relationship Id="rId210" Type="http://schemas.openxmlformats.org/officeDocument/2006/relationships/hyperlink" Target="consultantplus://offline/ref=DCD6E3F413E1C8F27A6A620949B075B03D2453FFC50E35525B037F71E4757BEBDBD6BB84FFD156D632FAH" TargetMode="External"/><Relationship Id="rId392" Type="http://schemas.openxmlformats.org/officeDocument/2006/relationships/hyperlink" Target="consultantplus://offline/ref=DCD6E3F413E1C8F27A6A620949B075B03D2256FAC00A35525B037F71E4757BEBDBD6BB84FFD15CD332F5H" TargetMode="External"/><Relationship Id="rId448" Type="http://schemas.openxmlformats.org/officeDocument/2006/relationships/hyperlink" Target="consultantplus://offline/ref=DCD6E3F413E1C8F27A6A620949B075B03D225AFFC30C35525B037F71E4757BEBDBD6BB84FFD155D032FFH" TargetMode="External"/><Relationship Id="rId613" Type="http://schemas.openxmlformats.org/officeDocument/2006/relationships/image" Target="media/image100.wmf"/><Relationship Id="rId655" Type="http://schemas.openxmlformats.org/officeDocument/2006/relationships/image" Target="media/image136.wmf"/><Relationship Id="rId697" Type="http://schemas.openxmlformats.org/officeDocument/2006/relationships/hyperlink" Target="consultantplus://offline/ref=DCD6E3F413E1C8F27A6A620949B075B03D245AFAC10B35525B037F71E4757BEBDBD6BB84FFD154D132FBH" TargetMode="External"/><Relationship Id="rId820" Type="http://schemas.openxmlformats.org/officeDocument/2006/relationships/image" Target="media/image279.wmf"/><Relationship Id="rId862" Type="http://schemas.openxmlformats.org/officeDocument/2006/relationships/hyperlink" Target="consultantplus://offline/ref=DCD6E3F413E1C8F27A6A620949B075B03D2152FEC10B35525B037F71E437F5H" TargetMode="External"/><Relationship Id="rId252" Type="http://schemas.openxmlformats.org/officeDocument/2006/relationships/hyperlink" Target="consultantplus://offline/ref=DCD6E3F413E1C8F27A6A620949B075B03D2457FCC40635525B037F71E4757BEBDBD6BB84FFD15CD332FFH" TargetMode="External"/><Relationship Id="rId294" Type="http://schemas.openxmlformats.org/officeDocument/2006/relationships/hyperlink" Target="consultantplus://offline/ref=DCD6E3F413E1C8F27A6A620949B075B03D2553FBC40C35525B037F71E4757BEBDBD6BB84FFD153D232FAH" TargetMode="External"/><Relationship Id="rId308" Type="http://schemas.openxmlformats.org/officeDocument/2006/relationships/hyperlink" Target="consultantplus://offline/ref=DCD6E3F413E1C8F27A6A620949B075B03D2256FAC00A35525B037F71E4757BEBDBD6BB84FFD150D632FBH" TargetMode="External"/><Relationship Id="rId515" Type="http://schemas.openxmlformats.org/officeDocument/2006/relationships/hyperlink" Target="consultantplus://offline/ref=DCD6E3F413E1C8F27A6A620949B075B03D2254F2C70E35525B037F71E4757BEBDBD6BB84FFD154D732FEH" TargetMode="External"/><Relationship Id="rId722" Type="http://schemas.openxmlformats.org/officeDocument/2006/relationships/image" Target="media/image194.wmf"/><Relationship Id="rId47" Type="http://schemas.openxmlformats.org/officeDocument/2006/relationships/hyperlink" Target="consultantplus://offline/ref=DCD6E3F413E1C8F27A6A620949B075B03D2553FBC40C35525B037F71E4757BEBDBD6BB84FFD153D232FAH" TargetMode="External"/><Relationship Id="rId89" Type="http://schemas.openxmlformats.org/officeDocument/2006/relationships/hyperlink" Target="consultantplus://offline/ref=DCD6E3F413E1C8F27A6A620949B075B03D2353FECC0A35525B037F71E4757BEBDBD6BB84FFD154D432FEH" TargetMode="External"/><Relationship Id="rId112" Type="http://schemas.openxmlformats.org/officeDocument/2006/relationships/hyperlink" Target="consultantplus://offline/ref=DCD6E3F413E1C8F27A6A620949B075B03D2454FBC60F35525B037F71E4757BEBDBD6BB84FFD154D732FBH" TargetMode="External"/><Relationship Id="rId154" Type="http://schemas.openxmlformats.org/officeDocument/2006/relationships/hyperlink" Target="consultantplus://offline/ref=DCD6E3F413E1C8F27A6A620949B075B03D2454FBC60F35525B037F71E4757BEBDBD6BB84FFD154D732FBH" TargetMode="External"/><Relationship Id="rId361" Type="http://schemas.openxmlformats.org/officeDocument/2006/relationships/hyperlink" Target="consultantplus://offline/ref=DCD6E3F413E1C8F27A6A620949B075B03D2256FAC00A35525B037F71E4757BEBDBD6BB843FFAH" TargetMode="External"/><Relationship Id="rId557" Type="http://schemas.openxmlformats.org/officeDocument/2006/relationships/image" Target="media/image50.wmf"/><Relationship Id="rId599" Type="http://schemas.openxmlformats.org/officeDocument/2006/relationships/image" Target="media/image88.wmf"/><Relationship Id="rId764" Type="http://schemas.openxmlformats.org/officeDocument/2006/relationships/image" Target="media/image229.wmf"/><Relationship Id="rId196" Type="http://schemas.openxmlformats.org/officeDocument/2006/relationships/hyperlink" Target="consultantplus://offline/ref=DCD6E3F413E1C8F27A6A620949B075B03D2453FFC40F35525B037F71E4757BEBDBD6BB84FFD154D432F4H" TargetMode="External"/><Relationship Id="rId417" Type="http://schemas.openxmlformats.org/officeDocument/2006/relationships/hyperlink" Target="consultantplus://offline/ref=DCD6E3F413E1C8F27A6A620949B075B03D2256FAC00A35525B037F71E4757BEBDBD6BB87FF3DF4H" TargetMode="External"/><Relationship Id="rId459" Type="http://schemas.openxmlformats.org/officeDocument/2006/relationships/hyperlink" Target="consultantplus://offline/ref=DCD6E3F413E1C8F27A6A620949B075B03D225AFFC30C35525B037F71E4757BEBDBD6BB813FFDH" TargetMode="External"/><Relationship Id="rId624" Type="http://schemas.openxmlformats.org/officeDocument/2006/relationships/image" Target="media/image110.wmf"/><Relationship Id="rId666" Type="http://schemas.openxmlformats.org/officeDocument/2006/relationships/image" Target="media/image146.wmf"/><Relationship Id="rId831" Type="http://schemas.openxmlformats.org/officeDocument/2006/relationships/image" Target="media/image289.wmf"/><Relationship Id="rId873" Type="http://schemas.openxmlformats.org/officeDocument/2006/relationships/hyperlink" Target="consultantplus://offline/ref=DCD6E3F413E1C8F27A6A620949B075B03D2151FEC20B35525B037F71E4757BEBDBD6BB84FFD154DC32FDH" TargetMode="External"/><Relationship Id="rId16" Type="http://schemas.openxmlformats.org/officeDocument/2006/relationships/hyperlink" Target="consultantplus://offline/ref=DCD6E3F413E1C8F27A6A620949B075B03D2453FFC50E35525B037F71E4757BEBDBD6BB84FFD154D132FCH" TargetMode="External"/><Relationship Id="rId221" Type="http://schemas.openxmlformats.org/officeDocument/2006/relationships/hyperlink" Target="consultantplus://offline/ref=DCD6E3F413E1C8F27A6A620949B075B03D2452FBC00D35525B037F71E4757BEBDBD6BB84FFD151D332FBH" TargetMode="External"/><Relationship Id="rId263" Type="http://schemas.openxmlformats.org/officeDocument/2006/relationships/hyperlink" Target="consultantplus://offline/ref=DCD6E3F413E1C8F27A6A620949B075B03D2256F9C10F35525B037F71E4757BEBDBD6BB813FF9H" TargetMode="External"/><Relationship Id="rId319" Type="http://schemas.openxmlformats.org/officeDocument/2006/relationships/hyperlink" Target="consultantplus://offline/ref=DCD6E3F413E1C8F27A6A620949B075B03D2256FAC00A35525B037F71E4757BEBDBD6BB84FFD150D332FCH" TargetMode="External"/><Relationship Id="rId470" Type="http://schemas.openxmlformats.org/officeDocument/2006/relationships/hyperlink" Target="consultantplus://offline/ref=DCD6E3F413E1C8F27A6A620949B075B03D225AFFC30B35525B037F71E4757BEBDBD6BB84FFD156D432FEH" TargetMode="External"/><Relationship Id="rId526" Type="http://schemas.openxmlformats.org/officeDocument/2006/relationships/hyperlink" Target="consultantplus://offline/ref=DCD6E3F413E1C8F27A6A620949B075B03D2254F2C70E35525B037F71E4757BEBDBD6BB84FFD155D732F8H" TargetMode="External"/><Relationship Id="rId58" Type="http://schemas.openxmlformats.org/officeDocument/2006/relationships/hyperlink" Target="consultantplus://offline/ref=DCD6E3F413E1C8F27A6A620949B075B03D2151FEC10E35525B037F71E4757BEBDBD6BB84FFD154D432FFH" TargetMode="External"/><Relationship Id="rId123" Type="http://schemas.openxmlformats.org/officeDocument/2006/relationships/hyperlink" Target="consultantplus://offline/ref=DCD6E3F413E1C8F27A6A7C074DB075B0352857FCC7046858535A7373E37A24FCDC9FB785FFD1553DF0H" TargetMode="External"/><Relationship Id="rId330" Type="http://schemas.openxmlformats.org/officeDocument/2006/relationships/hyperlink" Target="consultantplus://offline/ref=DCD6E3F413E1C8F27A6A620949B075B03D2256FAC00A35525B037F71E4757BEBDBD6BB84FFD151D432F9H" TargetMode="External"/><Relationship Id="rId568" Type="http://schemas.openxmlformats.org/officeDocument/2006/relationships/image" Target="media/image61.wmf"/><Relationship Id="rId733" Type="http://schemas.openxmlformats.org/officeDocument/2006/relationships/image" Target="media/image201.wmf"/><Relationship Id="rId775" Type="http://schemas.openxmlformats.org/officeDocument/2006/relationships/image" Target="media/image238.wmf"/><Relationship Id="rId165" Type="http://schemas.openxmlformats.org/officeDocument/2006/relationships/hyperlink" Target="consultantplus://offline/ref=DCD6E3F413E1C8F27A6A620949B075B03D2453FFC50E35525B037F71E4757BEBDBD6BB84FFD155D732FBH" TargetMode="External"/><Relationship Id="rId372" Type="http://schemas.openxmlformats.org/officeDocument/2006/relationships/hyperlink" Target="consultantplus://offline/ref=DCD6E3F413E1C8F27A6A620949B075B03D2256FAC00A35525B037F71E4757BEBDBD6BB873FFAH" TargetMode="External"/><Relationship Id="rId428" Type="http://schemas.openxmlformats.org/officeDocument/2006/relationships/hyperlink" Target="consultantplus://offline/ref=DCD6E3F413E1C8F27A6A620949B075B03D2256FAC00A35525B037F71E4757BEBDBD6BB86FD3DF6H" TargetMode="External"/><Relationship Id="rId635" Type="http://schemas.openxmlformats.org/officeDocument/2006/relationships/hyperlink" Target="consultantplus://offline/ref=DCD6E3F413E1C8F27A6A620949B075B03D245AFAC10B35525B037F71E4757BEBDBD6BB84FFD154D132FBH" TargetMode="External"/><Relationship Id="rId677" Type="http://schemas.openxmlformats.org/officeDocument/2006/relationships/hyperlink" Target="consultantplus://offline/ref=DCD6E3F413E1C8F27A6A620949B075B03D245AFAC10B35525B037F71E4757BEBDBD6BB84FFD154D132FBH" TargetMode="External"/><Relationship Id="rId800" Type="http://schemas.openxmlformats.org/officeDocument/2006/relationships/image" Target="media/image261.wmf"/><Relationship Id="rId842" Type="http://schemas.openxmlformats.org/officeDocument/2006/relationships/image" Target="media/image297.wmf"/><Relationship Id="rId232" Type="http://schemas.openxmlformats.org/officeDocument/2006/relationships/image" Target="media/image7.wmf"/><Relationship Id="rId274" Type="http://schemas.openxmlformats.org/officeDocument/2006/relationships/hyperlink" Target="consultantplus://offline/ref=DCD6E3F413E1C8F27A6A620949B075B03D245AFAC10B35525B037F71E4757BEBDBD6BB84FFD154D132FBH" TargetMode="External"/><Relationship Id="rId481" Type="http://schemas.openxmlformats.org/officeDocument/2006/relationships/hyperlink" Target="consultantplus://offline/ref=DCD6E3F413E1C8F27A6A620949B075B03D225AFFC30B35525B037F71E4757BEBDBD6BB84FFD150D332F9H" TargetMode="External"/><Relationship Id="rId702" Type="http://schemas.openxmlformats.org/officeDocument/2006/relationships/image" Target="media/image175.wmf"/><Relationship Id="rId884" Type="http://schemas.openxmlformats.org/officeDocument/2006/relationships/hyperlink" Target="consultantplus://offline/ref=DCD6E3F413E1C8F27A6A620949B075B03D2254F2C70E35525B037F71E4757BEBDBD6BB84FFD150D732FAH" TargetMode="External"/><Relationship Id="rId27" Type="http://schemas.openxmlformats.org/officeDocument/2006/relationships/hyperlink" Target="consultantplus://offline/ref=DCD6E3F413E1C8F27A6A620949B075B03D2453FFC50E35525B037F71E4757BEBDBD6BB84FFD154D132F8H" TargetMode="External"/><Relationship Id="rId69" Type="http://schemas.openxmlformats.org/officeDocument/2006/relationships/hyperlink" Target="consultantplus://offline/ref=DCD6E3F413E1C8F27A6A620949B075B03D2453FFC50E35525B037F71E4757BEBDBD6BB84FFD154D032F9H" TargetMode="External"/><Relationship Id="rId134" Type="http://schemas.openxmlformats.org/officeDocument/2006/relationships/hyperlink" Target="consultantplus://offline/ref=DCD6E3F413E1C8F27A6A620949B075B03D2553FBCD0A35525B037F71E4757BEBDBD6BB84FFD154D632FDH" TargetMode="External"/><Relationship Id="rId537" Type="http://schemas.openxmlformats.org/officeDocument/2006/relationships/image" Target="media/image30.wmf"/><Relationship Id="rId579" Type="http://schemas.openxmlformats.org/officeDocument/2006/relationships/image" Target="media/image71.wmf"/><Relationship Id="rId744" Type="http://schemas.openxmlformats.org/officeDocument/2006/relationships/image" Target="media/image211.wmf"/><Relationship Id="rId786" Type="http://schemas.openxmlformats.org/officeDocument/2006/relationships/image" Target="media/image248.wmf"/><Relationship Id="rId80" Type="http://schemas.openxmlformats.org/officeDocument/2006/relationships/hyperlink" Target="consultantplus://offline/ref=DCD6E3F413E1C8F27A6A620949B075B03D2454FBC60F35525B037F71E4757BEBDBD6BB863FFBH" TargetMode="External"/><Relationship Id="rId176" Type="http://schemas.openxmlformats.org/officeDocument/2006/relationships/hyperlink" Target="consultantplus://offline/ref=DCD6E3F413E1C8F27A6A620949B075B03D2453FFC50E35525B037F71E4757BEBDBD6BB84FFD155D232FAH" TargetMode="External"/><Relationship Id="rId341" Type="http://schemas.openxmlformats.org/officeDocument/2006/relationships/hyperlink" Target="consultantplus://offline/ref=DCD6E3F413E1C8F27A6A620949B075B03D2256FAC00A35525B037F71E4757BEBDBD6BB84FFD152D332FFH" TargetMode="External"/><Relationship Id="rId383" Type="http://schemas.openxmlformats.org/officeDocument/2006/relationships/hyperlink" Target="consultantplus://offline/ref=DCD6E3F413E1C8F27A6A620949B075B03D2256FAC00A35525B037F71E4757BEBDBD6BB84FFD153D732F5H" TargetMode="External"/><Relationship Id="rId439" Type="http://schemas.openxmlformats.org/officeDocument/2006/relationships/hyperlink" Target="consultantplus://offline/ref=DCD6E3F413E1C8F27A6A620949B075B03D225AFFC30C35525B037F71E4757BEBDBD6BB84FFD154D232F9H" TargetMode="External"/><Relationship Id="rId590" Type="http://schemas.openxmlformats.org/officeDocument/2006/relationships/image" Target="media/image80.wmf"/><Relationship Id="rId604" Type="http://schemas.openxmlformats.org/officeDocument/2006/relationships/image" Target="media/image91.wmf"/><Relationship Id="rId646" Type="http://schemas.openxmlformats.org/officeDocument/2006/relationships/hyperlink" Target="consultantplus://offline/ref=DCD6E3F413E1C8F27A6A620949B075B03D245AFAC10B35525B037F71E4757BEBDBD6BB84FFD154D132FBH" TargetMode="External"/><Relationship Id="rId811" Type="http://schemas.openxmlformats.org/officeDocument/2006/relationships/image" Target="media/image272.wmf"/><Relationship Id="rId201" Type="http://schemas.openxmlformats.org/officeDocument/2006/relationships/hyperlink" Target="consultantplus://offline/ref=DCD6E3F413E1C8F27A6A620949B075B03D2453FFC40F35525B037F71E4757BEBDBD6BB84FFD154D732F9H" TargetMode="External"/><Relationship Id="rId243" Type="http://schemas.openxmlformats.org/officeDocument/2006/relationships/image" Target="media/image16.wmf"/><Relationship Id="rId285" Type="http://schemas.openxmlformats.org/officeDocument/2006/relationships/hyperlink" Target="consultantplus://offline/ref=DCD6E3F413E1C8F27A6A620949B075B03D2256FAC00A35525B037F71E4757BEBDBD6BB84FFD157DC32FDH" TargetMode="External"/><Relationship Id="rId450" Type="http://schemas.openxmlformats.org/officeDocument/2006/relationships/hyperlink" Target="consultantplus://offline/ref=DCD6E3F413E1C8F27A6A620949B075B03D225AFFC30C35525B037F71E4757BEBDBD6BB84FFD155DD32FFH" TargetMode="External"/><Relationship Id="rId506" Type="http://schemas.openxmlformats.org/officeDocument/2006/relationships/hyperlink" Target="consultantplus://offline/ref=DCD6E3F413E1C8F27A6A620949B075B03D225AFFC30B35525B037F71E4757BEBDBD6BB84FFD152DD32F8H" TargetMode="External"/><Relationship Id="rId688" Type="http://schemas.openxmlformats.org/officeDocument/2006/relationships/hyperlink" Target="consultantplus://offline/ref=DCD6E3F413E1C8F27A6A620949B075B03D245AFAC10B35525B037F71E4757BEBDBD6BB84FFD154D132FBH" TargetMode="External"/><Relationship Id="rId853" Type="http://schemas.openxmlformats.org/officeDocument/2006/relationships/image" Target="media/image302.wmf"/><Relationship Id="rId38" Type="http://schemas.openxmlformats.org/officeDocument/2006/relationships/hyperlink" Target="consultantplus://offline/ref=DCD6E3F413E1C8F27A6A620949B075B03D2553FBC40C35525B037F71E4757BEBDBD6BB84FFD151D332F8H" TargetMode="External"/><Relationship Id="rId103" Type="http://schemas.openxmlformats.org/officeDocument/2006/relationships/hyperlink" Target="consultantplus://offline/ref=DCD6E3F413E1C8F27A6A620949B075B03D2453FFC50E35525B037F71E4757BEBDBD6BB84FFD154D332FFH" TargetMode="External"/><Relationship Id="rId310" Type="http://schemas.openxmlformats.org/officeDocument/2006/relationships/hyperlink" Target="consultantplus://offline/ref=DCD6E3F413E1C8F27A6A620949B075B03D2256FAC00A35525B037F71E4757BEBDBD6BB84FFD150D632F5H" TargetMode="External"/><Relationship Id="rId492" Type="http://schemas.openxmlformats.org/officeDocument/2006/relationships/hyperlink" Target="consultantplus://offline/ref=DCD6E3F413E1C8F27A6A620949B075B03D2553FBC40C35525B037F71E4757BEBDBD6BB84FFD157D232F5H" TargetMode="External"/><Relationship Id="rId548" Type="http://schemas.openxmlformats.org/officeDocument/2006/relationships/image" Target="media/image41.wmf"/><Relationship Id="rId713" Type="http://schemas.openxmlformats.org/officeDocument/2006/relationships/image" Target="media/image185.wmf"/><Relationship Id="rId755" Type="http://schemas.openxmlformats.org/officeDocument/2006/relationships/image" Target="media/image220.wmf"/><Relationship Id="rId797" Type="http://schemas.openxmlformats.org/officeDocument/2006/relationships/image" Target="media/image259.wmf"/><Relationship Id="rId91" Type="http://schemas.openxmlformats.org/officeDocument/2006/relationships/hyperlink" Target="consultantplus://offline/ref=DCD6E3F413E1C8F27A6A620949B075B03D2453FFC50E35525B037F71E4757BEBDBD6BB84FFD154D032F5H" TargetMode="External"/><Relationship Id="rId145" Type="http://schemas.openxmlformats.org/officeDocument/2006/relationships/hyperlink" Target="consultantplus://offline/ref=DCD6E3F413E1C8F27A6A620949B075B03D2453FFC50E35525B037F71E4757BEBDBD6BB84FFD154D232F4H" TargetMode="External"/><Relationship Id="rId187" Type="http://schemas.openxmlformats.org/officeDocument/2006/relationships/hyperlink" Target="consultantplus://offline/ref=DCD6E3F413E1C8F27A6A620949B075B03D2453FFC50E35525B037F71E4757BEBDBD6BB84FFD156D432FFH" TargetMode="External"/><Relationship Id="rId352" Type="http://schemas.openxmlformats.org/officeDocument/2006/relationships/hyperlink" Target="consultantplus://offline/ref=DCD6E3F413E1C8F27A6A620949B075B03D2256FAC00A35525B037F71E4757BEBDBD6BB84FFD153DC32FAH" TargetMode="External"/><Relationship Id="rId394" Type="http://schemas.openxmlformats.org/officeDocument/2006/relationships/hyperlink" Target="consultantplus://offline/ref=DCD6E3F413E1C8F27A6A620949B075B03D2256FAC00A35525B037F71E4757BEBDBD6BB84FFD153D632F5H" TargetMode="External"/><Relationship Id="rId408" Type="http://schemas.openxmlformats.org/officeDocument/2006/relationships/hyperlink" Target="consultantplus://offline/ref=DCD6E3F413E1C8F27A6A620949B075B03D2256FAC00A35525B037F71E4757BEBDBD6BB823FFAH" TargetMode="External"/><Relationship Id="rId615" Type="http://schemas.openxmlformats.org/officeDocument/2006/relationships/image" Target="media/image102.wmf"/><Relationship Id="rId822" Type="http://schemas.openxmlformats.org/officeDocument/2006/relationships/image" Target="media/image281.wmf"/><Relationship Id="rId212" Type="http://schemas.openxmlformats.org/officeDocument/2006/relationships/hyperlink" Target="consultantplus://offline/ref=DCD6E3F413E1C8F27A6A620949B075B03D2453FFC50E35525B037F71E4757BEBDBD6BB84FFD156D032FCH" TargetMode="External"/><Relationship Id="rId254" Type="http://schemas.openxmlformats.org/officeDocument/2006/relationships/hyperlink" Target="consultantplus://offline/ref=DCD6E3F413E1C8F27A6A7C074DB075B0352857FCC7046858535A7373E37A24FCDC9FB785FFD1553DF0H" TargetMode="External"/><Relationship Id="rId657" Type="http://schemas.openxmlformats.org/officeDocument/2006/relationships/image" Target="media/image138.wmf"/><Relationship Id="rId699" Type="http://schemas.openxmlformats.org/officeDocument/2006/relationships/image" Target="media/image172.wmf"/><Relationship Id="rId864" Type="http://schemas.openxmlformats.org/officeDocument/2006/relationships/hyperlink" Target="consultantplus://offline/ref=DCD6E3F413E1C8F27A6A620949B075B03D2151FECD0B35525B037F71E437F5H" TargetMode="External"/><Relationship Id="rId49" Type="http://schemas.openxmlformats.org/officeDocument/2006/relationships/hyperlink" Target="consultantplus://offline/ref=DCD6E3F413E1C8F27A6A620949B075B03D2553FBC40C35525B037F71E4757BEBDBD6BB84FFD157D232F5H" TargetMode="External"/><Relationship Id="rId114" Type="http://schemas.openxmlformats.org/officeDocument/2006/relationships/hyperlink" Target="consultantplus://offline/ref=DCD6E3F413E1C8F27A6A620949B075B03D2454FBC60F35525B037F71E4757BEBDBD6BB84FFD154D732FBH" TargetMode="External"/><Relationship Id="rId296" Type="http://schemas.openxmlformats.org/officeDocument/2006/relationships/hyperlink" Target="consultantplus://offline/ref=DCD6E3F413E1C8F27A6A620949B075B03D2553FBC40C35525B037F71E4757BEBDBD6BB84FFD15CD232F9H" TargetMode="External"/><Relationship Id="rId461" Type="http://schemas.openxmlformats.org/officeDocument/2006/relationships/hyperlink" Target="consultantplus://offline/ref=DCD6E3F413E1C8F27A6A620949B075B03D225AFFC30C35525B037F71E4757BEBDBD6BB803FFFH" TargetMode="External"/><Relationship Id="rId517" Type="http://schemas.openxmlformats.org/officeDocument/2006/relationships/hyperlink" Target="consultantplus://offline/ref=DCD6E3F413E1C8F27A6A620949B075B03D2254F2C70E35525B037F71E4757BEBDBD6BB84FFD154D732F8H" TargetMode="External"/><Relationship Id="rId559" Type="http://schemas.openxmlformats.org/officeDocument/2006/relationships/image" Target="media/image52.wmf"/><Relationship Id="rId724" Type="http://schemas.openxmlformats.org/officeDocument/2006/relationships/image" Target="media/image196.wmf"/><Relationship Id="rId766" Type="http://schemas.openxmlformats.org/officeDocument/2006/relationships/image" Target="media/image231.wmf"/><Relationship Id="rId60" Type="http://schemas.openxmlformats.org/officeDocument/2006/relationships/hyperlink" Target="consultantplus://offline/ref=DCD6E3F413E1C8F27A6A620949B075B03D2553FBC40C35525B037F71E4757BEBDBD6BB84FFD157D232F5H" TargetMode="External"/><Relationship Id="rId156" Type="http://schemas.openxmlformats.org/officeDocument/2006/relationships/hyperlink" Target="consultantplus://offline/ref=DCD6E3F413E1C8F27A6A620949B075B03D245BF2C30935525B037F71E437F5H" TargetMode="External"/><Relationship Id="rId198" Type="http://schemas.openxmlformats.org/officeDocument/2006/relationships/hyperlink" Target="consultantplus://offline/ref=DCD6E3F413E1C8F27A6A620949B075B03D2453FFC40F35525B037F71E4757BEBDBD6BB84FFD154D732FDH" TargetMode="External"/><Relationship Id="rId321" Type="http://schemas.openxmlformats.org/officeDocument/2006/relationships/hyperlink" Target="consultantplus://offline/ref=DCD6E3F413E1C8F27A6A620949B075B03D2256FAC00A35525B037F71E4757BEBDBD6BB84FFD15DD032FFH" TargetMode="External"/><Relationship Id="rId363" Type="http://schemas.openxmlformats.org/officeDocument/2006/relationships/hyperlink" Target="consultantplus://offline/ref=DCD6E3F413E1C8F27A6A620949B075B03D2256FAC00A35525B037F71E4757BEBDBD6BB833FFCH" TargetMode="External"/><Relationship Id="rId419" Type="http://schemas.openxmlformats.org/officeDocument/2006/relationships/hyperlink" Target="consultantplus://offline/ref=DCD6E3F413E1C8F27A6A620949B075B03D2256FAC00A35525B037F71E4757BEBDBD6BB87FE3DF3H" TargetMode="External"/><Relationship Id="rId570" Type="http://schemas.openxmlformats.org/officeDocument/2006/relationships/image" Target="media/image63.wmf"/><Relationship Id="rId626" Type="http://schemas.openxmlformats.org/officeDocument/2006/relationships/image" Target="media/image111.wmf"/><Relationship Id="rId223" Type="http://schemas.openxmlformats.org/officeDocument/2006/relationships/hyperlink" Target="consultantplus://offline/ref=DCD6E3F413E1C8F27A6A620949B075B03D2453FFC50E35525B037F71E4757BEBDBD6BB84FFD156D032FEH" TargetMode="External"/><Relationship Id="rId430" Type="http://schemas.openxmlformats.org/officeDocument/2006/relationships/hyperlink" Target="consultantplus://offline/ref=DCD6E3F413E1C8F27A6A620949B075B03D2256FAC00A35525B037F71E4757BEBDBD6BB86FB3DF9H" TargetMode="External"/><Relationship Id="rId668" Type="http://schemas.openxmlformats.org/officeDocument/2006/relationships/image" Target="media/image147.wmf"/><Relationship Id="rId833" Type="http://schemas.openxmlformats.org/officeDocument/2006/relationships/hyperlink" Target="consultantplus://offline/ref=DCD6E3F413E1C8F27A6A620949B075B03D2454FBC60F35525B037F71E4757BEBDBD6BB84FFD154D732FBH" TargetMode="External"/><Relationship Id="rId875" Type="http://schemas.openxmlformats.org/officeDocument/2006/relationships/hyperlink" Target="consultantplus://offline/ref=DCD6E3F413E1C8F27A6A620949B075B03D2054F8CC0D35525B037F71E437F5H" TargetMode="External"/><Relationship Id="rId18" Type="http://schemas.openxmlformats.org/officeDocument/2006/relationships/hyperlink" Target="consultantplus://offline/ref=DCD6E3F413E1C8F27A6A620949B075B03D2457FCC40635525B037F71E437F5H" TargetMode="External"/><Relationship Id="rId265" Type="http://schemas.openxmlformats.org/officeDocument/2006/relationships/hyperlink" Target="consultantplus://offline/ref=DCD6E3F413E1C8F27A6A620949B075B03D2553FBC40C35525B037F71E4757BEBDBD6BB84FFD157D232F5H" TargetMode="External"/><Relationship Id="rId472" Type="http://schemas.openxmlformats.org/officeDocument/2006/relationships/hyperlink" Target="consultantplus://offline/ref=DCD6E3F413E1C8F27A6A620949B075B03D225AFFC30B35525B037F71E4757BEBDBD6BB84FFD157DD32FBH" TargetMode="External"/><Relationship Id="rId528" Type="http://schemas.openxmlformats.org/officeDocument/2006/relationships/hyperlink" Target="consultantplus://offline/ref=DCD6E3F413E1C8F27A6A620949B075B03D245AFAC10B35525B037F71E4757BEBDBD6BB84FFD154D132FBH" TargetMode="External"/><Relationship Id="rId735" Type="http://schemas.openxmlformats.org/officeDocument/2006/relationships/image" Target="media/image203.wmf"/><Relationship Id="rId125" Type="http://schemas.openxmlformats.org/officeDocument/2006/relationships/hyperlink" Target="consultantplus://offline/ref=DCD6E3F413E1C8F27A6A620949B075B03D2553FBC40C35525B037F71E4757BEBDBD6BB84FFD157D232F5H" TargetMode="External"/><Relationship Id="rId167" Type="http://schemas.openxmlformats.org/officeDocument/2006/relationships/hyperlink" Target="consultantplus://offline/ref=DCD6E3F413E1C8F27A6A620949B075B03D2453FFC50E35525B037F71E4757BEBDBD6BB84FFD155D032FEH" TargetMode="External"/><Relationship Id="rId332" Type="http://schemas.openxmlformats.org/officeDocument/2006/relationships/hyperlink" Target="consultantplus://offline/ref=DCD6E3F413E1C8F27A6A620949B075B03D2256FAC00A35525B037F71E4757BEBDBD6BB84FFD151D732FCH" TargetMode="External"/><Relationship Id="rId374" Type="http://schemas.openxmlformats.org/officeDocument/2006/relationships/hyperlink" Target="consultantplus://offline/ref=DCD6E3F413E1C8F27A6A620949B075B03D2256FAC00A35525B037F71E4757BEBDBD6BB863FFEH" TargetMode="External"/><Relationship Id="rId581" Type="http://schemas.openxmlformats.org/officeDocument/2006/relationships/image" Target="media/image73.wmf"/><Relationship Id="rId777" Type="http://schemas.openxmlformats.org/officeDocument/2006/relationships/image" Target="media/image240.wmf"/><Relationship Id="rId71" Type="http://schemas.openxmlformats.org/officeDocument/2006/relationships/hyperlink" Target="consultantplus://offline/ref=DCD6E3F413E1C8F27A6A620949B075B03D2454FBC60F35525B037F71E4757BEBDBD6BB84FFD154D732FBH" TargetMode="External"/><Relationship Id="rId234" Type="http://schemas.openxmlformats.org/officeDocument/2006/relationships/image" Target="media/image9.wmf"/><Relationship Id="rId637" Type="http://schemas.openxmlformats.org/officeDocument/2006/relationships/image" Target="media/image120.wmf"/><Relationship Id="rId679" Type="http://schemas.openxmlformats.org/officeDocument/2006/relationships/image" Target="media/image156.wmf"/><Relationship Id="rId802" Type="http://schemas.openxmlformats.org/officeDocument/2006/relationships/image" Target="media/image263.wmf"/><Relationship Id="rId844" Type="http://schemas.openxmlformats.org/officeDocument/2006/relationships/hyperlink" Target="consultantplus://offline/ref=DCD6E3F413E1C8F27A6A620949B075B03D2454FBC60F35525B037F71E4757BEBDBD6BB84FFD154D732FBH" TargetMode="External"/><Relationship Id="rId886"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DCD6E3F413E1C8F27A6A620949B075B03D2453FFC50E35525B037F71E4757BEBDBD6BB84FFD154D132FBH" TargetMode="External"/><Relationship Id="rId276" Type="http://schemas.openxmlformats.org/officeDocument/2006/relationships/hyperlink" Target="consultantplus://offline/ref=DCD6E3F413E1C8F27A6A620949B075B03D2353FECC0A35525B037F71E4757BEBDBD6BB84FFD156DD32FCH" TargetMode="External"/><Relationship Id="rId441" Type="http://schemas.openxmlformats.org/officeDocument/2006/relationships/hyperlink" Target="consultantplus://offline/ref=DCD6E3F413E1C8F27A6A620949B075B03D225AFFC30C35525B037F71E4757BEBDBD6BB863FFCH" TargetMode="External"/><Relationship Id="rId483" Type="http://schemas.openxmlformats.org/officeDocument/2006/relationships/hyperlink" Target="consultantplus://offline/ref=DCD6E3F413E1C8F27A6A620949B075B03D225AFFC30B35525B037F71E4757BEBDBD6BB84FFD150D332FBH" TargetMode="External"/><Relationship Id="rId539" Type="http://schemas.openxmlformats.org/officeDocument/2006/relationships/image" Target="media/image32.wmf"/><Relationship Id="rId690" Type="http://schemas.openxmlformats.org/officeDocument/2006/relationships/hyperlink" Target="consultantplus://offline/ref=DCD6E3F413E1C8F27A6A620949B075B03D2553FBC40C35525B037F71E4757BEBDBD6BB84FFD157D232F5H" TargetMode="External"/><Relationship Id="rId704" Type="http://schemas.openxmlformats.org/officeDocument/2006/relationships/image" Target="media/image177.wmf"/><Relationship Id="rId746" Type="http://schemas.openxmlformats.org/officeDocument/2006/relationships/image" Target="media/image213.wmf"/><Relationship Id="rId40" Type="http://schemas.openxmlformats.org/officeDocument/2006/relationships/hyperlink" Target="consultantplus://offline/ref=DCD6E3F413E1C8F27A6A620949B075B03D2453FFC50E35525B037F71E4757BEBDBD6BB84FFD154D032FDH" TargetMode="External"/><Relationship Id="rId136" Type="http://schemas.openxmlformats.org/officeDocument/2006/relationships/hyperlink" Target="consultantplus://offline/ref=DCD6E3F413E1C8F27A6A620949B075B03D2453FFC50E35525B037F71E4757BEBDBD6BB84FFD154D232FEH" TargetMode="External"/><Relationship Id="rId178" Type="http://schemas.openxmlformats.org/officeDocument/2006/relationships/hyperlink" Target="consultantplus://offline/ref=DCD6E3F413E1C8F27A6A620949B075B03D2453FFC50E35525B037F71E4757BEBDBD6BB84FFD155DD32FCH" TargetMode="External"/><Relationship Id="rId301" Type="http://schemas.openxmlformats.org/officeDocument/2006/relationships/hyperlink" Target="consultantplus://offline/ref=DCD6E3F413E1C8F27A6A620949B075B03D2256FAC00A35525B037F71E4757BEBDBD6BB84FFD150D732FEH" TargetMode="External"/><Relationship Id="rId343" Type="http://schemas.openxmlformats.org/officeDocument/2006/relationships/hyperlink" Target="consultantplus://offline/ref=DCD6E3F413E1C8F27A6A620949B075B03D2256FAC00A35525B037F71E4757BEBDBD6BB84FFD152D332F4H" TargetMode="External"/><Relationship Id="rId550" Type="http://schemas.openxmlformats.org/officeDocument/2006/relationships/image" Target="media/image43.wmf"/><Relationship Id="rId788" Type="http://schemas.openxmlformats.org/officeDocument/2006/relationships/image" Target="media/image250.wmf"/><Relationship Id="rId82" Type="http://schemas.openxmlformats.org/officeDocument/2006/relationships/hyperlink" Target="consultantplus://offline/ref=DCD6E3F413E1C8F27A6A620949B075B03D2353FECC0A35525B037F71E4757BEBDBD6BB84FFD154D432FEH" TargetMode="External"/><Relationship Id="rId203" Type="http://schemas.openxmlformats.org/officeDocument/2006/relationships/hyperlink" Target="consultantplus://offline/ref=DCD6E3F413E1C8F27A6A620949B075B03D2453FFC50E35525B037F71E4757BEBDBD6BB84FFD156D632FCH" TargetMode="External"/><Relationship Id="rId385" Type="http://schemas.openxmlformats.org/officeDocument/2006/relationships/hyperlink" Target="consultantplus://offline/ref=DCD6E3F413E1C8F27A6A620949B075B03D2256FAC00A35525B037F71E4757BEBDBD6BB84FFD15CD332FCH" TargetMode="External"/><Relationship Id="rId592" Type="http://schemas.openxmlformats.org/officeDocument/2006/relationships/image" Target="media/image82.wmf"/><Relationship Id="rId606" Type="http://schemas.openxmlformats.org/officeDocument/2006/relationships/image" Target="media/image93.wmf"/><Relationship Id="rId648" Type="http://schemas.openxmlformats.org/officeDocument/2006/relationships/image" Target="media/image129.wmf"/><Relationship Id="rId813" Type="http://schemas.openxmlformats.org/officeDocument/2006/relationships/image" Target="media/image273.wmf"/><Relationship Id="rId855" Type="http://schemas.openxmlformats.org/officeDocument/2006/relationships/image" Target="media/image303.wmf"/><Relationship Id="rId245" Type="http://schemas.openxmlformats.org/officeDocument/2006/relationships/image" Target="media/image18.wmf"/><Relationship Id="rId287" Type="http://schemas.openxmlformats.org/officeDocument/2006/relationships/hyperlink" Target="consultantplus://offline/ref=DCD6E3F413E1C8F27A6A620949B075B03D2256FAC00A35525B037F71E4757BEBDBD6BB84FFD157DC32FAH" TargetMode="External"/><Relationship Id="rId410" Type="http://schemas.openxmlformats.org/officeDocument/2006/relationships/hyperlink" Target="consultantplus://offline/ref=DCD6E3F413E1C8F27A6A620949B075B03D2256FAC00A35525B037F71E4757BEBDBD6BB84FD3DF7H" TargetMode="External"/><Relationship Id="rId452" Type="http://schemas.openxmlformats.org/officeDocument/2006/relationships/hyperlink" Target="consultantplus://offline/ref=DCD6E3F413E1C8F27A6A620949B075B03D225AFFC30C35525B037F71E4757BEBDBD6BB84FFD15CD032FCH" TargetMode="External"/><Relationship Id="rId494" Type="http://schemas.openxmlformats.org/officeDocument/2006/relationships/hyperlink" Target="consultantplus://offline/ref=DCD6E3F413E1C8F27A6A620949B075B03D225AFFC30B35525B037F71E4757BEBDBD6BB84FFD151D732FCH" TargetMode="External"/><Relationship Id="rId508" Type="http://schemas.openxmlformats.org/officeDocument/2006/relationships/hyperlink" Target="consultantplus://offline/ref=DCD6E3F413E1C8F27A6A620949B075B03D2254F2C70E35525B037F71E4757BEBDBD6BB84FFD154D432F8H" TargetMode="External"/><Relationship Id="rId715" Type="http://schemas.openxmlformats.org/officeDocument/2006/relationships/image" Target="media/image187.wmf"/><Relationship Id="rId105" Type="http://schemas.openxmlformats.org/officeDocument/2006/relationships/hyperlink" Target="consultantplus://offline/ref=DCD6E3F413E1C8F27A6A620949B075B03D2453FFC50E35525B037F71E4757BEBDBD6BB84FFD154D332F8H" TargetMode="External"/><Relationship Id="rId147" Type="http://schemas.openxmlformats.org/officeDocument/2006/relationships/hyperlink" Target="consultantplus://offline/ref=DCD6E3F413E1C8F27A6A620949B075B03D2553FBCD0A35525B037F71E4757BEBDBD6BB84FFD154D632FDH" TargetMode="External"/><Relationship Id="rId312" Type="http://schemas.openxmlformats.org/officeDocument/2006/relationships/hyperlink" Target="consultantplus://offline/ref=DCD6E3F413E1C8F27A6A620949B075B03D2256FAC00A35525B037F71E4757BEBDBD6BB84FFD150D132FCH" TargetMode="External"/><Relationship Id="rId354" Type="http://schemas.openxmlformats.org/officeDocument/2006/relationships/hyperlink" Target="consultantplus://offline/ref=DCD6E3F413E1C8F27A6A620949B075B03D2256FAC00A35525B037F71E4757BEBDBD6BB84FFD15CD532FDH" TargetMode="External"/><Relationship Id="rId757" Type="http://schemas.openxmlformats.org/officeDocument/2006/relationships/image" Target="media/image222.wmf"/><Relationship Id="rId799" Type="http://schemas.openxmlformats.org/officeDocument/2006/relationships/hyperlink" Target="consultantplus://offline/ref=DCD6E3F413E1C8F27A6A620949B075B03D2454FBC60F35525B037F71E4757BEBDBD6BB84FFD154D732FBH" TargetMode="External"/><Relationship Id="rId51" Type="http://schemas.openxmlformats.org/officeDocument/2006/relationships/hyperlink" Target="consultantplus://offline/ref=DCD6E3F413E1C8F27A6A620949B075B03D2553FBC40C35525B037F71E4757BEBDBD6BB84FFD157D232F5H" TargetMode="External"/><Relationship Id="rId93" Type="http://schemas.openxmlformats.org/officeDocument/2006/relationships/hyperlink" Target="consultantplus://offline/ref=DCD6E3F413E1C8F27A6A751E4AB075B0392153FEC60D35525B037F71E437F5H" TargetMode="External"/><Relationship Id="rId189" Type="http://schemas.openxmlformats.org/officeDocument/2006/relationships/hyperlink" Target="consultantplus://offline/ref=DCD6E3F413E1C8F27A6A620949B075B03D2453FFC50E35525B037F71E4757BEBDBD6BB84FFD156D732FFH" TargetMode="External"/><Relationship Id="rId396" Type="http://schemas.openxmlformats.org/officeDocument/2006/relationships/hyperlink" Target="consultantplus://offline/ref=DCD6E3F413E1C8F27A6A620949B075B03D2256FAC00A35525B037F71E4757BEBDBD6BB84FFD15CD232F9H" TargetMode="External"/><Relationship Id="rId561" Type="http://schemas.openxmlformats.org/officeDocument/2006/relationships/image" Target="media/image54.wmf"/><Relationship Id="rId617" Type="http://schemas.openxmlformats.org/officeDocument/2006/relationships/image" Target="media/image104.wmf"/><Relationship Id="rId659" Type="http://schemas.openxmlformats.org/officeDocument/2006/relationships/image" Target="media/image140.wmf"/><Relationship Id="rId824" Type="http://schemas.openxmlformats.org/officeDocument/2006/relationships/image" Target="media/image283.wmf"/><Relationship Id="rId866" Type="http://schemas.openxmlformats.org/officeDocument/2006/relationships/hyperlink" Target="consultantplus://offline/ref=DCD6E3F413E1C8F27A6A620949B075B034255AFFC4046858535A73733EF3H" TargetMode="External"/><Relationship Id="rId214" Type="http://schemas.openxmlformats.org/officeDocument/2006/relationships/hyperlink" Target="consultantplus://offline/ref=DCD6E3F413E1C8F27A6A620949B075B03D2452FEC20E35525B037F71E4757BEBDBD6BB84FFD154D032FBH" TargetMode="External"/><Relationship Id="rId256" Type="http://schemas.openxmlformats.org/officeDocument/2006/relationships/hyperlink" Target="consultantplus://offline/ref=DCD6E3F413E1C8F27A6A620949B075B03D2453FFC50E35525B037F71E4757BEBDBD6BB84FFD156D032F4H" TargetMode="External"/><Relationship Id="rId298" Type="http://schemas.openxmlformats.org/officeDocument/2006/relationships/hyperlink" Target="consultantplus://offline/ref=DCD6E3F413E1C8F27A6A620949B075B03D2256FAC00A35525B037F71E4757BEBDBD6BB84FFD150D432F9H" TargetMode="External"/><Relationship Id="rId421" Type="http://schemas.openxmlformats.org/officeDocument/2006/relationships/hyperlink" Target="consultantplus://offline/ref=DCD6E3F413E1C8F27A6A620949B075B03D2256FAC00A35525B037F71E4757BEBDBD6BB87FD3DF3H" TargetMode="External"/><Relationship Id="rId463" Type="http://schemas.openxmlformats.org/officeDocument/2006/relationships/hyperlink" Target="consultantplus://offline/ref=DCD6E3F413E1C8F27A6A620949B075B03D225AFFC30B35525B037F71E437F5H" TargetMode="External"/><Relationship Id="rId519" Type="http://schemas.openxmlformats.org/officeDocument/2006/relationships/hyperlink" Target="consultantplus://offline/ref=DCD6E3F413E1C8F27A6A620949B075B03D2254F2C70E35525B037F71E4757BEBDBD6BB84FFD154D732FAH" TargetMode="External"/><Relationship Id="rId670" Type="http://schemas.openxmlformats.org/officeDocument/2006/relationships/image" Target="media/image149.wmf"/><Relationship Id="rId116" Type="http://schemas.openxmlformats.org/officeDocument/2006/relationships/hyperlink" Target="consultantplus://offline/ref=DCD6E3F413E1C8F27A6A7C074DB075B03D2357FCC60F35525B037F71E4757BEBDBD6BB84FFD154D432FCH" TargetMode="External"/><Relationship Id="rId158" Type="http://schemas.openxmlformats.org/officeDocument/2006/relationships/hyperlink" Target="consultantplus://offline/ref=DCD6E3F413E1C8F27A6A620949B075B03D2454FBC60F35525B037F71E4757BEBDBD6BB84FFD154D732FBH" TargetMode="External"/><Relationship Id="rId323" Type="http://schemas.openxmlformats.org/officeDocument/2006/relationships/hyperlink" Target="consultantplus://offline/ref=DCD6E3F413E1C8F27A6A620949B075B03D2256FAC00A35525B037F71E4757BEBDBD6BB84FFD15DD032FBH" TargetMode="External"/><Relationship Id="rId530" Type="http://schemas.openxmlformats.org/officeDocument/2006/relationships/image" Target="media/image24.wmf"/><Relationship Id="rId726" Type="http://schemas.openxmlformats.org/officeDocument/2006/relationships/image" Target="media/image198.wmf"/><Relationship Id="rId768" Type="http://schemas.openxmlformats.org/officeDocument/2006/relationships/image" Target="media/image233.wmf"/><Relationship Id="rId20" Type="http://schemas.openxmlformats.org/officeDocument/2006/relationships/hyperlink" Target="consultantplus://offline/ref=DCD6E3F413E1C8F27A6A620949B075B03D2454FBC60F35525B037F71E4757BEBDBD6BB84FFD154D732FBH" TargetMode="External"/><Relationship Id="rId62" Type="http://schemas.openxmlformats.org/officeDocument/2006/relationships/hyperlink" Target="consultantplus://offline/ref=DCD6E3F413E1C8F27A6A620949B075B03D245AFAC10B35525B037F71E4757BEBDBD6BB84FFD154D132FBH" TargetMode="External"/><Relationship Id="rId365" Type="http://schemas.openxmlformats.org/officeDocument/2006/relationships/hyperlink" Target="consultantplus://offline/ref=DCD6E3F413E1C8F27A6A620949B075B03D2256FAC00A35525B037F71E4757BEBDBD6BB843FF9H" TargetMode="External"/><Relationship Id="rId572" Type="http://schemas.openxmlformats.org/officeDocument/2006/relationships/image" Target="media/image65.wmf"/><Relationship Id="rId628" Type="http://schemas.openxmlformats.org/officeDocument/2006/relationships/image" Target="media/image113.wmf"/><Relationship Id="rId835" Type="http://schemas.openxmlformats.org/officeDocument/2006/relationships/image" Target="media/image292.wmf"/><Relationship Id="rId225" Type="http://schemas.openxmlformats.org/officeDocument/2006/relationships/hyperlink" Target="consultantplus://offline/ref=DCD6E3F413E1C8F27A6A620949B075B03D2452FBC00D35525B037F71E4757BEBDBD6BB84FFD151D132F4H" TargetMode="External"/><Relationship Id="rId267" Type="http://schemas.openxmlformats.org/officeDocument/2006/relationships/hyperlink" Target="consultantplus://offline/ref=DCD6E3F413E1C8F27A6A620949B075B03D2256F9C10F35525B037F71E4757BEBDBD6BB833FF9H" TargetMode="External"/><Relationship Id="rId432" Type="http://schemas.openxmlformats.org/officeDocument/2006/relationships/hyperlink" Target="consultantplus://offline/ref=DCD6E3F413E1C8F27A6A620949B075B03D2256FAC00A35525B037F71E4757BEBDBD6BB86FA3DF6H" TargetMode="External"/><Relationship Id="rId474" Type="http://schemas.openxmlformats.org/officeDocument/2006/relationships/hyperlink" Target="consultantplus://offline/ref=DCD6E3F413E1C8F27A6A620949B075B03D225AFFC30B35525B037F71E4757BEBDBD6BB84FFD157DC32FFH" TargetMode="External"/><Relationship Id="rId877" Type="http://schemas.openxmlformats.org/officeDocument/2006/relationships/hyperlink" Target="consultantplus://offline/ref=DCD6E3F413E1C8F27A6A620949B075B03D2157F9C00835525B037F71E4757BEBDBD6BB84FFD15DD432F4H" TargetMode="External"/><Relationship Id="rId127" Type="http://schemas.openxmlformats.org/officeDocument/2006/relationships/hyperlink" Target="consultantplus://offline/ref=DCD6E3F413E1C8F27A6A620949B075B03D2553FBCD0A35525B037F71E4757BEBDBD6BB84FFD154D632FDH" TargetMode="External"/><Relationship Id="rId681" Type="http://schemas.openxmlformats.org/officeDocument/2006/relationships/image" Target="media/image158.wmf"/><Relationship Id="rId737" Type="http://schemas.openxmlformats.org/officeDocument/2006/relationships/image" Target="media/image205.wmf"/><Relationship Id="rId779" Type="http://schemas.openxmlformats.org/officeDocument/2006/relationships/image" Target="media/image242.wmf"/><Relationship Id="rId31" Type="http://schemas.openxmlformats.org/officeDocument/2006/relationships/hyperlink" Target="consultantplus://offline/ref=DCD6E3F413E1C8F27A6A620949B075B03D2453FFC50E35525B037F71E4757BEBDBD6BB84FFD154D132F4H" TargetMode="External"/><Relationship Id="rId73" Type="http://schemas.openxmlformats.org/officeDocument/2006/relationships/hyperlink" Target="consultantplus://offline/ref=DCD6E3F413E1C8F27A6A620949B075B03D2454FBC60F35525B037F71E4757BEBDBD6BB84FFD154D732FBH" TargetMode="External"/><Relationship Id="rId169" Type="http://schemas.openxmlformats.org/officeDocument/2006/relationships/hyperlink" Target="consultantplus://offline/ref=DCD6E3F413E1C8F27A6A7C074DB075B03D2456FCC20D35525B037F71E4757BEBDBD6BB84FFD154D532F5H" TargetMode="External"/><Relationship Id="rId334" Type="http://schemas.openxmlformats.org/officeDocument/2006/relationships/hyperlink" Target="consultantplus://offline/ref=DCD6E3F413E1C8F27A6A620949B075B03D2256FAC00A35525B037F71E4757BEBDBD6BB84FFD151D732F4H" TargetMode="External"/><Relationship Id="rId376" Type="http://schemas.openxmlformats.org/officeDocument/2006/relationships/hyperlink" Target="consultantplus://offline/ref=DCD6E3F413E1C8F27A6A620949B075B03D2256FAC00A35525B037F71E4757BEBDBD6BB863FFBH" TargetMode="External"/><Relationship Id="rId541" Type="http://schemas.openxmlformats.org/officeDocument/2006/relationships/image" Target="media/image34.wmf"/><Relationship Id="rId583" Type="http://schemas.openxmlformats.org/officeDocument/2006/relationships/hyperlink" Target="consultantplus://offline/ref=DCD6E3F413E1C8F27A6A620949B075B03D245AFAC10B35525B037F71E4757BEBDBD6BB84FFD154D132FBH" TargetMode="External"/><Relationship Id="rId639" Type="http://schemas.openxmlformats.org/officeDocument/2006/relationships/image" Target="media/image122.wmf"/><Relationship Id="rId790" Type="http://schemas.openxmlformats.org/officeDocument/2006/relationships/image" Target="media/image252.wmf"/><Relationship Id="rId804" Type="http://schemas.openxmlformats.org/officeDocument/2006/relationships/image" Target="media/image265.wmf"/><Relationship Id="rId4" Type="http://schemas.openxmlformats.org/officeDocument/2006/relationships/hyperlink" Target="consultantplus://offline/ref=DCD6E3F413E1C8F27A6A620949B075B03D2453FFC40F35525B037F71E4757BEBDBD6BB84FFD154D532F9H" TargetMode="External"/><Relationship Id="rId180" Type="http://schemas.openxmlformats.org/officeDocument/2006/relationships/hyperlink" Target="consultantplus://offline/ref=DCD6E3F413E1C8F27A6A620949B075B03D2453FFC50E35525B037F71E4757BEBDBD6BB84FFD155DD32F9H" TargetMode="External"/><Relationship Id="rId236" Type="http://schemas.openxmlformats.org/officeDocument/2006/relationships/image" Target="media/image11.wmf"/><Relationship Id="rId278" Type="http://schemas.openxmlformats.org/officeDocument/2006/relationships/hyperlink" Target="consultantplus://offline/ref=DCD6E3F413E1C8F27A6A620949B075B03D2256F9C10F35525B037F71E4757BEBDBD6BB84F73DF2H" TargetMode="External"/><Relationship Id="rId401" Type="http://schemas.openxmlformats.org/officeDocument/2006/relationships/hyperlink" Target="consultantplus://offline/ref=DCD6E3F413E1C8F27A6A620949B075B03D2256FAC00A35525B037F71E4757BEBDBD6BB84FFD15CDC32F8H" TargetMode="External"/><Relationship Id="rId443" Type="http://schemas.openxmlformats.org/officeDocument/2006/relationships/hyperlink" Target="consultantplus://offline/ref=DCD6E3F413E1C8F27A6A620949B075B03D225AFFC30C35525B037F71E4757BEBDBD6BB84FFD155D132FDH" TargetMode="External"/><Relationship Id="rId650" Type="http://schemas.openxmlformats.org/officeDocument/2006/relationships/image" Target="media/image131.wmf"/><Relationship Id="rId846" Type="http://schemas.openxmlformats.org/officeDocument/2006/relationships/hyperlink" Target="consultantplus://offline/ref=DCD6E3F413E1C8F27A6A620949B075B03D2454FBC60F35525B037F71E4757BEBDBD6BB84FFD154D732FBH" TargetMode="External"/><Relationship Id="rId303" Type="http://schemas.openxmlformats.org/officeDocument/2006/relationships/hyperlink" Target="consultantplus://offline/ref=DCD6E3F413E1C8F27A6A620949B075B03D2256FAC00A35525B037F71E4757BEBDBD6BB84FFD150D732FBH" TargetMode="External"/><Relationship Id="rId485" Type="http://schemas.openxmlformats.org/officeDocument/2006/relationships/hyperlink" Target="consultantplus://offline/ref=DCD6E3F413E1C8F27A6A620949B075B03D225AFFC30B35525B037F71E4757BEBDBD6BB84FFD150D332F5H" TargetMode="External"/><Relationship Id="rId692" Type="http://schemas.openxmlformats.org/officeDocument/2006/relationships/image" Target="media/image166.wmf"/><Relationship Id="rId706" Type="http://schemas.openxmlformats.org/officeDocument/2006/relationships/hyperlink" Target="consultantplus://offline/ref=DCD6E3F413E1C8F27A6A620949B075B03D2254F2C70E35525B037F71E4757BEBDBD6BB84FFD154D432FEH" TargetMode="External"/><Relationship Id="rId748" Type="http://schemas.openxmlformats.org/officeDocument/2006/relationships/image" Target="media/image215.wmf"/><Relationship Id="rId42" Type="http://schemas.openxmlformats.org/officeDocument/2006/relationships/hyperlink" Target="consultantplus://offline/ref=DCD6E3F413E1C8F27A6A620949B075B03D2553FBC40C35525B037F71E4757BEBDBD6BB84FFD157D232F5H" TargetMode="External"/><Relationship Id="rId84" Type="http://schemas.openxmlformats.org/officeDocument/2006/relationships/hyperlink" Target="consultantplus://offline/ref=DCD6E3F413E1C8F27A6A620949B075B03D2450F2C60635525B037F71E4757BEBDBD6BB38F4H" TargetMode="External"/><Relationship Id="rId138" Type="http://schemas.openxmlformats.org/officeDocument/2006/relationships/hyperlink" Target="consultantplus://offline/ref=DCD6E3F413E1C8F27A6A620949B075B03D2553FBCD0A35525B037F71E4757BEBDBD6BB84FFD154D632FDH" TargetMode="External"/><Relationship Id="rId345" Type="http://schemas.openxmlformats.org/officeDocument/2006/relationships/hyperlink" Target="consultantplus://offline/ref=DCD6E3F413E1C8F27A6A620949B075B03D2256FAC00A35525B037F71E4757BEBDBD6BB84FFD152D232F9H" TargetMode="External"/><Relationship Id="rId387" Type="http://schemas.openxmlformats.org/officeDocument/2006/relationships/hyperlink" Target="consultantplus://offline/ref=DCD6E3F413E1C8F27A6A620949B075B03D2256FAC00A35525B037F71E4757BEBDBD6BB84FFD15CD332FBH" TargetMode="External"/><Relationship Id="rId510" Type="http://schemas.openxmlformats.org/officeDocument/2006/relationships/hyperlink" Target="consultantplus://offline/ref=DCD6E3F413E1C8F27A6A620949B075B03D2254F2C70E35525B037F71E4757BEBDBD6BB84FFD154D432F8H" TargetMode="External"/><Relationship Id="rId552" Type="http://schemas.openxmlformats.org/officeDocument/2006/relationships/image" Target="media/image45.wmf"/><Relationship Id="rId594" Type="http://schemas.openxmlformats.org/officeDocument/2006/relationships/image" Target="media/image84.wmf"/><Relationship Id="rId608" Type="http://schemas.openxmlformats.org/officeDocument/2006/relationships/image" Target="media/image95.wmf"/><Relationship Id="rId815" Type="http://schemas.openxmlformats.org/officeDocument/2006/relationships/image" Target="media/image274.wmf"/><Relationship Id="rId191" Type="http://schemas.openxmlformats.org/officeDocument/2006/relationships/hyperlink" Target="consultantplus://offline/ref=DCD6E3F413E1C8F27A6A620949B075B03D2457FCC40635525B037F71E437F5H" TargetMode="External"/><Relationship Id="rId205" Type="http://schemas.openxmlformats.org/officeDocument/2006/relationships/hyperlink" Target="consultantplus://offline/ref=DCD6E3F413E1C8F27A6A620949B075B03D2453FFC50E35525B037F71E4757BEBDBD6BB84FFD156D632FEH" TargetMode="External"/><Relationship Id="rId247" Type="http://schemas.openxmlformats.org/officeDocument/2006/relationships/image" Target="media/image20.wmf"/><Relationship Id="rId412" Type="http://schemas.openxmlformats.org/officeDocument/2006/relationships/hyperlink" Target="consultantplus://offline/ref=DCD6E3F413E1C8F27A6A620949B075B03D2256FAC00A35525B037F71E4757BEBDBD6BB84FD3DF8H" TargetMode="External"/><Relationship Id="rId857" Type="http://schemas.openxmlformats.org/officeDocument/2006/relationships/image" Target="media/image305.wmf"/><Relationship Id="rId107" Type="http://schemas.openxmlformats.org/officeDocument/2006/relationships/hyperlink" Target="consultantplus://offline/ref=DCD6E3F413E1C8F27A6A7C074DB075B03D2357FCC60F35525B037F71E4757BEBDBD6BB84FFD154D432FCH" TargetMode="External"/><Relationship Id="rId289" Type="http://schemas.openxmlformats.org/officeDocument/2006/relationships/hyperlink" Target="consultantplus://offline/ref=DCD6E3F413E1C8F27A6A620949B075B03D2256FAC00A35525B037F71E4757BEBDBD6BB84FFD150D432FCH" TargetMode="External"/><Relationship Id="rId454" Type="http://schemas.openxmlformats.org/officeDocument/2006/relationships/hyperlink" Target="consultantplus://offline/ref=DCD6E3F413E1C8F27A6A620949B075B03D225AFFC30C35525B037F71E4757BEBDBD6BB84FFD15CDC32FAH" TargetMode="External"/><Relationship Id="rId496" Type="http://schemas.openxmlformats.org/officeDocument/2006/relationships/hyperlink" Target="consultantplus://offline/ref=DCD6E3F413E1C8F27A6A620949B075B03D225AFFC30B35525B037F71E4757BEBDBD6BB84FFD151DD32F5H" TargetMode="External"/><Relationship Id="rId661" Type="http://schemas.openxmlformats.org/officeDocument/2006/relationships/image" Target="media/image142.wmf"/><Relationship Id="rId717" Type="http://schemas.openxmlformats.org/officeDocument/2006/relationships/image" Target="media/image189.wmf"/><Relationship Id="rId759" Type="http://schemas.openxmlformats.org/officeDocument/2006/relationships/image" Target="media/image224.wmf"/><Relationship Id="rId11" Type="http://schemas.openxmlformats.org/officeDocument/2006/relationships/hyperlink" Target="consultantplus://offline/ref=DCD6E3F413E1C8F27A6A620949B075B03D2454FBC60F35525B037F71E4757BEBDBD6BB84FFD154D732FBH" TargetMode="External"/><Relationship Id="rId53" Type="http://schemas.openxmlformats.org/officeDocument/2006/relationships/hyperlink" Target="consultantplus://offline/ref=DCD6E3F413E1C8F27A6A620949B075B03D2454FBC60F35525B037F71E4757BEBDBD6BB84FFD154D732FBH" TargetMode="External"/><Relationship Id="rId149" Type="http://schemas.openxmlformats.org/officeDocument/2006/relationships/hyperlink" Target="consultantplus://offline/ref=DCD6E3F413E1C8F27A6A751E4AB075B0392153FEC60D35525B037F71E437F5H" TargetMode="External"/><Relationship Id="rId314" Type="http://schemas.openxmlformats.org/officeDocument/2006/relationships/hyperlink" Target="consultantplus://offline/ref=DCD6E3F413E1C8F27A6A620949B075B03D2256FAC00A35525B037F71E4757BEBDBD6BB84FFD150D032FCH" TargetMode="External"/><Relationship Id="rId356" Type="http://schemas.openxmlformats.org/officeDocument/2006/relationships/hyperlink" Target="consultantplus://offline/ref=DCD6E3F413E1C8F27A6A620949B075B03D2256FAC00A35525B037F71E4757BEBDBD6BB84FFD15CD532FFH" TargetMode="External"/><Relationship Id="rId398" Type="http://schemas.openxmlformats.org/officeDocument/2006/relationships/hyperlink" Target="consultantplus://offline/ref=DCD6E3F413E1C8F27A6A620949B075B03D2256FAC00A35525B037F71E4757BEBDBD6BB84FFD15CDD32FEH" TargetMode="External"/><Relationship Id="rId521" Type="http://schemas.openxmlformats.org/officeDocument/2006/relationships/hyperlink" Target="consultantplus://offline/ref=DCD6E3F413E1C8F27A6A620949B075B03D2254F2C70E35525B037F71E4757BEBDBD6BB84FFD154D732F5H" TargetMode="External"/><Relationship Id="rId563" Type="http://schemas.openxmlformats.org/officeDocument/2006/relationships/image" Target="media/image56.wmf"/><Relationship Id="rId619" Type="http://schemas.openxmlformats.org/officeDocument/2006/relationships/image" Target="media/image106.wmf"/><Relationship Id="rId770" Type="http://schemas.openxmlformats.org/officeDocument/2006/relationships/image" Target="media/image235.wmf"/><Relationship Id="rId95" Type="http://schemas.openxmlformats.org/officeDocument/2006/relationships/hyperlink" Target="consultantplus://offline/ref=DCD6E3F413E1C8F27A6A620949B075B03D2453FFC50E35525B037F71E4757BEBDBD6BB84FFD154D332FCH" TargetMode="External"/><Relationship Id="rId160" Type="http://schemas.openxmlformats.org/officeDocument/2006/relationships/hyperlink" Target="consultantplus://offline/ref=DCD6E3F413E1C8F27A6A620949B075B03D2454FBC60F35525B037F71E4757BEBDBD6BB84FFD154D732FBH" TargetMode="External"/><Relationship Id="rId216" Type="http://schemas.openxmlformats.org/officeDocument/2006/relationships/image" Target="media/image1.wmf"/><Relationship Id="rId423" Type="http://schemas.openxmlformats.org/officeDocument/2006/relationships/hyperlink" Target="consultantplus://offline/ref=DCD6E3F413E1C8F27A6A620949B075B03D2256FAC00A35525B037F71E4757BEBDBD6BB87FC3DF2H" TargetMode="External"/><Relationship Id="rId826" Type="http://schemas.openxmlformats.org/officeDocument/2006/relationships/image" Target="media/image285.wmf"/><Relationship Id="rId868" Type="http://schemas.openxmlformats.org/officeDocument/2006/relationships/hyperlink" Target="consultantplus://offline/ref=DCD6E3F413E1C8F27A6A620949B075B0342755F2C5046858535A73733EF3H" TargetMode="External"/><Relationship Id="rId258" Type="http://schemas.openxmlformats.org/officeDocument/2006/relationships/hyperlink" Target="consultantplus://offline/ref=DCD6E3F413E1C8F27A6A620949B075B03D2256F9C10F35525B037F71E4757BEBDBD6BB84FFD154D432FCH" TargetMode="External"/><Relationship Id="rId465" Type="http://schemas.openxmlformats.org/officeDocument/2006/relationships/hyperlink" Target="consultantplus://offline/ref=DCD6E3F413E1C8F27A6A620949B075B03D225AFFC30B35525B037F71E4757BEBDBD6BB84FFD154D132FFH" TargetMode="External"/><Relationship Id="rId630" Type="http://schemas.openxmlformats.org/officeDocument/2006/relationships/image" Target="media/image114.wmf"/><Relationship Id="rId672" Type="http://schemas.openxmlformats.org/officeDocument/2006/relationships/image" Target="media/image150.wmf"/><Relationship Id="rId728" Type="http://schemas.openxmlformats.org/officeDocument/2006/relationships/hyperlink" Target="consultantplus://offline/ref=DCD6E3F413E1C8F27A6A620949B075B03D2254F2C70E35525B037F71E4757BEBDBD6BB84FFD155D732F9H" TargetMode="External"/><Relationship Id="rId22" Type="http://schemas.openxmlformats.org/officeDocument/2006/relationships/hyperlink" Target="consultantplus://offline/ref=DCD6E3F413E1C8F27A6A620949B075B03D2453FFC50E35525B037F71E4757BEBDBD6BB84FFD154D132FDH" TargetMode="External"/><Relationship Id="rId64" Type="http://schemas.openxmlformats.org/officeDocument/2006/relationships/hyperlink" Target="consultantplus://offline/ref=DCD6E3F413E1C8F27A6A620949B075B03D245AFAC10B35525B037F71E4757BEBDBD6BB84FFD154D132FBH" TargetMode="External"/><Relationship Id="rId118" Type="http://schemas.openxmlformats.org/officeDocument/2006/relationships/hyperlink" Target="consultantplus://offline/ref=DCD6E3F413E1C8F27A6A620949B075B03D2553FBC40C35525B037F71E4757BEBDBD6BB84FFD153D232FAH" TargetMode="External"/><Relationship Id="rId325" Type="http://schemas.openxmlformats.org/officeDocument/2006/relationships/hyperlink" Target="consultantplus://offline/ref=DCD6E3F413E1C8F27A6A620949B075B03D2256FAC00A35525B037F71E4757BEBDBD6BB84FFD150DC32F8H" TargetMode="External"/><Relationship Id="rId367" Type="http://schemas.openxmlformats.org/officeDocument/2006/relationships/hyperlink" Target="consultantplus://offline/ref=DCD6E3F413E1C8F27A6A620949B075B03D2256FAC00A35525B037F71E4757BEBDBD6BB84FFD15CD732F8H" TargetMode="External"/><Relationship Id="rId532" Type="http://schemas.openxmlformats.org/officeDocument/2006/relationships/image" Target="media/image26.wmf"/><Relationship Id="rId574" Type="http://schemas.openxmlformats.org/officeDocument/2006/relationships/image" Target="media/image67.wmf"/><Relationship Id="rId171" Type="http://schemas.openxmlformats.org/officeDocument/2006/relationships/hyperlink" Target="consultantplus://offline/ref=DCD6E3F413E1C8F27A6A620949B075B03D2453FFC50E35525B037F71E4757BEBDBD6BB84FFD155D332FEH" TargetMode="External"/><Relationship Id="rId227" Type="http://schemas.openxmlformats.org/officeDocument/2006/relationships/hyperlink" Target="consultantplus://offline/ref=DCD6E3F413E1C8F27A6A620949B075B03D2453FFC50E35525B037F71E4757BEBDBD6BB84FFD156D032FFH" TargetMode="External"/><Relationship Id="rId781" Type="http://schemas.openxmlformats.org/officeDocument/2006/relationships/image" Target="media/image244.wmf"/><Relationship Id="rId837" Type="http://schemas.openxmlformats.org/officeDocument/2006/relationships/image" Target="media/image293.wmf"/><Relationship Id="rId879" Type="http://schemas.openxmlformats.org/officeDocument/2006/relationships/hyperlink" Target="consultantplus://offline/ref=DCD6E3F413E1C8F27A6A620949B075B03D2252FACC0635525B037F71E4757BEBDBD6BB84FFD154D432FEH" TargetMode="External"/><Relationship Id="rId269" Type="http://schemas.openxmlformats.org/officeDocument/2006/relationships/hyperlink" Target="consultantplus://offline/ref=DCD6E3F413E1C8F27A6A620949B075B03D2256F9C10F35525B037F71E4757BEBDBD6BB84FFD154D432FCH" TargetMode="External"/><Relationship Id="rId434" Type="http://schemas.openxmlformats.org/officeDocument/2006/relationships/hyperlink" Target="consultantplus://offline/ref=DCD6E3F413E1C8F27A6A620949B075B03D2256FAC00A35525B037F71E4757BEBDBD6BB81FE3DF4H" TargetMode="External"/><Relationship Id="rId476" Type="http://schemas.openxmlformats.org/officeDocument/2006/relationships/hyperlink" Target="consultantplus://offline/ref=DCD6E3F413E1C8F27A6A620949B075B03D225AFFC30B35525B037F71E4757BEBDBD6BB84FFD150D532FCH" TargetMode="External"/><Relationship Id="rId641" Type="http://schemas.openxmlformats.org/officeDocument/2006/relationships/image" Target="media/image124.wmf"/><Relationship Id="rId683" Type="http://schemas.openxmlformats.org/officeDocument/2006/relationships/image" Target="media/image160.wmf"/><Relationship Id="rId739" Type="http://schemas.openxmlformats.org/officeDocument/2006/relationships/hyperlink" Target="consultantplus://offline/ref=DCD6E3F413E1C8F27A6A620949B075B03D2254F2C70E35525B037F71E4757BEBDBD6BB84FFD154D432FEH" TargetMode="External"/><Relationship Id="rId33" Type="http://schemas.openxmlformats.org/officeDocument/2006/relationships/hyperlink" Target="consultantplus://offline/ref=DCD6E3F413E1C8F27A6A620949B075B03D2453FFC40F35525B037F71E4757BEBDBD6BB84FFD154D532FAH" TargetMode="External"/><Relationship Id="rId129" Type="http://schemas.openxmlformats.org/officeDocument/2006/relationships/hyperlink" Target="consultantplus://offline/ref=DCD6E3F413E1C8F27A6A620949B075B03D2351FBC20735525B037F71E4757BEBDBD6BB843FF7H" TargetMode="External"/><Relationship Id="rId280" Type="http://schemas.openxmlformats.org/officeDocument/2006/relationships/hyperlink" Target="consultantplus://offline/ref=DCD6E3F413E1C8F27A6A620949B075B03D2256FAC00A35525B037F71E437F5H" TargetMode="External"/><Relationship Id="rId336" Type="http://schemas.openxmlformats.org/officeDocument/2006/relationships/hyperlink" Target="consultantplus://offline/ref=DCD6E3F413E1C8F27A6A620949B075B03D245AFAC10B35525B037F71E4757BEBDBD6BB84FFD154D132FBH" TargetMode="External"/><Relationship Id="rId501" Type="http://schemas.openxmlformats.org/officeDocument/2006/relationships/hyperlink" Target="consultantplus://offline/ref=DCD6E3F413E1C8F27A6A620949B075B03D225AFFC30B35525B037F71E4757BEBDBD6BB84FFD152D732F9H" TargetMode="External"/><Relationship Id="rId543" Type="http://schemas.openxmlformats.org/officeDocument/2006/relationships/image" Target="media/image36.wmf"/><Relationship Id="rId75" Type="http://schemas.openxmlformats.org/officeDocument/2006/relationships/hyperlink" Target="consultantplus://offline/ref=DCD6E3F413E1C8F27A6A620949B075B03D2353FECC0A35525B037F71E4757BEBDBD6BB84FFD154D432FEH" TargetMode="External"/><Relationship Id="rId140" Type="http://schemas.openxmlformats.org/officeDocument/2006/relationships/hyperlink" Target="consultantplus://offline/ref=DCD6E3F413E1C8F27A6A620949B075B03D2453FFC50E35525B037F71E4757BEBDBD6BB84FFD154D232FFH" TargetMode="External"/><Relationship Id="rId182" Type="http://schemas.openxmlformats.org/officeDocument/2006/relationships/hyperlink" Target="consultantplus://offline/ref=DCD6E3F413E1C8F27A6A620949B075B03D2453FFC50E35525B037F71E4757BEBDBD6BB84FFD155DC32F9H" TargetMode="External"/><Relationship Id="rId378" Type="http://schemas.openxmlformats.org/officeDocument/2006/relationships/hyperlink" Target="consultantplus://offline/ref=DCD6E3F413E1C8F27A6A620949B075B03D2256FAC00A35525B037F71E4757BEBDBD6BB84FFD153D432F4H" TargetMode="External"/><Relationship Id="rId403" Type="http://schemas.openxmlformats.org/officeDocument/2006/relationships/hyperlink" Target="consultantplus://offline/ref=DCD6E3F413E1C8F27A6A620949B075B03D2256FAC00A35525B037F71E4757BEBDBD6BB84FFD15DD532F9H" TargetMode="External"/><Relationship Id="rId585" Type="http://schemas.openxmlformats.org/officeDocument/2006/relationships/image" Target="media/image76.wmf"/><Relationship Id="rId750" Type="http://schemas.openxmlformats.org/officeDocument/2006/relationships/hyperlink" Target="consultantplus://offline/ref=DCD6E3F413E1C8F27A6A620949B075B03D2454FBC60F35525B037F71E4757BEBDBD6BB84FFD154D732FBH" TargetMode="External"/><Relationship Id="rId792" Type="http://schemas.openxmlformats.org/officeDocument/2006/relationships/image" Target="media/image254.wmf"/><Relationship Id="rId806" Type="http://schemas.openxmlformats.org/officeDocument/2006/relationships/image" Target="media/image267.wmf"/><Relationship Id="rId848" Type="http://schemas.openxmlformats.org/officeDocument/2006/relationships/hyperlink" Target="consultantplus://offline/ref=DCD6E3F413E1C8F27A6A620949B075B03D2454FBC60F35525B037F71E4757BEBDBD6BB84FFD154D732FBH" TargetMode="External"/><Relationship Id="rId6" Type="http://schemas.openxmlformats.org/officeDocument/2006/relationships/hyperlink" Target="consultantplus://offline/ref=DCD6E3F413E1C8F27A6A620949B075B03D2452FEC20E35525B037F71E4757BEBDBD6BB84FFD154D032FDH" TargetMode="External"/><Relationship Id="rId238" Type="http://schemas.openxmlformats.org/officeDocument/2006/relationships/image" Target="media/image13.wmf"/><Relationship Id="rId445" Type="http://schemas.openxmlformats.org/officeDocument/2006/relationships/hyperlink" Target="consultantplus://offline/ref=DCD6E3F413E1C8F27A6A620949B075B03D225AFFC30C35525B037F71E4757BEBDBD6BB84FFD155D032FFH" TargetMode="External"/><Relationship Id="rId487" Type="http://schemas.openxmlformats.org/officeDocument/2006/relationships/hyperlink" Target="consultantplus://offline/ref=DCD6E3F413E1C8F27A6A620949B075B03D225AFFC30B35525B037F71E4757BEBDBD6BB84FFD150D332F8H" TargetMode="External"/><Relationship Id="rId610" Type="http://schemas.openxmlformats.org/officeDocument/2006/relationships/image" Target="media/image97.wmf"/><Relationship Id="rId652" Type="http://schemas.openxmlformats.org/officeDocument/2006/relationships/image" Target="media/image133.wmf"/><Relationship Id="rId694" Type="http://schemas.openxmlformats.org/officeDocument/2006/relationships/image" Target="media/image168.wmf"/><Relationship Id="rId708" Type="http://schemas.openxmlformats.org/officeDocument/2006/relationships/image" Target="media/image180.wmf"/><Relationship Id="rId291" Type="http://schemas.openxmlformats.org/officeDocument/2006/relationships/hyperlink" Target="consultantplus://offline/ref=DCD6E3F413E1C8F27A6A620949B075B03D2256FAC00A35525B037F71E4757BEBDBD6BB84FFD150D432FEH" TargetMode="External"/><Relationship Id="rId305" Type="http://schemas.openxmlformats.org/officeDocument/2006/relationships/hyperlink" Target="consultantplus://offline/ref=DCD6E3F413E1C8F27A6A620949B075B03D2256FAC00A35525B037F71E4757BEBDBD6BB84FFD150D632FCH" TargetMode="External"/><Relationship Id="rId347" Type="http://schemas.openxmlformats.org/officeDocument/2006/relationships/hyperlink" Target="consultantplus://offline/ref=DCD6E3F413E1C8F27A6A620949B075B03D2256FAC00A35525B037F71E4757BEBDBD6BB84FFD152DD32FDH" TargetMode="External"/><Relationship Id="rId512" Type="http://schemas.openxmlformats.org/officeDocument/2006/relationships/hyperlink" Target="consultantplus://offline/ref=DCD6E3F413E1C8F27A6A620949B075B03D2254F2C70E35525B037F71E4757BEBDBD6BB84FFD154D432F5H" TargetMode="External"/><Relationship Id="rId44" Type="http://schemas.openxmlformats.org/officeDocument/2006/relationships/hyperlink" Target="consultantplus://offline/ref=DCD6E3F413E1C8F27A6A620949B075B03D2453FFC50E35525B037F71E4757BEBDBD6BB84FFD154D032FEH" TargetMode="External"/><Relationship Id="rId86" Type="http://schemas.openxmlformats.org/officeDocument/2006/relationships/hyperlink" Target="consultantplus://offline/ref=DCD6E3F413E1C8F27A6A620949B075B03D2454FBC60F35525B037F71E4757BEBDBD6BB84FFD154D732FBH" TargetMode="External"/><Relationship Id="rId151" Type="http://schemas.openxmlformats.org/officeDocument/2006/relationships/hyperlink" Target="consultantplus://offline/ref=DCD6E3F413E1C8F27A6A620949B075B03D2453FFC50E35525B037F71E4757BEBDBD6BB84FFD154DD32F8H" TargetMode="External"/><Relationship Id="rId389" Type="http://schemas.openxmlformats.org/officeDocument/2006/relationships/hyperlink" Target="consultantplus://offline/ref=DCD6E3F413E1C8F27A6A620949B075B03D2454FBC60F35525B037F71E4757BEBDBD6BB84FFD154D732FBH" TargetMode="External"/><Relationship Id="rId554" Type="http://schemas.openxmlformats.org/officeDocument/2006/relationships/image" Target="media/image47.wmf"/><Relationship Id="rId596" Type="http://schemas.openxmlformats.org/officeDocument/2006/relationships/hyperlink" Target="consultantplus://offline/ref=DCD6E3F413E1C8F27A6A620949B075B03D245AFAC10B35525B037F71E4757BEBDBD6BB84FFD154D132FBH" TargetMode="External"/><Relationship Id="rId761" Type="http://schemas.openxmlformats.org/officeDocument/2006/relationships/image" Target="media/image226.wmf"/><Relationship Id="rId817" Type="http://schemas.openxmlformats.org/officeDocument/2006/relationships/image" Target="media/image276.wmf"/><Relationship Id="rId859" Type="http://schemas.openxmlformats.org/officeDocument/2006/relationships/hyperlink" Target="consultantplus://offline/ref=DCD6E3F413E1C8F27A6A620949B075B03D2254F2C70E35525B037F71E4757BEBDBD6BB84FFD156D332FEH" TargetMode="External"/><Relationship Id="rId193" Type="http://schemas.openxmlformats.org/officeDocument/2006/relationships/hyperlink" Target="consultantplus://offline/ref=DCD6E3F413E1C8F27A6A620949B075B03D2453FFC40F35525B037F71E4757BEBDBD6BB84FFD154D432FFH" TargetMode="External"/><Relationship Id="rId207" Type="http://schemas.openxmlformats.org/officeDocument/2006/relationships/hyperlink" Target="consultantplus://offline/ref=DCD6E3F413E1C8F27A6A620949B075B03D2453FFC50E35525B037F71E4757BEBDBD6BB84FFD156D632FFH" TargetMode="External"/><Relationship Id="rId249" Type="http://schemas.openxmlformats.org/officeDocument/2006/relationships/image" Target="media/image22.wmf"/><Relationship Id="rId414" Type="http://schemas.openxmlformats.org/officeDocument/2006/relationships/hyperlink" Target="consultantplus://offline/ref=DCD6E3F413E1C8F27A6A620949B075B03D2256FAC00A35525B037F71E4757BEBDBD6BB84FA3DF1H" TargetMode="External"/><Relationship Id="rId456" Type="http://schemas.openxmlformats.org/officeDocument/2006/relationships/hyperlink" Target="consultantplus://offline/ref=DCD6E3F413E1C8F27A6A620949B075B03D225AFFC30C35525B037F71E4757BEBDBD6BB863FFBH" TargetMode="External"/><Relationship Id="rId498" Type="http://schemas.openxmlformats.org/officeDocument/2006/relationships/hyperlink" Target="consultantplus://offline/ref=DCD6E3F413E1C8F27A6A620949B075B03D225AFFC30B35525B037F71E4757BEBDBD6BB84FFD152D732FFH" TargetMode="External"/><Relationship Id="rId621" Type="http://schemas.openxmlformats.org/officeDocument/2006/relationships/image" Target="media/image107.wmf"/><Relationship Id="rId663" Type="http://schemas.openxmlformats.org/officeDocument/2006/relationships/hyperlink" Target="consultantplus://offline/ref=DCD6E3F413E1C8F27A6A620949B075B03D245AFAC10B35525B037F71E4757BEBDBD6BB84FFD154D132FBH" TargetMode="External"/><Relationship Id="rId870" Type="http://schemas.openxmlformats.org/officeDocument/2006/relationships/hyperlink" Target="consultantplus://offline/ref=DCD6E3F413E1C8F27A6A620949B075B0352250F8CD046858535A7373E37A24FCDC9FB785FFD1563DF2H" TargetMode="External"/><Relationship Id="rId13" Type="http://schemas.openxmlformats.org/officeDocument/2006/relationships/hyperlink" Target="consultantplus://offline/ref=DCD6E3F413E1C8F27A6A620949B075B03D2353FECC0A35525B037F71E4757BEBDBD6BB84FFD154D432FEH" TargetMode="External"/><Relationship Id="rId109" Type="http://schemas.openxmlformats.org/officeDocument/2006/relationships/hyperlink" Target="consultantplus://offline/ref=DCD6E3F413E1C8F27A6A620949B075B03D2454FBC60F35525B037F71E4757BEBDBD6BB84FFD154D732FBH" TargetMode="External"/><Relationship Id="rId260" Type="http://schemas.openxmlformats.org/officeDocument/2006/relationships/hyperlink" Target="consultantplus://offline/ref=DCD6E3F413E1C8F27A6A620949B075B03D245AFAC10B35525B037F71E4757BEBDBD6BB84FFD154D132FBH" TargetMode="External"/><Relationship Id="rId316" Type="http://schemas.openxmlformats.org/officeDocument/2006/relationships/hyperlink" Target="consultantplus://offline/ref=DCD6E3F413E1C8F27A6A620949B075B03D2256FAC00A35525B037F71E4757BEBDBD6BB84FFD150D032F9H" TargetMode="External"/><Relationship Id="rId523" Type="http://schemas.openxmlformats.org/officeDocument/2006/relationships/hyperlink" Target="consultantplus://offline/ref=DCD6E3F413E1C8F27A6A751E4AB075B0392153FEC60D35525B037F71E437F5H" TargetMode="External"/><Relationship Id="rId719" Type="http://schemas.openxmlformats.org/officeDocument/2006/relationships/image" Target="media/image191.wmf"/><Relationship Id="rId55" Type="http://schemas.openxmlformats.org/officeDocument/2006/relationships/hyperlink" Target="consultantplus://offline/ref=DCD6E3F413E1C8F27A6A620949B075B03D2255F9CC0635525B037F71E4757BEBDBD6BB84FFD154D732F4H" TargetMode="External"/><Relationship Id="rId97" Type="http://schemas.openxmlformats.org/officeDocument/2006/relationships/hyperlink" Target="consultantplus://offline/ref=DCD6E3F413E1C8F27A6A620949B075B03D2353FECC0A35525B037F71E4757BEBDBD6BB84FFD154D432FEH" TargetMode="External"/><Relationship Id="rId120" Type="http://schemas.openxmlformats.org/officeDocument/2006/relationships/hyperlink" Target="consultantplus://offline/ref=DCD6E3F413E1C8F27A6A620949B075B03D2553FBC40C35525B037F71E4757BEBDBD6BB84FFD153D232FAH" TargetMode="External"/><Relationship Id="rId358" Type="http://schemas.openxmlformats.org/officeDocument/2006/relationships/hyperlink" Target="consultantplus://offline/ref=DCD6E3F413E1C8F27A6A620949B075B03D2256FAC00A35525B037F71E4757BEBDBD6BB84FFD15CD532FBH" TargetMode="External"/><Relationship Id="rId565" Type="http://schemas.openxmlformats.org/officeDocument/2006/relationships/image" Target="media/image58.wmf"/><Relationship Id="rId730" Type="http://schemas.openxmlformats.org/officeDocument/2006/relationships/hyperlink" Target="consultantplus://offline/ref=DCD6E3F413E1C8F27A6A620949B075B03D2454FBC60F35525B037F71E4757BEBDBD6BB84FFD154D732FBH" TargetMode="External"/><Relationship Id="rId772" Type="http://schemas.openxmlformats.org/officeDocument/2006/relationships/hyperlink" Target="consultantplus://offline/ref=DCD6E3F413E1C8F27A6A620949B075B03D2254F2C70E35525B037F71E4757BEBDBD6BB84FFD156D132FEH" TargetMode="External"/><Relationship Id="rId828" Type="http://schemas.openxmlformats.org/officeDocument/2006/relationships/hyperlink" Target="consultantplus://offline/ref=DCD6E3F413E1C8F27A6A620949B075B03D2454FBC60F35525B037F71E4757BEBDBD6BB84FFD154D732FBH" TargetMode="External"/><Relationship Id="rId162" Type="http://schemas.openxmlformats.org/officeDocument/2006/relationships/hyperlink" Target="consultantplus://offline/ref=DCD6E3F413E1C8F27A6A620949B075B03D245AFAC10B35525B037F71E4757BEBDBD6BB84FFD152D632F5H" TargetMode="External"/><Relationship Id="rId218" Type="http://schemas.openxmlformats.org/officeDocument/2006/relationships/hyperlink" Target="consultantplus://offline/ref=DCD6E3F413E1C8F27A6A620949B075B03D2452FBC00D35525B037F71E4757BEBDBD6BB84FFD151D032F9H" TargetMode="External"/><Relationship Id="rId425" Type="http://schemas.openxmlformats.org/officeDocument/2006/relationships/hyperlink" Target="consultantplus://offline/ref=DCD6E3F413E1C8F27A6A620949B075B03D2256FAC00A35525B037F71E4757BEBDBD6BB87F83DF7H" TargetMode="External"/><Relationship Id="rId467" Type="http://schemas.openxmlformats.org/officeDocument/2006/relationships/hyperlink" Target="consultantplus://offline/ref=DCD6E3F413E1C8F27A6A620949B075B03D225AFFC30B35525B037F71E4757BEBDBD6BB84FFD154D132FBH" TargetMode="External"/><Relationship Id="rId632" Type="http://schemas.openxmlformats.org/officeDocument/2006/relationships/image" Target="media/image116.wmf"/><Relationship Id="rId271" Type="http://schemas.openxmlformats.org/officeDocument/2006/relationships/hyperlink" Target="consultantplus://offline/ref=DCD6E3F413E1C8F27A6A620949B075B03D2256F9C10F35525B037F71E4757BEBDBD6BB84F73DF9H" TargetMode="External"/><Relationship Id="rId674" Type="http://schemas.openxmlformats.org/officeDocument/2006/relationships/image" Target="media/image152.wmf"/><Relationship Id="rId881" Type="http://schemas.openxmlformats.org/officeDocument/2006/relationships/hyperlink" Target="consultantplus://offline/ref=DCD6E3F413E1C8F27A6A620949B075B03D2254F2C70E35525B037F71E4757BEBDBD6BB84FFD157D032FCH" TargetMode="External"/><Relationship Id="rId24" Type="http://schemas.openxmlformats.org/officeDocument/2006/relationships/hyperlink" Target="consultantplus://offline/ref=DCD6E3F413E1C8F27A6A620949B075B03D2452FEC20E35525B037F71E4757BEBDBD6BB84FFD154D032FEH" TargetMode="External"/><Relationship Id="rId66" Type="http://schemas.openxmlformats.org/officeDocument/2006/relationships/hyperlink" Target="consultantplus://offline/ref=DCD6E3F413E1C8F27A6A7C074DB075B03D2357FCC60F35525B037F71E4757BEBDBD6BB84FFD154D432FCH" TargetMode="External"/><Relationship Id="rId131" Type="http://schemas.openxmlformats.org/officeDocument/2006/relationships/hyperlink" Target="consultantplus://offline/ref=DCD6E3F413E1C8F27A6A620949B075B03D2453FFC50E35525B037F71E4757BEBDBD6BB84FFD154D332F4H" TargetMode="External"/><Relationship Id="rId327" Type="http://schemas.openxmlformats.org/officeDocument/2006/relationships/hyperlink" Target="consultantplus://offline/ref=DCD6E3F413E1C8F27A6A620949B075B03D2256FAC00A35525B037F71E4757BEBDBD6BB84FFD150DC32FAH" TargetMode="External"/><Relationship Id="rId369" Type="http://schemas.openxmlformats.org/officeDocument/2006/relationships/hyperlink" Target="consultantplus://offline/ref=DCD6E3F413E1C8F27A6A620949B075B03D2256FAC00A35525B037F71E4757BEBDBD6BB84FFD15CD732F4H" TargetMode="External"/><Relationship Id="rId534" Type="http://schemas.openxmlformats.org/officeDocument/2006/relationships/image" Target="media/image28.wmf"/><Relationship Id="rId576" Type="http://schemas.openxmlformats.org/officeDocument/2006/relationships/image" Target="media/image68.wmf"/><Relationship Id="rId741" Type="http://schemas.openxmlformats.org/officeDocument/2006/relationships/image" Target="media/image208.wmf"/><Relationship Id="rId783" Type="http://schemas.openxmlformats.org/officeDocument/2006/relationships/hyperlink" Target="consultantplus://offline/ref=DCD6E3F413E1C8F27A6A620949B075B03D2454FBC60F35525B037F71E4757BEBDBD6BB84FFD154D732FBH" TargetMode="External"/><Relationship Id="rId839" Type="http://schemas.openxmlformats.org/officeDocument/2006/relationships/image" Target="media/image295.wmf"/><Relationship Id="rId173" Type="http://schemas.openxmlformats.org/officeDocument/2006/relationships/hyperlink" Target="consultantplus://offline/ref=DCD6E3F413E1C8F27A6A620949B075B03D2453FFC50E35525B037F71E4757BEBDBD6BB84FFD155D332FFH" TargetMode="External"/><Relationship Id="rId229" Type="http://schemas.openxmlformats.org/officeDocument/2006/relationships/image" Target="media/image4.wmf"/><Relationship Id="rId380" Type="http://schemas.openxmlformats.org/officeDocument/2006/relationships/hyperlink" Target="consultantplus://offline/ref=DCD6E3F413E1C8F27A6A620949B075B03D2256FAC00A35525B037F71E4757BEBDBD6BB84FFD15CD032F4H" TargetMode="External"/><Relationship Id="rId436" Type="http://schemas.openxmlformats.org/officeDocument/2006/relationships/hyperlink" Target="consultantplus://offline/ref=DCD6E3F413E1C8F27A6A620949B075B03D2256FAC00A35525B037F71E4757BEBDBD6BB81FD3DF4H" TargetMode="External"/><Relationship Id="rId601" Type="http://schemas.openxmlformats.org/officeDocument/2006/relationships/image" Target="media/image89.wmf"/><Relationship Id="rId643" Type="http://schemas.openxmlformats.org/officeDocument/2006/relationships/image" Target="media/image125.wmf"/><Relationship Id="rId240" Type="http://schemas.openxmlformats.org/officeDocument/2006/relationships/image" Target="media/image14.wmf"/><Relationship Id="rId478" Type="http://schemas.openxmlformats.org/officeDocument/2006/relationships/hyperlink" Target="consultantplus://offline/ref=DCD6E3F413E1C8F27A6A620949B075B03D225AFFC30B35525B037F71E4757BEBDBD6BB84FFD154D132FBH" TargetMode="External"/><Relationship Id="rId685" Type="http://schemas.openxmlformats.org/officeDocument/2006/relationships/image" Target="media/image161.wmf"/><Relationship Id="rId850" Type="http://schemas.openxmlformats.org/officeDocument/2006/relationships/hyperlink" Target="consultantplus://offline/ref=DCD6E3F413E1C8F27A6A620949B075B03D2454FBC60F35525B037F71E4757BEBDBD6BB84FFD154D732FBH" TargetMode="External"/><Relationship Id="rId35" Type="http://schemas.openxmlformats.org/officeDocument/2006/relationships/hyperlink" Target="consultantplus://offline/ref=DCD6E3F413E1C8F27A6A620949B075B03D2453FFC50E35525B037F71E4757BEBDBD6BB84FFD154D032FCH" TargetMode="External"/><Relationship Id="rId77" Type="http://schemas.openxmlformats.org/officeDocument/2006/relationships/hyperlink" Target="consultantplus://offline/ref=DCD6E3F413E1C8F27A6A620949B075B03D2353FECC0A35525B037F71E4757BEBDBD6BB84FFD154D432FEH" TargetMode="External"/><Relationship Id="rId100" Type="http://schemas.openxmlformats.org/officeDocument/2006/relationships/hyperlink" Target="consultantplus://offline/ref=DCD6E3F413E1C8F27A6A620949B075B03D245AFAC10B35525B037F71E4757BEBDBD6BB84FFD154D132FBH" TargetMode="External"/><Relationship Id="rId282" Type="http://schemas.openxmlformats.org/officeDocument/2006/relationships/hyperlink" Target="consultantplus://offline/ref=DCD6E3F413E1C8F27A6A620949B075B03D2256FAC00A35525B037F71E4757BEBDBD6BB84FFD157DD32FEH" TargetMode="External"/><Relationship Id="rId338" Type="http://schemas.openxmlformats.org/officeDocument/2006/relationships/hyperlink" Target="consultantplus://offline/ref=DCD6E3F413E1C8F27A6A620949B075B03D2256FAC00A35525B037F71E4757BEBDBD6BB84FFD153D232FAH" TargetMode="External"/><Relationship Id="rId503" Type="http://schemas.openxmlformats.org/officeDocument/2006/relationships/hyperlink" Target="consultantplus://offline/ref=DCD6E3F413E1C8F27A6A620949B075B03D225AFFC30B35525B037F71E4757BEBDBD6BB84FFD152DD32FDH" TargetMode="External"/><Relationship Id="rId545" Type="http://schemas.openxmlformats.org/officeDocument/2006/relationships/image" Target="media/image38.wmf"/><Relationship Id="rId587" Type="http://schemas.openxmlformats.org/officeDocument/2006/relationships/hyperlink" Target="consultantplus://offline/ref=DCD6E3F413E1C8F27A6A620949B075B03D245AFAC10B35525B037F71E4757BEBDBD6BB84FFD154D132FBH" TargetMode="External"/><Relationship Id="rId710" Type="http://schemas.openxmlformats.org/officeDocument/2006/relationships/image" Target="media/image182.wmf"/><Relationship Id="rId752" Type="http://schemas.openxmlformats.org/officeDocument/2006/relationships/hyperlink" Target="consultantplus://offline/ref=DCD6E3F413E1C8F27A6A620949B075B03D2454FBC60F35525B037F71E4757BEBDBD6BB84FFD154D732FBH" TargetMode="External"/><Relationship Id="rId808" Type="http://schemas.openxmlformats.org/officeDocument/2006/relationships/image" Target="media/image269.wmf"/><Relationship Id="rId8" Type="http://schemas.openxmlformats.org/officeDocument/2006/relationships/hyperlink" Target="consultantplus://offline/ref=DCD6E3F413E1C8F27A6A620949B075B03D2457FCC40635525B037F71E4757BEBDBD6BB84FFD056D532F8H" TargetMode="External"/><Relationship Id="rId142" Type="http://schemas.openxmlformats.org/officeDocument/2006/relationships/hyperlink" Target="consultantplus://offline/ref=DCD6E3F413E1C8F27A6A620949B075B03D2553FBCD0A35525B037F71E4757BEBDBD6BB84FFD154D632FDH" TargetMode="External"/><Relationship Id="rId184" Type="http://schemas.openxmlformats.org/officeDocument/2006/relationships/hyperlink" Target="consultantplus://offline/ref=DCD6E3F413E1C8F27A6A620949B075B03D2453FFC50E35525B037F71E4757BEBDBD6BB84FFD156D532FFH" TargetMode="External"/><Relationship Id="rId391" Type="http://schemas.openxmlformats.org/officeDocument/2006/relationships/hyperlink" Target="consultantplus://offline/ref=DCD6E3F413E1C8F27A6A620949B075B03D2256FAC00A35525B037F71E4757BEBDBD6BB84FFD15CD332F4H" TargetMode="External"/><Relationship Id="rId405" Type="http://schemas.openxmlformats.org/officeDocument/2006/relationships/hyperlink" Target="consultantplus://offline/ref=DCD6E3F413E1C8F27A6A620949B075B03D2256FAC00A35525B037F71E4757BEBDBD6BB84FFD15DD732FCH" TargetMode="External"/><Relationship Id="rId447" Type="http://schemas.openxmlformats.org/officeDocument/2006/relationships/hyperlink" Target="consultantplus://offline/ref=DCD6E3F413E1C8F27A6A620949B075B03D225AFFC30C35525B037F71E4757BEBDBD6BB84FFD155D032F8H" TargetMode="External"/><Relationship Id="rId612" Type="http://schemas.openxmlformats.org/officeDocument/2006/relationships/image" Target="media/image99.wmf"/><Relationship Id="rId794" Type="http://schemas.openxmlformats.org/officeDocument/2006/relationships/image" Target="media/image256.wmf"/><Relationship Id="rId251" Type="http://schemas.openxmlformats.org/officeDocument/2006/relationships/hyperlink" Target="consultantplus://offline/ref=DCD6E3F413E1C8F27A6A620949B075B03D2457FCC40635525B037F71E437F5H" TargetMode="External"/><Relationship Id="rId489" Type="http://schemas.openxmlformats.org/officeDocument/2006/relationships/hyperlink" Target="consultantplus://offline/ref=DCD6E3F413E1C8F27A6A620949B075B03D2553FBC40C35525B037F71E4757BEBDBD6BB84FFD157D232F5H" TargetMode="External"/><Relationship Id="rId654" Type="http://schemas.openxmlformats.org/officeDocument/2006/relationships/image" Target="media/image135.wmf"/><Relationship Id="rId696" Type="http://schemas.openxmlformats.org/officeDocument/2006/relationships/image" Target="media/image170.wmf"/><Relationship Id="rId861" Type="http://schemas.openxmlformats.org/officeDocument/2006/relationships/hyperlink" Target="consultantplus://offline/ref=DCD6E3F413E1C8F27A6A620949B075B03D2252FFCC0635525B037F71E437F5H" TargetMode="External"/><Relationship Id="rId46" Type="http://schemas.openxmlformats.org/officeDocument/2006/relationships/hyperlink" Target="consultantplus://offline/ref=DCD6E3F413E1C8F27A6A620949B075B03D2453FFC50E35525B037F71E4757BEBDBD6BB84FFD154D032FFH" TargetMode="External"/><Relationship Id="rId293" Type="http://schemas.openxmlformats.org/officeDocument/2006/relationships/hyperlink" Target="consultantplus://offline/ref=DCD6E3F413E1C8F27A6A620949B075B03D2256FAC00A35525B037F71E4757BEBDBD6BB84FFD150D432FCH" TargetMode="External"/><Relationship Id="rId307" Type="http://schemas.openxmlformats.org/officeDocument/2006/relationships/hyperlink" Target="consultantplus://offline/ref=DCD6E3F413E1C8F27A6A620949B075B03D245AFAC10B35525B037F71E4757BEBDBD6BB84FFD154D132FBH" TargetMode="External"/><Relationship Id="rId349" Type="http://schemas.openxmlformats.org/officeDocument/2006/relationships/hyperlink" Target="consultantplus://offline/ref=DCD6E3F413E1C8F27A6A620949B075B03D2256FAC00A35525B037F71E4757BEBDBD6BB84FFD152DD32FBH" TargetMode="External"/><Relationship Id="rId514" Type="http://schemas.openxmlformats.org/officeDocument/2006/relationships/hyperlink" Target="consultantplus://offline/ref=DCD6E3F413E1C8F27A6A620949B075B03D2254F2C70E35525B037F71E4757BEBDBD6BB84FFD154D732FDH" TargetMode="External"/><Relationship Id="rId556" Type="http://schemas.openxmlformats.org/officeDocument/2006/relationships/image" Target="media/image49.wmf"/><Relationship Id="rId721" Type="http://schemas.openxmlformats.org/officeDocument/2006/relationships/image" Target="media/image193.wmf"/><Relationship Id="rId763" Type="http://schemas.openxmlformats.org/officeDocument/2006/relationships/image" Target="media/image228.wmf"/><Relationship Id="rId88" Type="http://schemas.openxmlformats.org/officeDocument/2006/relationships/hyperlink" Target="consultantplus://offline/ref=DCD6E3F413E1C8F27A6A620949B075B03D2454FBC60F35525B037F71E4757BEBDBD6BB84FFD154D732FBH" TargetMode="External"/><Relationship Id="rId111" Type="http://schemas.openxmlformats.org/officeDocument/2006/relationships/hyperlink" Target="consultantplus://offline/ref=DCD6E3F413E1C8F27A6A7C074DB075B03D2357FCC60F35525B037F71E4757BEBDBD6BB84FFD154D432FCH" TargetMode="External"/><Relationship Id="rId153" Type="http://schemas.openxmlformats.org/officeDocument/2006/relationships/hyperlink" Target="consultantplus://offline/ref=DCD6E3F413E1C8F27A6A620949B075B03D2453FFC50E35525B037F71E4757BEBDBD6BB84FFD154DC32F8H" TargetMode="External"/><Relationship Id="rId195" Type="http://schemas.openxmlformats.org/officeDocument/2006/relationships/hyperlink" Target="consultantplus://offline/ref=DCD6E3F413E1C8F27A6A620949B075B03D2453FFC40F35525B037F71E4757BEBDBD6BB84FFD154D432FBH" TargetMode="External"/><Relationship Id="rId209" Type="http://schemas.openxmlformats.org/officeDocument/2006/relationships/hyperlink" Target="consultantplus://offline/ref=DCD6E3F413E1C8F27A6A620949B075B03D2454FBC60F35525B037F71E4757BEBDBD6BB84FFD154D732FBH" TargetMode="External"/><Relationship Id="rId360" Type="http://schemas.openxmlformats.org/officeDocument/2006/relationships/hyperlink" Target="consultantplus://offline/ref=DCD6E3F413E1C8F27A6A620949B075B03D2256FAC00A35525B037F71E4757BEBDBD6BB84FFD15CD532FBH" TargetMode="External"/><Relationship Id="rId416" Type="http://schemas.openxmlformats.org/officeDocument/2006/relationships/hyperlink" Target="consultantplus://offline/ref=DCD6E3F413E1C8F27A6A620949B075B03D2256FAC00A35525B037F71E4757BEBDBD6BB84FA3DF8H" TargetMode="External"/><Relationship Id="rId598" Type="http://schemas.openxmlformats.org/officeDocument/2006/relationships/image" Target="media/image87.wmf"/><Relationship Id="rId819" Type="http://schemas.openxmlformats.org/officeDocument/2006/relationships/image" Target="media/image278.wmf"/><Relationship Id="rId220" Type="http://schemas.openxmlformats.org/officeDocument/2006/relationships/hyperlink" Target="consultantplus://offline/ref=DCD6E3F413E1C8F27A6A620949B075B03D2453FFC50E35525B037F71E4757BEBDBD6BB84FFD156D032FDH" TargetMode="External"/><Relationship Id="rId458" Type="http://schemas.openxmlformats.org/officeDocument/2006/relationships/hyperlink" Target="consultantplus://offline/ref=DCD6E3F413E1C8F27A6A620949B075B03D2353FECC0A35525B037F71E4757BEBDBD6BB84FFD154D432FEH" TargetMode="External"/><Relationship Id="rId623" Type="http://schemas.openxmlformats.org/officeDocument/2006/relationships/image" Target="media/image109.wmf"/><Relationship Id="rId665" Type="http://schemas.openxmlformats.org/officeDocument/2006/relationships/image" Target="media/image145.wmf"/><Relationship Id="rId830" Type="http://schemas.openxmlformats.org/officeDocument/2006/relationships/image" Target="media/image288.wmf"/><Relationship Id="rId872" Type="http://schemas.openxmlformats.org/officeDocument/2006/relationships/hyperlink" Target="consultantplus://offline/ref=DCD6E3F413E1C8F27A6A620949B075B0352853F3C3046858535A73733EF3H" TargetMode="External"/><Relationship Id="rId15" Type="http://schemas.openxmlformats.org/officeDocument/2006/relationships/hyperlink" Target="consultantplus://offline/ref=DCD6E3F413E1C8F27A6A620949B075B03D2453FFC40F35525B037F71E4757BEBDBD6BB84FFD154D432FCH" TargetMode="External"/><Relationship Id="rId57" Type="http://schemas.openxmlformats.org/officeDocument/2006/relationships/hyperlink" Target="consultantplus://offline/ref=DCD6E3F413E1C8F27A6A620949B075B03D2553FBCD0A35525B037F71E4757BEBDBD6BB84FFD154D632FDH" TargetMode="External"/><Relationship Id="rId262" Type="http://schemas.openxmlformats.org/officeDocument/2006/relationships/hyperlink" Target="consultantplus://offline/ref=DCD6E3F413E1C8F27A6A620949B075B03D2256F9C10F35525B037F71E4757BEBDBD6BB873FF6H" TargetMode="External"/><Relationship Id="rId318" Type="http://schemas.openxmlformats.org/officeDocument/2006/relationships/hyperlink" Target="consultantplus://offline/ref=DCD6E3F413E1C8F27A6A620949B075B03D2256FAC00A35525B037F71E4757BEBDBD6BB84FFD150D032F4H" TargetMode="External"/><Relationship Id="rId525" Type="http://schemas.openxmlformats.org/officeDocument/2006/relationships/hyperlink" Target="consultantplus://offline/ref=DCD6E3F413E1C8F27A6A620949B075B03D2254F2C70E35525B037F71E4757BEBDBD6BB84FFD154D632F8H" TargetMode="External"/><Relationship Id="rId567" Type="http://schemas.openxmlformats.org/officeDocument/2006/relationships/image" Target="media/image60.wmf"/><Relationship Id="rId732" Type="http://schemas.openxmlformats.org/officeDocument/2006/relationships/image" Target="media/image200.wmf"/><Relationship Id="rId99" Type="http://schemas.openxmlformats.org/officeDocument/2006/relationships/hyperlink" Target="consultantplus://offline/ref=DCD6E3F413E1C8F27A6A620949B075B03D2353FECC0A35525B037F71E4757BEBDBD6BB84FFD154D432FEH" TargetMode="External"/><Relationship Id="rId122" Type="http://schemas.openxmlformats.org/officeDocument/2006/relationships/hyperlink" Target="consultantplus://offline/ref=DCD6E3F413E1C8F27A6A620949B075B03D2553FBC40C35525B037F71E4757BEBDBD6BB84FFD151D332F8H" TargetMode="External"/><Relationship Id="rId164" Type="http://schemas.openxmlformats.org/officeDocument/2006/relationships/hyperlink" Target="consultantplus://offline/ref=DCD6E3F413E1C8F27A6A620949B075B03D2453FFC50E35525B037F71E4757BEBDBD6BB84FFD155D732FEH" TargetMode="External"/><Relationship Id="rId371" Type="http://schemas.openxmlformats.org/officeDocument/2006/relationships/hyperlink" Target="consultantplus://offline/ref=DCD6E3F413E1C8F27A6A620949B075B03D2256FAC00A35525B037F71E4757BEBDBD6BB84FFD15CD632F4H" TargetMode="External"/><Relationship Id="rId774" Type="http://schemas.openxmlformats.org/officeDocument/2006/relationships/image" Target="media/image237.wmf"/><Relationship Id="rId427" Type="http://schemas.openxmlformats.org/officeDocument/2006/relationships/hyperlink" Target="consultantplus://offline/ref=DCD6E3F413E1C8F27A6A620949B075B03D2256FAC00A35525B037F71E4757BEBDBD6BB86FD3DF6H" TargetMode="External"/><Relationship Id="rId469" Type="http://schemas.openxmlformats.org/officeDocument/2006/relationships/hyperlink" Target="consultantplus://offline/ref=DCD6E3F413E1C8F27A6A620949B075B03D225AFFC30B35525B037F71E4757BEBDBD6BB84FFD156D532F4H" TargetMode="External"/><Relationship Id="rId634" Type="http://schemas.openxmlformats.org/officeDocument/2006/relationships/image" Target="media/image118.wmf"/><Relationship Id="rId676" Type="http://schemas.openxmlformats.org/officeDocument/2006/relationships/image" Target="media/image154.wmf"/><Relationship Id="rId841" Type="http://schemas.openxmlformats.org/officeDocument/2006/relationships/hyperlink" Target="consultantplus://offline/ref=DCD6E3F413E1C8F27A6A620949B075B03D2454FBC60F35525B037F71E4757BEBDBD6BB84FFD154D732FBH" TargetMode="External"/><Relationship Id="rId883" Type="http://schemas.openxmlformats.org/officeDocument/2006/relationships/hyperlink" Target="consultantplus://offline/ref=DCD6E3F413E1C8F27A6A620949B075B03D2254F2C70E35525B037F71E4757BEBDBD6BB84FFD150D432F8H" TargetMode="External"/><Relationship Id="rId26" Type="http://schemas.openxmlformats.org/officeDocument/2006/relationships/hyperlink" Target="consultantplus://offline/ref=DCD6E3F413E1C8F27A6A620949B075B03D2453FFC50E35525B037F71E4757BEBDBD6BB84FFD154D132FEH" TargetMode="External"/><Relationship Id="rId231" Type="http://schemas.openxmlformats.org/officeDocument/2006/relationships/image" Target="media/image6.wmf"/><Relationship Id="rId273" Type="http://schemas.openxmlformats.org/officeDocument/2006/relationships/hyperlink" Target="consultantplus://offline/ref=DCD6E3F413E1C8F27A6A620949B075B03D2256F9C10F35525B037F71E4757BEBDBD6BB84FFD155D632F5H" TargetMode="External"/><Relationship Id="rId329" Type="http://schemas.openxmlformats.org/officeDocument/2006/relationships/hyperlink" Target="consultantplus://offline/ref=DCD6E3F413E1C8F27A6A620949B075B03D2256FAC00A35525B037F71E4757BEBDBD6BB84FFD151D532FDH" TargetMode="External"/><Relationship Id="rId480" Type="http://schemas.openxmlformats.org/officeDocument/2006/relationships/hyperlink" Target="consultantplus://offline/ref=DCD6E3F413E1C8F27A6A620949B075B03D225AFFC30B35525B037F71E4757BEBDBD6BB84FFD150D332F8H" TargetMode="External"/><Relationship Id="rId536" Type="http://schemas.openxmlformats.org/officeDocument/2006/relationships/image" Target="media/image29.wmf"/><Relationship Id="rId701" Type="http://schemas.openxmlformats.org/officeDocument/2006/relationships/image" Target="media/image174.wmf"/><Relationship Id="rId68" Type="http://schemas.openxmlformats.org/officeDocument/2006/relationships/hyperlink" Target="consultantplus://offline/ref=DCD6E3F413E1C8F27A6A620949B075B03D2553FBC40C35525B037F71E4757BEBDBD6BB84FFD157D232F5H" TargetMode="External"/><Relationship Id="rId133" Type="http://schemas.openxmlformats.org/officeDocument/2006/relationships/hyperlink" Target="consultantplus://offline/ref=DCD6E3F413E1C8F27A6A620949B075B03D2453FFC50E35525B037F71E4757BEBDBD6BB84FFD154D332F5H" TargetMode="External"/><Relationship Id="rId175" Type="http://schemas.openxmlformats.org/officeDocument/2006/relationships/hyperlink" Target="consultantplus://offline/ref=DCD6E3F413E1C8F27A6A620949B075B03D2453FFC50E35525B037F71E4757BEBDBD6BB84FFD155D232FEH" TargetMode="External"/><Relationship Id="rId340" Type="http://schemas.openxmlformats.org/officeDocument/2006/relationships/hyperlink" Target="consultantplus://offline/ref=DCD6E3F413E1C8F27A6A620949B075B03D2256FAC00A35525B037F71E4757BEBDBD6BB84FFD152D032FAH" TargetMode="External"/><Relationship Id="rId578" Type="http://schemas.openxmlformats.org/officeDocument/2006/relationships/image" Target="media/image70.wmf"/><Relationship Id="rId743" Type="http://schemas.openxmlformats.org/officeDocument/2006/relationships/image" Target="media/image210.wmf"/><Relationship Id="rId785" Type="http://schemas.openxmlformats.org/officeDocument/2006/relationships/image" Target="media/image247.wmf"/><Relationship Id="rId200" Type="http://schemas.openxmlformats.org/officeDocument/2006/relationships/hyperlink" Target="consultantplus://offline/ref=DCD6E3F413E1C8F27A6A620949B075B03D2453FFC40F35525B037F71E4757BEBDBD6BB84FFD154D732FFH" TargetMode="External"/><Relationship Id="rId382" Type="http://schemas.openxmlformats.org/officeDocument/2006/relationships/hyperlink" Target="consultantplus://offline/ref=DCD6E3F413E1C8F27A6A620949B075B03D2256FAC00A35525B037F71E4757BEBDBD6BB84FFD15CD032F4H" TargetMode="External"/><Relationship Id="rId438" Type="http://schemas.openxmlformats.org/officeDocument/2006/relationships/hyperlink" Target="consultantplus://offline/ref=DCD6E3F413E1C8F27A6A620949B075B03D225AFFC30C35525B037F71E4757BEBDBD6BB84FFD154D232FEH" TargetMode="External"/><Relationship Id="rId603" Type="http://schemas.openxmlformats.org/officeDocument/2006/relationships/image" Target="media/image90.wmf"/><Relationship Id="rId645" Type="http://schemas.openxmlformats.org/officeDocument/2006/relationships/image" Target="media/image127.wmf"/><Relationship Id="rId687" Type="http://schemas.openxmlformats.org/officeDocument/2006/relationships/image" Target="media/image163.wmf"/><Relationship Id="rId810" Type="http://schemas.openxmlformats.org/officeDocument/2006/relationships/image" Target="media/image271.wmf"/><Relationship Id="rId852" Type="http://schemas.openxmlformats.org/officeDocument/2006/relationships/hyperlink" Target="consultantplus://offline/ref=DCD6E3F413E1C8F27A6A620949B075B03D2454FBC60F35525B037F71E4757BEBDBD6BB84FFD154D732FBH" TargetMode="External"/><Relationship Id="rId242" Type="http://schemas.openxmlformats.org/officeDocument/2006/relationships/image" Target="media/image15.wmf"/><Relationship Id="rId284" Type="http://schemas.openxmlformats.org/officeDocument/2006/relationships/hyperlink" Target="consultantplus://offline/ref=DCD6E3F413E1C8F27A6A620949B075B03D2256FAC00A35525B037F71E4757BEBDBD6BB84FFD157DD32F4H" TargetMode="External"/><Relationship Id="rId491" Type="http://schemas.openxmlformats.org/officeDocument/2006/relationships/hyperlink" Target="consultantplus://offline/ref=DCD6E3F413E1C8F27A6A620949B075B03D225AFFC30B35525B037F71E4757BEBDBD6BB84FFD151D532FAH" TargetMode="External"/><Relationship Id="rId505" Type="http://schemas.openxmlformats.org/officeDocument/2006/relationships/hyperlink" Target="consultantplus://offline/ref=DCD6E3F413E1C8F27A6A620949B075B03D225AFFC30B35525B037F71E4757BEBDBD6BB84FFD152DD32FFH" TargetMode="External"/><Relationship Id="rId712" Type="http://schemas.openxmlformats.org/officeDocument/2006/relationships/image" Target="media/image184.wmf"/><Relationship Id="rId37" Type="http://schemas.openxmlformats.org/officeDocument/2006/relationships/hyperlink" Target="consultantplus://offline/ref=DCD6E3F413E1C8F27A6A620949B075B03D2553FBC40C35525B037F71E4757BEBDBD6BB84FFD151D332F8H" TargetMode="External"/><Relationship Id="rId79" Type="http://schemas.openxmlformats.org/officeDocument/2006/relationships/hyperlink" Target="consultantplus://offline/ref=DCD6E3F413E1C8F27A6A620949B075B03D2454FBC60F35525B037F71E4757BEBDBD6BB813FFDH" TargetMode="External"/><Relationship Id="rId102" Type="http://schemas.openxmlformats.org/officeDocument/2006/relationships/hyperlink" Target="consultantplus://offline/ref=DCD6E3F413E1C8F27A6A620949B075B03D2353FECC0A35525B037F71E4757BEBDBD6BB84FFD154D432FEH" TargetMode="External"/><Relationship Id="rId144" Type="http://schemas.openxmlformats.org/officeDocument/2006/relationships/hyperlink" Target="consultantplus://offline/ref=DCD6E3F413E1C8F27A6A620949B075B03D2453FFC50E35525B037F71E4757BEBDBD6BB84FFD154D232FAH" TargetMode="External"/><Relationship Id="rId547" Type="http://schemas.openxmlformats.org/officeDocument/2006/relationships/image" Target="media/image40.wmf"/><Relationship Id="rId589" Type="http://schemas.openxmlformats.org/officeDocument/2006/relationships/image" Target="media/image79.wmf"/><Relationship Id="rId754" Type="http://schemas.openxmlformats.org/officeDocument/2006/relationships/image" Target="media/image219.wmf"/><Relationship Id="rId796" Type="http://schemas.openxmlformats.org/officeDocument/2006/relationships/image" Target="media/image258.wmf"/><Relationship Id="rId90" Type="http://schemas.openxmlformats.org/officeDocument/2006/relationships/hyperlink" Target="consultantplus://offline/ref=DCD6E3F413E1C8F27A6A620949B075B03D2453FFC50E35525B037F71E4757BEBDBD6BB84FFD154D032FBH" TargetMode="External"/><Relationship Id="rId186" Type="http://schemas.openxmlformats.org/officeDocument/2006/relationships/hyperlink" Target="consultantplus://offline/ref=DCD6E3F413E1C8F27A6A620949B075B03D2453FFC50E35525B037F71E4757BEBDBD6BB84FFD156D432FCH" TargetMode="External"/><Relationship Id="rId351" Type="http://schemas.openxmlformats.org/officeDocument/2006/relationships/hyperlink" Target="consultantplus://offline/ref=DCD6E3F413E1C8F27A6A620949B075B03D2256FAC00A35525B037F71E4757BEBDBD6BB84FFD153DC32FAH" TargetMode="External"/><Relationship Id="rId393" Type="http://schemas.openxmlformats.org/officeDocument/2006/relationships/hyperlink" Target="consultantplus://offline/ref=DCD6E3F413E1C8F27A6A620949B075B03D2256FAC00A35525B037F71E4757BEBDBD6BB84FFD153D632FFH" TargetMode="External"/><Relationship Id="rId407" Type="http://schemas.openxmlformats.org/officeDocument/2006/relationships/hyperlink" Target="consultantplus://offline/ref=DCD6E3F413E1C8F27A6A620949B075B03D2256FAC00A35525B037F71E4757BEBDBD6BB833FF9H" TargetMode="External"/><Relationship Id="rId449" Type="http://schemas.openxmlformats.org/officeDocument/2006/relationships/hyperlink" Target="consultantplus://offline/ref=DCD6E3F413E1C8F27A6A620949B075B03D2457FCC40635525B037F71E437F5H" TargetMode="External"/><Relationship Id="rId614" Type="http://schemas.openxmlformats.org/officeDocument/2006/relationships/image" Target="media/image101.wmf"/><Relationship Id="rId656" Type="http://schemas.openxmlformats.org/officeDocument/2006/relationships/image" Target="media/image137.wmf"/><Relationship Id="rId821" Type="http://schemas.openxmlformats.org/officeDocument/2006/relationships/image" Target="media/image280.wmf"/><Relationship Id="rId863" Type="http://schemas.openxmlformats.org/officeDocument/2006/relationships/hyperlink" Target="consultantplus://offline/ref=DCD6E3F413E1C8F27A6A620949B075B03D2151FEC00635525B037F71E4757BEBDBD6BB84FFD155D432F4H" TargetMode="External"/><Relationship Id="rId211" Type="http://schemas.openxmlformats.org/officeDocument/2006/relationships/hyperlink" Target="consultantplus://offline/ref=DCD6E3F413E1C8F27A6A620949B075B03D2453FFC50E35525B037F71E4757BEBDBD6BB84FFD156D132F4H" TargetMode="External"/><Relationship Id="rId253" Type="http://schemas.openxmlformats.org/officeDocument/2006/relationships/hyperlink" Target="consultantplus://offline/ref=DCD6E3F413E1C8F27A6A620949B075B03D2453FFC50E35525B037F71E4757BEBDBD6BB84FFD156D032FAH" TargetMode="External"/><Relationship Id="rId295" Type="http://schemas.openxmlformats.org/officeDocument/2006/relationships/hyperlink" Target="consultantplus://offline/ref=DCD6E3F413E1C8F27A6A620949B075B03D2256FAC00A35525B037F71E4757BEBDBD6BB84FFD157D232F5H" TargetMode="External"/><Relationship Id="rId309" Type="http://schemas.openxmlformats.org/officeDocument/2006/relationships/hyperlink" Target="consultantplus://offline/ref=DCD6E3F413E1C8F27A6A620949B075B03D2256FAC00A35525B037F71E4757BEBDBD6BB84FFD150D632FBH" TargetMode="External"/><Relationship Id="rId460" Type="http://schemas.openxmlformats.org/officeDocument/2006/relationships/hyperlink" Target="consultantplus://offline/ref=DCD6E3F413E1C8F27A6A620949B075B03D225AFFC30C35525B037F71E4757BEBDBD6BB84FFD15DD132F9H" TargetMode="External"/><Relationship Id="rId516" Type="http://schemas.openxmlformats.org/officeDocument/2006/relationships/hyperlink" Target="consultantplus://offline/ref=DCD6E3F413E1C8F27A6A620949B075B03D2254F2C70E35525B037F71E4757BEBDBD6BB84FFD154D732FFH" TargetMode="External"/><Relationship Id="rId698" Type="http://schemas.openxmlformats.org/officeDocument/2006/relationships/image" Target="media/image171.wmf"/><Relationship Id="rId48" Type="http://schemas.openxmlformats.org/officeDocument/2006/relationships/hyperlink" Target="consultantplus://offline/ref=DCD6E3F413E1C8F27A6A620949B075B03D2553FBC40C35525B037F71E4757BEBDBD6BB84FFD157D232F5H" TargetMode="External"/><Relationship Id="rId113" Type="http://schemas.openxmlformats.org/officeDocument/2006/relationships/hyperlink" Target="consultantplus://offline/ref=DCD6E3F413E1C8F27A6A620949B075B03D2454FBC60F35525B037F71E4757BEBDBD6BB84FFD154D732FBH" TargetMode="External"/><Relationship Id="rId320" Type="http://schemas.openxmlformats.org/officeDocument/2006/relationships/hyperlink" Target="consultantplus://offline/ref=DCD6E3F413E1C8F27A6A620949B075B03D2256FAC00A35525B037F71E4757BEBDBD6BB84FFD150D332FEH" TargetMode="External"/><Relationship Id="rId558" Type="http://schemas.openxmlformats.org/officeDocument/2006/relationships/image" Target="media/image51.wmf"/><Relationship Id="rId723" Type="http://schemas.openxmlformats.org/officeDocument/2006/relationships/image" Target="media/image195.wmf"/><Relationship Id="rId765" Type="http://schemas.openxmlformats.org/officeDocument/2006/relationships/image" Target="media/image230.wmf"/><Relationship Id="rId155" Type="http://schemas.openxmlformats.org/officeDocument/2006/relationships/hyperlink" Target="consultantplus://offline/ref=DCD6E3F413E1C8F27A6A620949B075B03D2454FBC60F35525B037F71E4757BEBDBD6BB84FFD154D732FBH" TargetMode="External"/><Relationship Id="rId197" Type="http://schemas.openxmlformats.org/officeDocument/2006/relationships/hyperlink" Target="consultantplus://offline/ref=DCD6E3F413E1C8F27A6A620949B075B03D2453FFC40F35525B037F71E4757BEBDBD6BB84FFD154D432F5H" TargetMode="External"/><Relationship Id="rId362" Type="http://schemas.openxmlformats.org/officeDocument/2006/relationships/hyperlink" Target="consultantplus://offline/ref=DCD6E3F413E1C8F27A6A620949B075B03D2256FAC00A35525B037F71E4757BEBDBD6BB833FFEH" TargetMode="External"/><Relationship Id="rId418" Type="http://schemas.openxmlformats.org/officeDocument/2006/relationships/hyperlink" Target="consultantplus://offline/ref=DCD6E3F413E1C8F27A6A620949B075B03D2256FAC00A35525B037F71E4757BEBDBD6BB87FF3DF8H" TargetMode="External"/><Relationship Id="rId625" Type="http://schemas.openxmlformats.org/officeDocument/2006/relationships/hyperlink" Target="consultantplus://offline/ref=DCD6E3F413E1C8F27A6A620949B075B03D245AFAC10B35525B037F71E4757BEBDBD6BB84FFD154D132FBH" TargetMode="External"/><Relationship Id="rId832" Type="http://schemas.openxmlformats.org/officeDocument/2006/relationships/image" Target="media/image290.wmf"/><Relationship Id="rId222" Type="http://schemas.openxmlformats.org/officeDocument/2006/relationships/hyperlink" Target="consultantplus://offline/ref=DCD6E3F413E1C8F27A6A620949B075B03D2452FBC00D35525B037F71E4757BEBDBD6BB84FFD151D332FBH" TargetMode="External"/><Relationship Id="rId264" Type="http://schemas.openxmlformats.org/officeDocument/2006/relationships/hyperlink" Target="consultantplus://offline/ref=DCD6E3F413E1C8F27A6A620949B075B03D2256F9C10F35525B037F71E4757BEBDBD6BB873FF6H" TargetMode="External"/><Relationship Id="rId471" Type="http://schemas.openxmlformats.org/officeDocument/2006/relationships/hyperlink" Target="consultantplus://offline/ref=DCD6E3F413E1C8F27A6A620949B075B03D225AFFC30B35525B037F71E4757BEBDBD6BB84FFD157DD32FAH" TargetMode="External"/><Relationship Id="rId667" Type="http://schemas.openxmlformats.org/officeDocument/2006/relationships/hyperlink" Target="consultantplus://offline/ref=DCD6E3F413E1C8F27A6A620949B075B03D245AFAC10B35525B037F71E4757BEBDBD6BB84FFD154D132FBH" TargetMode="External"/><Relationship Id="rId874" Type="http://schemas.openxmlformats.org/officeDocument/2006/relationships/hyperlink" Target="consultantplus://offline/ref=DCD6E3F413E1C8F27A6A620949B075B03D2151FEC20935525B037F71E4757BEBDBD6BB84FFD154D732FBH" TargetMode="External"/><Relationship Id="rId17" Type="http://schemas.openxmlformats.org/officeDocument/2006/relationships/hyperlink" Target="consultantplus://offline/ref=DCD6E3F413E1C8F27A6A620949B075B03D2452FEC20E35525B037F71E4757BEBDBD6BB84FFD154D032FDH" TargetMode="External"/><Relationship Id="rId59" Type="http://schemas.openxmlformats.org/officeDocument/2006/relationships/hyperlink" Target="consultantplus://offline/ref=DCD6E3F413E1C8F27A6A620949B075B03D2553FBC40C35525B037F71E4757BEBDBD6BB84FFD157D232F5H" TargetMode="External"/><Relationship Id="rId124" Type="http://schemas.openxmlformats.org/officeDocument/2006/relationships/hyperlink" Target="consultantplus://offline/ref=DCD6E3F413E1C8F27A6A620949B075B03D2453FFC50E35525B037F71E4757BEBDBD6BB84FFD154D332F9H" TargetMode="External"/><Relationship Id="rId527" Type="http://schemas.openxmlformats.org/officeDocument/2006/relationships/hyperlink" Target="consultantplus://offline/ref=DCD6E3F413E1C8F27A6A620949B075B03D2553FBC40C35525B037F71E4757BEBDBD6BB84FFD157D232F5H" TargetMode="External"/><Relationship Id="rId569" Type="http://schemas.openxmlformats.org/officeDocument/2006/relationships/image" Target="media/image62.wmf"/><Relationship Id="rId734" Type="http://schemas.openxmlformats.org/officeDocument/2006/relationships/image" Target="media/image202.wmf"/><Relationship Id="rId776" Type="http://schemas.openxmlformats.org/officeDocument/2006/relationships/image" Target="media/image239.wmf"/><Relationship Id="rId70" Type="http://schemas.openxmlformats.org/officeDocument/2006/relationships/hyperlink" Target="consultantplus://offline/ref=DCD6E3F413E1C8F27A6A620949B075B03D2353FECC0A35525B037F71E4757BEBDBD6BB84FFD154D432FEH" TargetMode="External"/><Relationship Id="rId166" Type="http://schemas.openxmlformats.org/officeDocument/2006/relationships/hyperlink" Target="consultantplus://offline/ref=DCD6E3F413E1C8F27A6A620949B075B03D2453FFC50E35525B037F71E4757BEBDBD6BB84FFD155D032FDH" TargetMode="External"/><Relationship Id="rId331" Type="http://schemas.openxmlformats.org/officeDocument/2006/relationships/hyperlink" Target="consultantplus://offline/ref=DCD6E3F413E1C8F27A6A620949B075B03D2256FAC00A35525B037F71E4757BEBDBD6BB84FFD151D732FCH" TargetMode="External"/><Relationship Id="rId373" Type="http://schemas.openxmlformats.org/officeDocument/2006/relationships/hyperlink" Target="consultantplus://offline/ref=DCD6E3F413E1C8F27A6A620949B075B03D2256FAC00A35525B037F71E4757BEBDBD6BB81FC3DF4H" TargetMode="External"/><Relationship Id="rId429" Type="http://schemas.openxmlformats.org/officeDocument/2006/relationships/hyperlink" Target="consultantplus://offline/ref=DCD6E3F413E1C8F27A6A620949B075B03D2256FAC00A35525B037F71E4757BEBDBD6BB86FC3DF6H" TargetMode="External"/><Relationship Id="rId580" Type="http://schemas.openxmlformats.org/officeDocument/2006/relationships/image" Target="media/image72.wmf"/><Relationship Id="rId636" Type="http://schemas.openxmlformats.org/officeDocument/2006/relationships/image" Target="media/image119.wmf"/><Relationship Id="rId801" Type="http://schemas.openxmlformats.org/officeDocument/2006/relationships/image" Target="media/image262.wmf"/><Relationship Id="rId1" Type="http://schemas.openxmlformats.org/officeDocument/2006/relationships/styles" Target="styles.xml"/><Relationship Id="rId233" Type="http://schemas.openxmlformats.org/officeDocument/2006/relationships/image" Target="media/image8.wmf"/><Relationship Id="rId440" Type="http://schemas.openxmlformats.org/officeDocument/2006/relationships/hyperlink" Target="consultantplus://offline/ref=DCD6E3F413E1C8F27A6A620949B075B03D225AFFC30C35525B037F71E4757BEBDBD6BB84FFD154DD32FAH" TargetMode="External"/><Relationship Id="rId678" Type="http://schemas.openxmlformats.org/officeDocument/2006/relationships/image" Target="media/image155.wmf"/><Relationship Id="rId843" Type="http://schemas.openxmlformats.org/officeDocument/2006/relationships/image" Target="media/image298.wmf"/><Relationship Id="rId885" Type="http://schemas.openxmlformats.org/officeDocument/2006/relationships/fontTable" Target="fontTable.xml"/><Relationship Id="rId28" Type="http://schemas.openxmlformats.org/officeDocument/2006/relationships/hyperlink" Target="consultantplus://offline/ref=DCD6E3F413E1C8F27A6A620949B075B03D2453FFC50E35525B037F71E4757BEBDBD6BB84FFD154D132F9H" TargetMode="External"/><Relationship Id="rId275" Type="http://schemas.openxmlformats.org/officeDocument/2006/relationships/hyperlink" Target="consultantplus://offline/ref=DCD6E3F413E1C8F27A6A620949B075B03D2256F9C10F35525B037F71E4757BEBDBD6BB84FFD154D432FCH" TargetMode="External"/><Relationship Id="rId300" Type="http://schemas.openxmlformats.org/officeDocument/2006/relationships/hyperlink" Target="consultantplus://offline/ref=DCD6E3F413E1C8F27A6A620949B075B03D2256FAC00A35525B037F71E4757BEBDBD6BB84FFD150D432F4H" TargetMode="External"/><Relationship Id="rId482" Type="http://schemas.openxmlformats.org/officeDocument/2006/relationships/hyperlink" Target="consultantplus://offline/ref=DCD6E3F413E1C8F27A6A620949B075B03D225AFFC30B35525B037F71E4757BEBDBD6BB84FFD150D332FBH" TargetMode="External"/><Relationship Id="rId538" Type="http://schemas.openxmlformats.org/officeDocument/2006/relationships/image" Target="media/image31.wmf"/><Relationship Id="rId703" Type="http://schemas.openxmlformats.org/officeDocument/2006/relationships/image" Target="media/image176.wmf"/><Relationship Id="rId745" Type="http://schemas.openxmlformats.org/officeDocument/2006/relationships/image" Target="media/image212.wmf"/><Relationship Id="rId81" Type="http://schemas.openxmlformats.org/officeDocument/2006/relationships/hyperlink" Target="consultantplus://offline/ref=DCD6E3F413E1C8F27A6A620949B075B03D2454FBC60F35525B037F71E4757BEBDBD6BB813FFDH" TargetMode="External"/><Relationship Id="rId135" Type="http://schemas.openxmlformats.org/officeDocument/2006/relationships/hyperlink" Target="consultantplus://offline/ref=DCD6E3F413E1C8F27A6A620949B075B03D2453FFC50E35525B037F71E4757BEBDBD6BB84FFD154D232FCH" TargetMode="External"/><Relationship Id="rId177" Type="http://schemas.openxmlformats.org/officeDocument/2006/relationships/hyperlink" Target="consultantplus://offline/ref=DCD6E3F413E1C8F27A6A620949B075B03D2453FFC50E35525B037F71E4757BEBDBD6BB84FFD155D232F4H" TargetMode="External"/><Relationship Id="rId342" Type="http://schemas.openxmlformats.org/officeDocument/2006/relationships/hyperlink" Target="consultantplus://offline/ref=DCD6E3F413E1C8F27A6A620949B075B03D2256FAC00A35525B037F71E4757BEBDBD6BB843FFEH" TargetMode="External"/><Relationship Id="rId384" Type="http://schemas.openxmlformats.org/officeDocument/2006/relationships/hyperlink" Target="consultantplus://offline/ref=DCD6E3F413E1C8F27A6A620949B075B03D2256FAC00A35525B037F71E4757BEBDBD6BB84FFD15CD032F4H" TargetMode="External"/><Relationship Id="rId591" Type="http://schemas.openxmlformats.org/officeDocument/2006/relationships/image" Target="media/image81.wmf"/><Relationship Id="rId605" Type="http://schemas.openxmlformats.org/officeDocument/2006/relationships/image" Target="media/image92.wmf"/><Relationship Id="rId787" Type="http://schemas.openxmlformats.org/officeDocument/2006/relationships/image" Target="media/image249.wmf"/><Relationship Id="rId812" Type="http://schemas.openxmlformats.org/officeDocument/2006/relationships/hyperlink" Target="consultantplus://offline/ref=DCD6E3F413E1C8F27A6A620949B075B03D2454FBC60F35525B037F71E4757BEBDBD6BB84FFD154D732FBH" TargetMode="External"/><Relationship Id="rId202" Type="http://schemas.openxmlformats.org/officeDocument/2006/relationships/hyperlink" Target="consultantplus://offline/ref=DCD6E3F413E1C8F27A6A620949B075B03D2453FFC50E35525B037F71E4757BEBDBD6BB84FFD156D732F5H" TargetMode="External"/><Relationship Id="rId244" Type="http://schemas.openxmlformats.org/officeDocument/2006/relationships/image" Target="media/image17.wmf"/><Relationship Id="rId647" Type="http://schemas.openxmlformats.org/officeDocument/2006/relationships/image" Target="media/image128.wmf"/><Relationship Id="rId689" Type="http://schemas.openxmlformats.org/officeDocument/2006/relationships/image" Target="media/image164.wmf"/><Relationship Id="rId854" Type="http://schemas.openxmlformats.org/officeDocument/2006/relationships/hyperlink" Target="consultantplus://offline/ref=DCD6E3F413E1C8F27A6A620949B075B03D2454FBC60F35525B037F71E4757BEBDBD6BB84FFD154D732FBH" TargetMode="External"/><Relationship Id="rId39" Type="http://schemas.openxmlformats.org/officeDocument/2006/relationships/hyperlink" Target="consultantplus://offline/ref=DCD6E3F413E1C8F27A6A620949B075B03D2454FBC60F35525B037F71E4757BEBDBD6BB84FFD154D732FBH" TargetMode="External"/><Relationship Id="rId286" Type="http://schemas.openxmlformats.org/officeDocument/2006/relationships/hyperlink" Target="consultantplus://offline/ref=DCD6E3F413E1C8F27A6A620949B075B03D2256FAC00A35525B037F71E4757BEBDBD6BB84FFD157DC32F8H" TargetMode="External"/><Relationship Id="rId451" Type="http://schemas.openxmlformats.org/officeDocument/2006/relationships/hyperlink" Target="consultantplus://offline/ref=DCD6E3F413E1C8F27A6A620949B075B03D225AFFC30C35525B037F71E4757BEBDBD6BB84FFD152D632FBH" TargetMode="External"/><Relationship Id="rId493" Type="http://schemas.openxmlformats.org/officeDocument/2006/relationships/hyperlink" Target="consultantplus://offline/ref=DCD6E3F413E1C8F27A6A620949B075B03D225AFFC30B35525B037F71E4757BEBDBD6BB84FFD151D432F4H" TargetMode="External"/><Relationship Id="rId507" Type="http://schemas.openxmlformats.org/officeDocument/2006/relationships/hyperlink" Target="consultantplus://offline/ref=DCD6E3F413E1C8F27A6A620949B075B03D2254F2C70E35525B037F71E4757BEBDBD6BB84FFD154D432FEH" TargetMode="External"/><Relationship Id="rId549" Type="http://schemas.openxmlformats.org/officeDocument/2006/relationships/image" Target="media/image42.wmf"/><Relationship Id="rId714" Type="http://schemas.openxmlformats.org/officeDocument/2006/relationships/image" Target="media/image186.wmf"/><Relationship Id="rId756" Type="http://schemas.openxmlformats.org/officeDocument/2006/relationships/image" Target="media/image221.wmf"/><Relationship Id="rId50" Type="http://schemas.openxmlformats.org/officeDocument/2006/relationships/hyperlink" Target="consultantplus://offline/ref=DCD6E3F413E1C8F27A6A620949B075B03D2553FBC40C35525B037F71E4757BEBDBD6BB84FFD157D232F5H" TargetMode="External"/><Relationship Id="rId104" Type="http://schemas.openxmlformats.org/officeDocument/2006/relationships/hyperlink" Target="consultantplus://offline/ref=DCD6E3F413E1C8F27A6A620949B075B03D2454FBC60F35525B037F71E4757BEBDBD6BB84FFD154D732FBH" TargetMode="External"/><Relationship Id="rId146" Type="http://schemas.openxmlformats.org/officeDocument/2006/relationships/hyperlink" Target="consultantplus://offline/ref=DCD6E3F413E1C8F27A6A620949B075B03D2351FBC20735525B037F71E4757BEBDBD6BB84FFD155D132FDH" TargetMode="External"/><Relationship Id="rId188" Type="http://schemas.openxmlformats.org/officeDocument/2006/relationships/hyperlink" Target="consultantplus://offline/ref=DCD6E3F413E1C8F27A6A620949B075B03D2453FFC50E35525B037F71E4757BEBDBD6BB84FFD156D432F8H" TargetMode="External"/><Relationship Id="rId311" Type="http://schemas.openxmlformats.org/officeDocument/2006/relationships/hyperlink" Target="consultantplus://offline/ref=DCD6E3F413E1C8F27A6A620949B075B03D2256FAC00A35525B037F71E4757BEBDBD6BB84FFD150D132FCH" TargetMode="External"/><Relationship Id="rId353" Type="http://schemas.openxmlformats.org/officeDocument/2006/relationships/hyperlink" Target="consultantplus://offline/ref=DCD6E3F413E1C8F27A6A620949B075B03D2256FAC00A35525B037F71E4757BEBDBD6BB84FFD153DC32F4H" TargetMode="External"/><Relationship Id="rId395" Type="http://schemas.openxmlformats.org/officeDocument/2006/relationships/hyperlink" Target="consultantplus://offline/ref=DCD6E3F413E1C8F27A6A620949B075B03D2256FAC00A35525B037F71E4757BEBDBD6BB803FFFH" TargetMode="External"/><Relationship Id="rId409" Type="http://schemas.openxmlformats.org/officeDocument/2006/relationships/hyperlink" Target="consultantplus://offline/ref=DCD6E3F413E1C8F27A6A620949B075B03D2256FAC00A35525B037F71E4757BEBDBD6BB84FD3DF3H" TargetMode="External"/><Relationship Id="rId560" Type="http://schemas.openxmlformats.org/officeDocument/2006/relationships/image" Target="media/image53.wmf"/><Relationship Id="rId798" Type="http://schemas.openxmlformats.org/officeDocument/2006/relationships/image" Target="media/image260.wmf"/><Relationship Id="rId92" Type="http://schemas.openxmlformats.org/officeDocument/2006/relationships/hyperlink" Target="consultantplus://offline/ref=DCD6E3F413E1C8F27A6A751E4AB075B0392153FEC60D35525B037F71E437F5H" TargetMode="External"/><Relationship Id="rId213" Type="http://schemas.openxmlformats.org/officeDocument/2006/relationships/hyperlink" Target="consultantplus://offline/ref=DCD6E3F413E1C8F27A6A620949B075B03D2452FEC20E35525B037F71E4757BEBDBD6BB84FFD154D032FAH" TargetMode="External"/><Relationship Id="rId420" Type="http://schemas.openxmlformats.org/officeDocument/2006/relationships/hyperlink" Target="consultantplus://offline/ref=DCD6E3F413E1C8F27A6A620949B075B03D2256FAC00A35525B037F71E4757BEBDBD6BB87FE3DF3H" TargetMode="External"/><Relationship Id="rId616" Type="http://schemas.openxmlformats.org/officeDocument/2006/relationships/image" Target="media/image103.wmf"/><Relationship Id="rId658" Type="http://schemas.openxmlformats.org/officeDocument/2006/relationships/image" Target="media/image139.wmf"/><Relationship Id="rId823" Type="http://schemas.openxmlformats.org/officeDocument/2006/relationships/image" Target="media/image282.wmf"/><Relationship Id="rId865" Type="http://schemas.openxmlformats.org/officeDocument/2006/relationships/hyperlink" Target="consultantplus://offline/ref=DCD6E3F413E1C8F27A6A620949B075B03D2151FEC20E35525B037F71E4757BEBDBD6BB84FFD150D132F9H" TargetMode="External"/><Relationship Id="rId255" Type="http://schemas.openxmlformats.org/officeDocument/2006/relationships/hyperlink" Target="consultantplus://offline/ref=DCD6E3F413E1C8F27A6A620949B075B03D2453FFC50E35525B037F71E4757BEBDBD6BB84FFD156D032FBH" TargetMode="External"/><Relationship Id="rId297" Type="http://schemas.openxmlformats.org/officeDocument/2006/relationships/hyperlink" Target="consultantplus://offline/ref=DCD6E3F413E1C8F27A6A620949B075B03D2553FBC40C35525B037F71E4757BEBDBD6BB84FFD153D632FFH" TargetMode="External"/><Relationship Id="rId462" Type="http://schemas.openxmlformats.org/officeDocument/2006/relationships/hyperlink" Target="consultantplus://offline/ref=DCD6E3F413E1C8F27A6A620949B075B03D2353FECC0A35525B037F71E4757BEBDBD6BB84FFD154D432FEH" TargetMode="External"/><Relationship Id="rId518" Type="http://schemas.openxmlformats.org/officeDocument/2006/relationships/hyperlink" Target="consultantplus://offline/ref=DCD6E3F413E1C8F27A6A620949B075B03D2254F2C70E35525B037F71E4757BEBDBD6BB84FFD154D732F9H" TargetMode="External"/><Relationship Id="rId725" Type="http://schemas.openxmlformats.org/officeDocument/2006/relationships/image" Target="media/image197.wmf"/><Relationship Id="rId115" Type="http://schemas.openxmlformats.org/officeDocument/2006/relationships/hyperlink" Target="consultantplus://offline/ref=DCD6E3F413E1C8F27A6A620949B075B03D2454FBC60F35525B037F71E4757BEBDBD6BB84FFD154D732FBH" TargetMode="External"/><Relationship Id="rId157" Type="http://schemas.openxmlformats.org/officeDocument/2006/relationships/hyperlink" Target="consultantplus://offline/ref=DCD6E3F413E1C8F27A6A620949B075B03D2453FFC50E35525B037F71E4757BEBDBD6BB84FFD154DC32F9H" TargetMode="External"/><Relationship Id="rId322" Type="http://schemas.openxmlformats.org/officeDocument/2006/relationships/hyperlink" Target="consultantplus://offline/ref=DCD6E3F413E1C8F27A6A620949B075B03D2256FAC00A35525B037F71E4757BEBDBD6BB84FFD15DD032FBH" TargetMode="External"/><Relationship Id="rId364" Type="http://schemas.openxmlformats.org/officeDocument/2006/relationships/hyperlink" Target="consultantplus://offline/ref=DCD6E3F413E1C8F27A6A620949B075B03D2256FAC00A35525B037F71E4757BEBDBD6BB833FFBH" TargetMode="External"/><Relationship Id="rId767" Type="http://schemas.openxmlformats.org/officeDocument/2006/relationships/image" Target="media/image232.wmf"/><Relationship Id="rId61" Type="http://schemas.openxmlformats.org/officeDocument/2006/relationships/hyperlink" Target="consultantplus://offline/ref=DCD6E3F413E1C8F27A6A7C074DB075B03D2357FCC60F35525B037F71E4757BEBDBD6BB84FFD154D432FCH" TargetMode="External"/><Relationship Id="rId199" Type="http://schemas.openxmlformats.org/officeDocument/2006/relationships/hyperlink" Target="consultantplus://offline/ref=DCD6E3F413E1C8F27A6A620949B075B03D2453FFC40F35525B037F71E4757BEBDBD6BB84FFD154D732FEH" TargetMode="External"/><Relationship Id="rId571" Type="http://schemas.openxmlformats.org/officeDocument/2006/relationships/image" Target="media/image64.wmf"/><Relationship Id="rId627" Type="http://schemas.openxmlformats.org/officeDocument/2006/relationships/image" Target="media/image112.wmf"/><Relationship Id="rId669" Type="http://schemas.openxmlformats.org/officeDocument/2006/relationships/image" Target="media/image148.wmf"/><Relationship Id="rId834" Type="http://schemas.openxmlformats.org/officeDocument/2006/relationships/image" Target="media/image291.wmf"/><Relationship Id="rId876" Type="http://schemas.openxmlformats.org/officeDocument/2006/relationships/hyperlink" Target="consultantplus://offline/ref=DCD6E3F413E1C8F27A6A620949B075B03D2152FEC00835525B037F71E4757BEBDBD6BB84FFD154D132FAH" TargetMode="External"/><Relationship Id="rId19" Type="http://schemas.openxmlformats.org/officeDocument/2006/relationships/hyperlink" Target="consultantplus://offline/ref=DCD6E3F413E1C8F27A6A620949B075B03D2457FCC40635525B037F71E4757BEBDBD6BB8C3FF6H" TargetMode="External"/><Relationship Id="rId224" Type="http://schemas.openxmlformats.org/officeDocument/2006/relationships/hyperlink" Target="consultantplus://offline/ref=DCD6E3F413E1C8F27A6A620949B075B03D2452FBC00D35525B037F71E4757BEBDBD6BB84FFD151D132FBH" TargetMode="External"/><Relationship Id="rId266" Type="http://schemas.openxmlformats.org/officeDocument/2006/relationships/hyperlink" Target="consultantplus://offline/ref=DCD6E3F413E1C8F27A6A620949B075B03D2256F9C10F35525B037F71E4757BEBDBD6BB833FFAH" TargetMode="External"/><Relationship Id="rId431" Type="http://schemas.openxmlformats.org/officeDocument/2006/relationships/hyperlink" Target="consultantplus://offline/ref=DCD6E3F413E1C8F27A6A620949B075B03D2256FAC00A35525B037F71E4757BEBDBD6BB86FB3DF9H" TargetMode="External"/><Relationship Id="rId473" Type="http://schemas.openxmlformats.org/officeDocument/2006/relationships/hyperlink" Target="consultantplus://offline/ref=DCD6E3F413E1C8F27A6A620949B075B03D225AFFC30B35525B037F71E4757BEBDBD6BB84FFD157DC32FEH" TargetMode="External"/><Relationship Id="rId529" Type="http://schemas.openxmlformats.org/officeDocument/2006/relationships/image" Target="media/image23.wmf"/><Relationship Id="rId680" Type="http://schemas.openxmlformats.org/officeDocument/2006/relationships/image" Target="media/image157.wmf"/><Relationship Id="rId736" Type="http://schemas.openxmlformats.org/officeDocument/2006/relationships/image" Target="media/image204.wmf"/><Relationship Id="rId30" Type="http://schemas.openxmlformats.org/officeDocument/2006/relationships/hyperlink" Target="consultantplus://offline/ref=DCD6E3F413E1C8F27A6A620949B075B03D2553FBCD0A35525B037F71E4757BEBDBD6BB84FFD154D632FDH" TargetMode="External"/><Relationship Id="rId126" Type="http://schemas.openxmlformats.org/officeDocument/2006/relationships/hyperlink" Target="consultantplus://offline/ref=DCD6E3F413E1C8F27A6A620949B075B03D2453FFC50E35525B037F71E4757BEBDBD6BB84FFD154D332FAH" TargetMode="External"/><Relationship Id="rId168" Type="http://schemas.openxmlformats.org/officeDocument/2006/relationships/hyperlink" Target="consultantplus://offline/ref=DCD6E3F413E1C8F27A6A620949B075B03D2453FFC50E35525B037F71E4757BEBDBD6BB84FFD155D032F9H" TargetMode="External"/><Relationship Id="rId333" Type="http://schemas.openxmlformats.org/officeDocument/2006/relationships/hyperlink" Target="consultantplus://offline/ref=DCD6E3F413E1C8F27A6A620949B075B03D2256FAC00A35525B037F71E4757BEBDBD6BB84FFD151D732FDH" TargetMode="External"/><Relationship Id="rId540" Type="http://schemas.openxmlformats.org/officeDocument/2006/relationships/image" Target="media/image33.wmf"/><Relationship Id="rId778" Type="http://schemas.openxmlformats.org/officeDocument/2006/relationships/image" Target="media/image241.wmf"/><Relationship Id="rId72" Type="http://schemas.openxmlformats.org/officeDocument/2006/relationships/hyperlink" Target="consultantplus://offline/ref=DCD6E3F413E1C8F27A6A620949B075B03D2454FBC60F35525B037F71E4757BEBDBD6BB84FFD154D732FBH" TargetMode="External"/><Relationship Id="rId375" Type="http://schemas.openxmlformats.org/officeDocument/2006/relationships/hyperlink" Target="consultantplus://offline/ref=DCD6E3F413E1C8F27A6A620949B075B03D2256FAC00A35525B037F71E4757BEBDBD6BB84FFD153D432FFH" TargetMode="External"/><Relationship Id="rId582" Type="http://schemas.openxmlformats.org/officeDocument/2006/relationships/image" Target="media/image74.wmf"/><Relationship Id="rId638" Type="http://schemas.openxmlformats.org/officeDocument/2006/relationships/image" Target="media/image121.wmf"/><Relationship Id="rId803" Type="http://schemas.openxmlformats.org/officeDocument/2006/relationships/image" Target="media/image264.wmf"/><Relationship Id="rId845" Type="http://schemas.openxmlformats.org/officeDocument/2006/relationships/image" Target="media/image299.wmf"/><Relationship Id="rId3" Type="http://schemas.openxmlformats.org/officeDocument/2006/relationships/webSettings" Target="webSettings.xml"/><Relationship Id="rId235" Type="http://schemas.openxmlformats.org/officeDocument/2006/relationships/image" Target="media/image10.wmf"/><Relationship Id="rId277" Type="http://schemas.openxmlformats.org/officeDocument/2006/relationships/hyperlink" Target="consultantplus://offline/ref=DCD6E3F413E1C8F27A6A620949B075B03D2256F9C10F35525B037F71E4757BEBDBD6BB84F73DF3H" TargetMode="External"/><Relationship Id="rId400" Type="http://schemas.openxmlformats.org/officeDocument/2006/relationships/hyperlink" Target="consultantplus://offline/ref=DCD6E3F413E1C8F27A6A620949B075B03D2256FAC00A35525B037F71E4757BEBDBD6BB84FFD15CDC32FEH" TargetMode="External"/><Relationship Id="rId442" Type="http://schemas.openxmlformats.org/officeDocument/2006/relationships/hyperlink" Target="consultantplus://offline/ref=DCD6E3F413E1C8F27A6A620949B075B03D225AFFC30C35525B037F71E4757BEBDBD6BB84FFD155D132FCH" TargetMode="External"/><Relationship Id="rId484" Type="http://schemas.openxmlformats.org/officeDocument/2006/relationships/hyperlink" Target="consultantplus://offline/ref=DCD6E3F413E1C8F27A6A620949B075B03D2553FBC40C35525B037F71E4757BEBDBD6BB84FFD157D232F5H" TargetMode="External"/><Relationship Id="rId705" Type="http://schemas.openxmlformats.org/officeDocument/2006/relationships/image" Target="media/image178.wmf"/><Relationship Id="rId137" Type="http://schemas.openxmlformats.org/officeDocument/2006/relationships/hyperlink" Target="consultantplus://offline/ref=DCD6E3F413E1C8F27A6A620949B075B03D2553FBCD0A35525B037F71E4757BEBDBD6BB84FFD154D632FDH" TargetMode="External"/><Relationship Id="rId302" Type="http://schemas.openxmlformats.org/officeDocument/2006/relationships/hyperlink" Target="consultantplus://offline/ref=DCD6E3F413E1C8F27A6A620949B075B03D2256FAC00A35525B037F71E4757BEBDBD6BB84FFD150D432F9H" TargetMode="External"/><Relationship Id="rId344" Type="http://schemas.openxmlformats.org/officeDocument/2006/relationships/hyperlink" Target="consultantplus://offline/ref=DCD6E3F413E1C8F27A6A620949B075B03D2256FAC00A35525B037F71E4757BEBDBD6BB84FFD153DD32F5H" TargetMode="External"/><Relationship Id="rId691" Type="http://schemas.openxmlformats.org/officeDocument/2006/relationships/image" Target="media/image165.wmf"/><Relationship Id="rId747" Type="http://schemas.openxmlformats.org/officeDocument/2006/relationships/image" Target="media/image214.wmf"/><Relationship Id="rId789" Type="http://schemas.openxmlformats.org/officeDocument/2006/relationships/image" Target="media/image251.wmf"/><Relationship Id="rId41" Type="http://schemas.openxmlformats.org/officeDocument/2006/relationships/hyperlink" Target="consultantplus://offline/ref=DCD6E3F413E1C8F27A6A620949B075B03D2553FBC40C35525B037F71E4757BEBDBD6BB84FFD157D232F5H" TargetMode="External"/><Relationship Id="rId83" Type="http://schemas.openxmlformats.org/officeDocument/2006/relationships/hyperlink" Target="consultantplus://offline/ref=DCD6E3F413E1C8F27A6A7C074DB075B03D235AF2C30A35525B037F71E437F5H" TargetMode="External"/><Relationship Id="rId179" Type="http://schemas.openxmlformats.org/officeDocument/2006/relationships/hyperlink" Target="consultantplus://offline/ref=DCD6E3F413E1C8F27A6A620949B075B03D2454FBC60F35525B037F71E4757BEBDBD6BB84FFD154D732FBH" TargetMode="External"/><Relationship Id="rId386" Type="http://schemas.openxmlformats.org/officeDocument/2006/relationships/hyperlink" Target="consultantplus://offline/ref=DCD6E3F413E1C8F27A6A620949B075B03D2256FAC00A35525B037F71E4757BEBDBD6BB84FFD153D632FDH" TargetMode="External"/><Relationship Id="rId551" Type="http://schemas.openxmlformats.org/officeDocument/2006/relationships/image" Target="media/image44.wmf"/><Relationship Id="rId593" Type="http://schemas.openxmlformats.org/officeDocument/2006/relationships/image" Target="media/image83.wmf"/><Relationship Id="rId607" Type="http://schemas.openxmlformats.org/officeDocument/2006/relationships/image" Target="media/image94.wmf"/><Relationship Id="rId649" Type="http://schemas.openxmlformats.org/officeDocument/2006/relationships/image" Target="media/image130.wmf"/><Relationship Id="rId814" Type="http://schemas.openxmlformats.org/officeDocument/2006/relationships/hyperlink" Target="consultantplus://offline/ref=DCD6E3F413E1C8F27A6A620949B075B03D2454FBC60F35525B037F71E4757BEBDBD6BB84FFD154D732FBH" TargetMode="External"/><Relationship Id="rId856" Type="http://schemas.openxmlformats.org/officeDocument/2006/relationships/image" Target="media/image304.wmf"/><Relationship Id="rId190" Type="http://schemas.openxmlformats.org/officeDocument/2006/relationships/hyperlink" Target="consultantplus://offline/ref=DCD6E3F413E1C8F27A6A620949B075B03D2455F3C00E35525B037F71E4757BEBDBD6BB84FFD154D132F9H" TargetMode="External"/><Relationship Id="rId204" Type="http://schemas.openxmlformats.org/officeDocument/2006/relationships/hyperlink" Target="consultantplus://offline/ref=DCD6E3F413E1C8F27A6A620949B075B03D2454FBC60F35525B037F71E4757BEBDBD6BB84FFD154D732FBH" TargetMode="External"/><Relationship Id="rId246" Type="http://schemas.openxmlformats.org/officeDocument/2006/relationships/image" Target="media/image19.wmf"/><Relationship Id="rId288" Type="http://schemas.openxmlformats.org/officeDocument/2006/relationships/hyperlink" Target="consultantplus://offline/ref=DCD6E3F413E1C8F27A6A620949B075B03D2256FAC00A35525B037F71E4757BEBDBD6BB84FFD157D232F5H" TargetMode="External"/><Relationship Id="rId411" Type="http://schemas.openxmlformats.org/officeDocument/2006/relationships/hyperlink" Target="consultantplus://offline/ref=DCD6E3F413E1C8F27A6A620949B075B03D2256FAC00A35525B037F71E4757BEBDBD6BB84FD3DF8H" TargetMode="External"/><Relationship Id="rId453" Type="http://schemas.openxmlformats.org/officeDocument/2006/relationships/hyperlink" Target="consultantplus://offline/ref=DCD6E3F413E1C8F27A6A620949B075B03D225AFFC30C35525B037F71E4757BEBDBD6BB84FFD15CDD32FDH" TargetMode="External"/><Relationship Id="rId509" Type="http://schemas.openxmlformats.org/officeDocument/2006/relationships/hyperlink" Target="consultantplus://offline/ref=DCD6E3F413E1C8F27A6A620949B075B03D2254F2C70E35525B037F71E4757BEBDBD6BB84FFD154D432F8H" TargetMode="External"/><Relationship Id="rId660" Type="http://schemas.openxmlformats.org/officeDocument/2006/relationships/image" Target="media/image141.wmf"/><Relationship Id="rId106" Type="http://schemas.openxmlformats.org/officeDocument/2006/relationships/hyperlink" Target="consultantplus://offline/ref=DCD6E3F413E1C8F27A6A7C074DB075B03D2357FCC60F35525B037F71E4757BEBDBD6BB84FFD154D432FCH" TargetMode="External"/><Relationship Id="rId313" Type="http://schemas.openxmlformats.org/officeDocument/2006/relationships/hyperlink" Target="consultantplus://offline/ref=DCD6E3F413E1C8F27A6A620949B075B03D2256FAC00A35525B037F71E4757BEBDBD6BB84FFD150D132F5H" TargetMode="External"/><Relationship Id="rId495" Type="http://schemas.openxmlformats.org/officeDocument/2006/relationships/hyperlink" Target="consultantplus://offline/ref=DCD6E3F413E1C8F27A6A620949B075B03D225AFFC30B35525B037F71E4757BEBDBD6BB84FFD151D732FFH" TargetMode="External"/><Relationship Id="rId716" Type="http://schemas.openxmlformats.org/officeDocument/2006/relationships/image" Target="media/image188.wmf"/><Relationship Id="rId758" Type="http://schemas.openxmlformats.org/officeDocument/2006/relationships/image" Target="media/image223.wmf"/><Relationship Id="rId10" Type="http://schemas.openxmlformats.org/officeDocument/2006/relationships/hyperlink" Target="consultantplus://offline/ref=DCD6E3F413E1C8F27A6A620949B075B03D2553FBC40C35525B037F71E4757BEBDBD6BB84FFD157D232F5H" TargetMode="External"/><Relationship Id="rId52" Type="http://schemas.openxmlformats.org/officeDocument/2006/relationships/hyperlink" Target="consultantplus://offline/ref=DCD6E3F413E1C8F27A6A620949B075B03D2553FBC40C35525B037F71E4757BEBDBD6BB84FFD157D232F5H" TargetMode="External"/><Relationship Id="rId94" Type="http://schemas.openxmlformats.org/officeDocument/2006/relationships/hyperlink" Target="consultantplus://offline/ref=DCD6E3F413E1C8F27A6A620949B075B03D245AFAC10B35525B037F71E4757BEBDBD6BB84FFD154D132FBH" TargetMode="External"/><Relationship Id="rId148" Type="http://schemas.openxmlformats.org/officeDocument/2006/relationships/hyperlink" Target="consultantplus://offline/ref=DCD6E3F413E1C8F27A6A620949B075B03D2255F9CC0635525B037F71E4757BEBDBD6BB84FFD154D732F4H" TargetMode="External"/><Relationship Id="rId355" Type="http://schemas.openxmlformats.org/officeDocument/2006/relationships/hyperlink" Target="consultantplus://offline/ref=DCD6E3F413E1C8F27A6A620949B075B03D2256FAC00A35525B037F71E4757BEBDBD6BB84FFD15CD532FDH" TargetMode="External"/><Relationship Id="rId397" Type="http://schemas.openxmlformats.org/officeDocument/2006/relationships/hyperlink" Target="consultantplus://offline/ref=DCD6E3F413E1C8F27A6A620949B075B03D2256FAC00A35525B037F71E4757BEBDBD6BB84FFD15CD232FAH" TargetMode="External"/><Relationship Id="rId520" Type="http://schemas.openxmlformats.org/officeDocument/2006/relationships/hyperlink" Target="consultantplus://offline/ref=DCD6E3F413E1C8F27A6A620949B075B03D2254F2C70E35525B037F71E4757BEBDBD6BB84FFD154D732FBH" TargetMode="External"/><Relationship Id="rId562" Type="http://schemas.openxmlformats.org/officeDocument/2006/relationships/image" Target="media/image55.wmf"/><Relationship Id="rId618" Type="http://schemas.openxmlformats.org/officeDocument/2006/relationships/image" Target="media/image105.wmf"/><Relationship Id="rId825" Type="http://schemas.openxmlformats.org/officeDocument/2006/relationships/image" Target="media/image284.wmf"/><Relationship Id="rId215" Type="http://schemas.openxmlformats.org/officeDocument/2006/relationships/hyperlink" Target="consultantplus://offline/ref=DCD6E3F413E1C8F27A6A620949B075B03D2452FEC20E35525B037F71E4757BEBDBD6BB84FFD154D032F4H" TargetMode="External"/><Relationship Id="rId257" Type="http://schemas.openxmlformats.org/officeDocument/2006/relationships/hyperlink" Target="consultantplus://offline/ref=DCD6E3F413E1C8F27A6A620949B075B03D2453FFC50E35525B037F71E4757BEBDBD6BB84FFD156D032F5H" TargetMode="External"/><Relationship Id="rId422" Type="http://schemas.openxmlformats.org/officeDocument/2006/relationships/hyperlink" Target="consultantplus://offline/ref=DCD6E3F413E1C8F27A6A620949B075B03D2256FAC00A35525B037F71E4757BEBDBD6BB87FC3DF2H" TargetMode="External"/><Relationship Id="rId464" Type="http://schemas.openxmlformats.org/officeDocument/2006/relationships/hyperlink" Target="consultantplus://offline/ref=DCD6E3F413E1C8F27A6A620949B075B03D225AFFC30B35525B037F71E4757BEBDBD6BB38F4H" TargetMode="External"/><Relationship Id="rId867" Type="http://schemas.openxmlformats.org/officeDocument/2006/relationships/hyperlink" Target="consultantplus://offline/ref=DCD6E3F413E1C8F27A6A620949B075B0342752FBC4046858535A7373E37A24FCDC9FB785FFD1503DF2H" TargetMode="External"/><Relationship Id="rId299" Type="http://schemas.openxmlformats.org/officeDocument/2006/relationships/hyperlink" Target="consultantplus://offline/ref=DCD6E3F413E1C8F27A6A620949B075B03D2256FAC00A35525B037F71E4757BEBDBD6BB84FFD150D432FAH" TargetMode="External"/><Relationship Id="rId727" Type="http://schemas.openxmlformats.org/officeDocument/2006/relationships/image" Target="media/image199.wmf"/><Relationship Id="rId63" Type="http://schemas.openxmlformats.org/officeDocument/2006/relationships/hyperlink" Target="consultantplus://offline/ref=DCD6E3F413E1C8F27A6A620949B075B03D245AFAC10B35525B037F71E4757BEBDBD6BB84FFD154D132FBH" TargetMode="External"/><Relationship Id="rId159" Type="http://schemas.openxmlformats.org/officeDocument/2006/relationships/hyperlink" Target="consultantplus://offline/ref=DCD6E3F413E1C8F27A6A620949B075B03D2453FFC50E35525B037F71E4757BEBDBD6BB84FFD155D532FFH" TargetMode="External"/><Relationship Id="rId366" Type="http://schemas.openxmlformats.org/officeDocument/2006/relationships/hyperlink" Target="consultantplus://offline/ref=DCD6E3F413E1C8F27A6A620949B075B03D2256FAC00A35525B037F71E4757BEBDBD6BB84FFD15CD732FEH" TargetMode="External"/><Relationship Id="rId573" Type="http://schemas.openxmlformats.org/officeDocument/2006/relationships/image" Target="media/image66.wmf"/><Relationship Id="rId780" Type="http://schemas.openxmlformats.org/officeDocument/2006/relationships/image" Target="media/image243.wmf"/><Relationship Id="rId226" Type="http://schemas.openxmlformats.org/officeDocument/2006/relationships/hyperlink" Target="consultantplus://offline/ref=DCD6E3F413E1C8F27A6A620949B075B03D2452FBC00D35525B037F71E4757BEBDBD6BB84FFD151D032FDH" TargetMode="External"/><Relationship Id="rId433" Type="http://schemas.openxmlformats.org/officeDocument/2006/relationships/hyperlink" Target="consultantplus://offline/ref=DCD6E3F413E1C8F27A6A620949B075B03D2256FAC00A35525B037F71E4757BEBDBD6BB81FE3DF1H" TargetMode="External"/><Relationship Id="rId878" Type="http://schemas.openxmlformats.org/officeDocument/2006/relationships/hyperlink" Target="consultantplus://offline/ref=DCD6E3F413E1C8F27A6A620949B075B03D2150F3C10635525B037F71E437F5H" TargetMode="External"/><Relationship Id="rId640" Type="http://schemas.openxmlformats.org/officeDocument/2006/relationships/image" Target="media/image123.wmf"/><Relationship Id="rId738" Type="http://schemas.openxmlformats.org/officeDocument/2006/relationships/image" Target="media/image206.wmf"/><Relationship Id="rId74" Type="http://schemas.openxmlformats.org/officeDocument/2006/relationships/hyperlink" Target="consultantplus://offline/ref=DCD6E3F413E1C8F27A6A620949B075B03D2454FBC60F35525B037F71E4757BEBDBD6BB84FFD154D732FBH" TargetMode="External"/><Relationship Id="rId377" Type="http://schemas.openxmlformats.org/officeDocument/2006/relationships/hyperlink" Target="consultantplus://offline/ref=DCD6E3F413E1C8F27A6A620949B075B03D2256FAC00A35525B037F71E4757BEBDBD6BB84FFD153D432FAH" TargetMode="External"/><Relationship Id="rId500" Type="http://schemas.openxmlformats.org/officeDocument/2006/relationships/hyperlink" Target="consultantplus://offline/ref=DCD6E3F413E1C8F27A6A620949B075B03D225AFFC30B35525B037F71E4757BEBDBD6BB84FFD152D632FBH" TargetMode="External"/><Relationship Id="rId584" Type="http://schemas.openxmlformats.org/officeDocument/2006/relationships/image" Target="media/image75.wmf"/><Relationship Id="rId805" Type="http://schemas.openxmlformats.org/officeDocument/2006/relationships/image" Target="media/image266.wmf"/><Relationship Id="rId5" Type="http://schemas.openxmlformats.org/officeDocument/2006/relationships/hyperlink" Target="consultantplus://offline/ref=DCD6E3F413E1C8F27A6A620949B075B03D2453FFC50E35525B037F71E4757BEBDBD6BB84FFD154D632F5H" TargetMode="External"/><Relationship Id="rId237" Type="http://schemas.openxmlformats.org/officeDocument/2006/relationships/image" Target="media/image12.wmf"/><Relationship Id="rId791" Type="http://schemas.openxmlformats.org/officeDocument/2006/relationships/image" Target="media/image253.wmf"/><Relationship Id="rId444" Type="http://schemas.openxmlformats.org/officeDocument/2006/relationships/hyperlink" Target="consultantplus://offline/ref=DCD6E3F413E1C8F27A6A620949B075B03D225AFFC30C35525B037F71E4757BEBDBD6BB84FFD155D032FFH" TargetMode="External"/><Relationship Id="rId651" Type="http://schemas.openxmlformats.org/officeDocument/2006/relationships/image" Target="media/image132.wmf"/><Relationship Id="rId749" Type="http://schemas.openxmlformats.org/officeDocument/2006/relationships/image" Target="media/image216.wmf"/><Relationship Id="rId290" Type="http://schemas.openxmlformats.org/officeDocument/2006/relationships/hyperlink" Target="consultantplus://offline/ref=DCD6E3F413E1C8F27A6A620949B075B03D2256FAC00A35525B037F71E4757BEBDBD6BB84FFD150D432FDH" TargetMode="External"/><Relationship Id="rId304" Type="http://schemas.openxmlformats.org/officeDocument/2006/relationships/hyperlink" Target="consultantplus://offline/ref=DCD6E3F413E1C8F27A6A620949B075B03D2256FAC00A35525B037F71E4757BEBDBD6BB84FFD150D732F4H" TargetMode="External"/><Relationship Id="rId388" Type="http://schemas.openxmlformats.org/officeDocument/2006/relationships/hyperlink" Target="consultantplus://offline/ref=DCD6E3F413E1C8F27A6A620949B075B03D2256FAC00A35525B037F71E4757BEBDBD6BB84FFD153D632FDH" TargetMode="External"/><Relationship Id="rId511" Type="http://schemas.openxmlformats.org/officeDocument/2006/relationships/hyperlink" Target="consultantplus://offline/ref=DCD6E3F413E1C8F27A6A620949B075B03D2254F2C70E35525B037F71E4757BEBDBD6BB84FFD154D432FBH" TargetMode="External"/><Relationship Id="rId609" Type="http://schemas.openxmlformats.org/officeDocument/2006/relationships/image" Target="media/image96.wmf"/><Relationship Id="rId85" Type="http://schemas.openxmlformats.org/officeDocument/2006/relationships/hyperlink" Target="consultantplus://offline/ref=DCD6E3F413E1C8F27A6A620949B075B03D2553FBC40C35525B037F71E4757BEBDBD6BB84FFD054D532FDH" TargetMode="External"/><Relationship Id="rId150" Type="http://schemas.openxmlformats.org/officeDocument/2006/relationships/hyperlink" Target="consultantplus://offline/ref=DCD6E3F413E1C8F27A6A620949B075B03D2453FFC50E35525B037F71E4757BEBDBD6BB84FFD154D232F5H" TargetMode="External"/><Relationship Id="rId595" Type="http://schemas.openxmlformats.org/officeDocument/2006/relationships/image" Target="media/image85.wmf"/><Relationship Id="rId816" Type="http://schemas.openxmlformats.org/officeDocument/2006/relationships/image" Target="media/image275.wmf"/><Relationship Id="rId248" Type="http://schemas.openxmlformats.org/officeDocument/2006/relationships/image" Target="media/image21.wmf"/><Relationship Id="rId455" Type="http://schemas.openxmlformats.org/officeDocument/2006/relationships/hyperlink" Target="consultantplus://offline/ref=DCD6E3F413E1C8F27A6A620949B075B03D225AFFC30C35525B037F71E4757BEBDBD6BB84FFD15CDC32F4H" TargetMode="External"/><Relationship Id="rId662" Type="http://schemas.openxmlformats.org/officeDocument/2006/relationships/image" Target="media/image143.wmf"/><Relationship Id="rId12" Type="http://schemas.openxmlformats.org/officeDocument/2006/relationships/hyperlink" Target="consultantplus://offline/ref=DCD6E3F413E1C8F27A6A620949B075B03D2353FECC0A35525B037F71E4757BEBDBD6BB84FFD154D432FEH" TargetMode="External"/><Relationship Id="rId108" Type="http://schemas.openxmlformats.org/officeDocument/2006/relationships/hyperlink" Target="consultantplus://offline/ref=DCD6E3F413E1C8F27A6A7C074DB075B03D2357FCC60F35525B037F71E4757BEBDBD6BB84FFD154D432FCH" TargetMode="External"/><Relationship Id="rId315" Type="http://schemas.openxmlformats.org/officeDocument/2006/relationships/hyperlink" Target="consultantplus://offline/ref=DCD6E3F413E1C8F27A6A620949B075B03D2256FAC00A35525B037F71E4757BEBDBD6BB84FFD150D032F8H" TargetMode="External"/><Relationship Id="rId522" Type="http://schemas.openxmlformats.org/officeDocument/2006/relationships/hyperlink" Target="consultantplus://offline/ref=DCD6E3F413E1C8F27A6A620949B075B03D2254F2C70E35525B037F71E4757BEBDBD6BB84FFD154D632FCH" TargetMode="External"/><Relationship Id="rId96" Type="http://schemas.openxmlformats.org/officeDocument/2006/relationships/hyperlink" Target="consultantplus://offline/ref=DCD6E3F413E1C8F27A6A620949B075B03D2353FECC0A35525B037F71E4757BEBDBD6BB84FFD154D432FEH" TargetMode="External"/><Relationship Id="rId161" Type="http://schemas.openxmlformats.org/officeDocument/2006/relationships/hyperlink" Target="consultantplus://offline/ref=DCD6E3F413E1C8F27A6A620949B075B03D2453FFC50E35525B037F71E4757BEBDBD6BB84FFD155D432FDH" TargetMode="External"/><Relationship Id="rId399" Type="http://schemas.openxmlformats.org/officeDocument/2006/relationships/hyperlink" Target="consultantplus://offline/ref=DCD6E3F413E1C8F27A6A620949B075B03D2256FAC00A35525B037F71E4757BEBDBD6BB84FFD15CDD32FBH" TargetMode="External"/><Relationship Id="rId827" Type="http://schemas.openxmlformats.org/officeDocument/2006/relationships/image" Target="media/image286.wmf"/><Relationship Id="rId259" Type="http://schemas.openxmlformats.org/officeDocument/2006/relationships/hyperlink" Target="consultantplus://offline/ref=DCD6E3F413E1C8F27A6A620949B075B03D2256F9C10F35525B037F71E4757BEBDBD6BB843FFAH" TargetMode="External"/><Relationship Id="rId466" Type="http://schemas.openxmlformats.org/officeDocument/2006/relationships/hyperlink" Target="consultantplus://offline/ref=DCD6E3F413E1C8F27A6A620949B075B03D225AFFC30B35525B037F71E4757BEBDBD6BB84FFD154D132F8H" TargetMode="External"/><Relationship Id="rId673" Type="http://schemas.openxmlformats.org/officeDocument/2006/relationships/image" Target="media/image151.wmf"/><Relationship Id="rId880" Type="http://schemas.openxmlformats.org/officeDocument/2006/relationships/hyperlink" Target="consultantplus://offline/ref=DCD6E3F413E1C8F27A6A620949B075B03D2252FACC0635525B037F71E4757BEBDBD6BB84FFD154D732FAH" TargetMode="External"/><Relationship Id="rId23" Type="http://schemas.openxmlformats.org/officeDocument/2006/relationships/hyperlink" Target="consultantplus://offline/ref=DCD6E3F413E1C8F27A6A620949B075B03D2457FCC40635525B037F71E437F5H" TargetMode="External"/><Relationship Id="rId119" Type="http://schemas.openxmlformats.org/officeDocument/2006/relationships/hyperlink" Target="consultantplus://offline/ref=DCD6E3F413E1C8F27A6A620949B075B03D2553FBC40C35525B037F71E4757BEBDBD6BB84FFD157D232F5H" TargetMode="External"/><Relationship Id="rId326" Type="http://schemas.openxmlformats.org/officeDocument/2006/relationships/hyperlink" Target="consultantplus://offline/ref=DCD6E3F413E1C8F27A6A620949B075B03D2256FAC00A35525B037F71E4757BEBDBD6BB84FFD150DC32F9H" TargetMode="External"/><Relationship Id="rId533" Type="http://schemas.openxmlformats.org/officeDocument/2006/relationships/image" Target="media/image27.wmf"/><Relationship Id="rId740" Type="http://schemas.openxmlformats.org/officeDocument/2006/relationships/image" Target="media/image207.wmf"/><Relationship Id="rId838" Type="http://schemas.openxmlformats.org/officeDocument/2006/relationships/image" Target="media/image294.wmf"/><Relationship Id="rId172" Type="http://schemas.openxmlformats.org/officeDocument/2006/relationships/hyperlink" Target="consultantplus://offline/ref=DCD6E3F413E1C8F27A6A620949B075B03D2452FEC20E35525B037F71E4757BEBDBD6BB84FFD154D032F9H" TargetMode="External"/><Relationship Id="rId477" Type="http://schemas.openxmlformats.org/officeDocument/2006/relationships/hyperlink" Target="consultantplus://offline/ref=DCD6E3F413E1C8F27A6A620949B075B03D225AFFC30B35525B037F71E4757BEBDBD6BB84FFD150D532FFH" TargetMode="External"/><Relationship Id="rId600" Type="http://schemas.openxmlformats.org/officeDocument/2006/relationships/hyperlink" Target="consultantplus://offline/ref=DCD6E3F413E1C8F27A6A620949B075B03D245AFAC10B35525B037F71E4757BEBDBD6BB84FFD154D132FBH" TargetMode="External"/><Relationship Id="rId684" Type="http://schemas.openxmlformats.org/officeDocument/2006/relationships/hyperlink" Target="consultantplus://offline/ref=DCD6E3F413E1C8F27A6A620949B075B03D245AFAC10B35525B037F71E4757BEBDBD6BB84FFD154D132FBH" TargetMode="External"/><Relationship Id="rId337" Type="http://schemas.openxmlformats.org/officeDocument/2006/relationships/hyperlink" Target="consultantplus://offline/ref=DCD6E3F413E1C8F27A6A620949B075B03D2256FAC00A35525B037F71E4757BEBDBD6BB84FFD151D632FFH" TargetMode="External"/><Relationship Id="rId34" Type="http://schemas.openxmlformats.org/officeDocument/2006/relationships/hyperlink" Target="consultantplus://offline/ref=DCD6E3F413E1C8F27A6A620949B075B03D2553FBC40C35525B037F71E4757BEBDBD6BB84FFD157D232F5H" TargetMode="External"/><Relationship Id="rId544" Type="http://schemas.openxmlformats.org/officeDocument/2006/relationships/image" Target="media/image37.wmf"/><Relationship Id="rId751" Type="http://schemas.openxmlformats.org/officeDocument/2006/relationships/image" Target="media/image217.wmf"/><Relationship Id="rId849" Type="http://schemas.openxmlformats.org/officeDocument/2006/relationships/hyperlink" Target="consultantplus://offline/ref=DCD6E3F413E1C8F27A6A620949B075B03D2454FBC60F35525B037F71E4757BEBDBD6BB84FFD154D732FBH" TargetMode="External"/><Relationship Id="rId183" Type="http://schemas.openxmlformats.org/officeDocument/2006/relationships/hyperlink" Target="consultantplus://offline/ref=DCD6E3F413E1C8F27A6A620949B075B03D2453FFC50E35525B037F71E4757BEBDBD6BB84FFD156D532FDH" TargetMode="External"/><Relationship Id="rId390" Type="http://schemas.openxmlformats.org/officeDocument/2006/relationships/hyperlink" Target="consultantplus://offline/ref=DCD6E3F413E1C8F27A6A620949B075B03D2256FAC00A35525B037F71E4757BEBDBD6BB84FFD153D632FFH" TargetMode="External"/><Relationship Id="rId404" Type="http://schemas.openxmlformats.org/officeDocument/2006/relationships/hyperlink" Target="consultantplus://offline/ref=DCD6E3F413E1C8F27A6A620949B075B03D2256FAC00A35525B037F71E4757BEBDBD6BB84FFD15DD432F8H" TargetMode="External"/><Relationship Id="rId611" Type="http://schemas.openxmlformats.org/officeDocument/2006/relationships/image" Target="media/image98.wmf"/><Relationship Id="rId250" Type="http://schemas.openxmlformats.org/officeDocument/2006/relationships/hyperlink" Target="consultantplus://offline/ref=DCD6E3F413E1C8F27A6A620949B075B03D2453FFC50E35525B037F71E4757BEBDBD6BB84FFD156D032F9H" TargetMode="External"/><Relationship Id="rId488" Type="http://schemas.openxmlformats.org/officeDocument/2006/relationships/hyperlink" Target="consultantplus://offline/ref=DCD6E3F413E1C8F27A6A620949B075B03D225AFFC30B35525B037F71E4757BEBDBD6BB84FFD150DC32FBH" TargetMode="External"/><Relationship Id="rId695" Type="http://schemas.openxmlformats.org/officeDocument/2006/relationships/image" Target="media/image169.wmf"/><Relationship Id="rId709" Type="http://schemas.openxmlformats.org/officeDocument/2006/relationships/image" Target="media/image18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224</Pages>
  <Words>142349</Words>
  <Characters>811392</Characters>
  <Application>Microsoft Office Word</Application>
  <DocSecurity>0</DocSecurity>
  <Lines>6761</Lines>
  <Paragraphs>1903</Paragraphs>
  <ScaleCrop>false</ScaleCrop>
  <Company>Kubanenergo</Company>
  <LinksUpToDate>false</LinksUpToDate>
  <CharactersWithSpaces>951838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lozovayaes</dc:creator>
  <cp:keywords/>
  <dc:description/>
  <cp:lastModifiedBy>lozovayaes</cp:lastModifiedBy>
  <cp:revision>1</cp:revision>
  <dcterms:created xsi:type="dcterms:W3CDTF">2013-08-05T07:05:00Z</dcterms:created>
  <dcterms:modified xsi:type="dcterms:W3CDTF">2013-08-05T07:06:00Z</dcterms:modified>
</cp:coreProperties>
</file>