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6C" w:rsidRDefault="008B106C" w:rsidP="007609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Notification on access to the document of the Issuer</w:t>
      </w:r>
      <w:r w:rsidRPr="008B10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containing insider information</w:t>
      </w:r>
    </w:p>
    <w:p w:rsidR="008B106C" w:rsidRDefault="008B106C" w:rsidP="007609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Notification on disclosure by the Stock Company on the web page on the Internet the quarterly Accounting (Financial) Statements (disclosure of insider information)</w:t>
      </w:r>
    </w:p>
    <w:p w:rsidR="0045226D" w:rsidRPr="00A32CCA" w:rsidRDefault="0045226D" w:rsidP="00E84FA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45226D" w:rsidRPr="00A32CCA" w:rsidTr="004B3BBC">
        <w:tc>
          <w:tcPr>
            <w:tcW w:w="9571" w:type="dxa"/>
            <w:gridSpan w:val="2"/>
          </w:tcPr>
          <w:p w:rsidR="0045226D" w:rsidRPr="00454C82" w:rsidRDefault="008B106C" w:rsidP="0045226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E567B4" w:rsidRPr="00E567B4" w:rsidTr="00906DBD">
        <w:tc>
          <w:tcPr>
            <w:tcW w:w="4077" w:type="dxa"/>
          </w:tcPr>
          <w:p w:rsidR="00E567B4" w:rsidRPr="00E567B4" w:rsidRDefault="00E567B4" w:rsidP="00730CB3">
            <w:pPr>
              <w:rPr>
                <w:lang w:val="en-US"/>
              </w:rPr>
            </w:pPr>
            <w:r w:rsidRPr="00E567B4">
              <w:rPr>
                <w:lang w:val="en-US"/>
              </w:rPr>
              <w:t>1.1  Full corporate name of the issuer</w:t>
            </w:r>
          </w:p>
        </w:tc>
        <w:tc>
          <w:tcPr>
            <w:tcW w:w="5494" w:type="dxa"/>
          </w:tcPr>
          <w:p w:rsidR="00E567B4" w:rsidRPr="00E567B4" w:rsidRDefault="00E567B4" w:rsidP="002B01DC">
            <w:pPr>
              <w:rPr>
                <w:b/>
                <w:i/>
                <w:lang w:val="en-US"/>
              </w:rPr>
            </w:pPr>
            <w:r w:rsidRPr="00E567B4">
              <w:rPr>
                <w:b/>
                <w:i/>
                <w:lang w:val="en-US"/>
              </w:rPr>
              <w:t xml:space="preserve">Public Joint Stock Company of Power Industry and Electrification of Kuban </w:t>
            </w:r>
          </w:p>
        </w:tc>
      </w:tr>
      <w:tr w:rsidR="00E567B4" w:rsidRPr="00A32CCA" w:rsidTr="00906DBD">
        <w:tc>
          <w:tcPr>
            <w:tcW w:w="4077" w:type="dxa"/>
          </w:tcPr>
          <w:p w:rsidR="00E567B4" w:rsidRPr="00E567B4" w:rsidRDefault="00E567B4" w:rsidP="00730CB3">
            <w:pPr>
              <w:rPr>
                <w:lang w:val="en-US"/>
              </w:rPr>
            </w:pPr>
            <w:r w:rsidRPr="00E567B4">
              <w:rPr>
                <w:lang w:val="en-US"/>
              </w:rPr>
              <w:t>1.2. Short name of the issuer</w:t>
            </w:r>
          </w:p>
        </w:tc>
        <w:tc>
          <w:tcPr>
            <w:tcW w:w="5494" w:type="dxa"/>
          </w:tcPr>
          <w:p w:rsidR="00E567B4" w:rsidRPr="00E567B4" w:rsidRDefault="00E567B4" w:rsidP="002B01DC">
            <w:pPr>
              <w:rPr>
                <w:b/>
                <w:i/>
              </w:rPr>
            </w:pPr>
            <w:r w:rsidRPr="00E567B4">
              <w:rPr>
                <w:b/>
                <w:i/>
              </w:rPr>
              <w:t>PJSC Kubanenergo</w:t>
            </w:r>
          </w:p>
        </w:tc>
      </w:tr>
      <w:tr w:rsidR="00E567B4" w:rsidRPr="00A32CCA" w:rsidTr="00906DBD">
        <w:tc>
          <w:tcPr>
            <w:tcW w:w="4077" w:type="dxa"/>
          </w:tcPr>
          <w:p w:rsidR="00E567B4" w:rsidRPr="00E567B4" w:rsidRDefault="00E567B4" w:rsidP="00730CB3">
            <w:pPr>
              <w:rPr>
                <w:lang w:val="en-US"/>
              </w:rPr>
            </w:pPr>
            <w:r w:rsidRPr="00E567B4">
              <w:rPr>
                <w:lang w:val="en-US"/>
              </w:rPr>
              <w:t>1.3. Registered office of the issuer</w:t>
            </w:r>
          </w:p>
        </w:tc>
        <w:tc>
          <w:tcPr>
            <w:tcW w:w="5494" w:type="dxa"/>
          </w:tcPr>
          <w:p w:rsidR="00E567B4" w:rsidRPr="00E567B4" w:rsidRDefault="00E567B4" w:rsidP="002B01DC">
            <w:pPr>
              <w:rPr>
                <w:b/>
                <w:i/>
              </w:rPr>
            </w:pPr>
            <w:r w:rsidRPr="00E567B4">
              <w:rPr>
                <w:b/>
                <w:i/>
                <w:lang w:val="en-US"/>
              </w:rPr>
              <w:t>t</w:t>
            </w:r>
            <w:r w:rsidRPr="00E567B4">
              <w:rPr>
                <w:b/>
                <w:i/>
              </w:rPr>
              <w:t>he Russian Federation, Krasnodar</w:t>
            </w:r>
          </w:p>
        </w:tc>
      </w:tr>
      <w:tr w:rsidR="00E567B4" w:rsidRPr="00A32CCA" w:rsidTr="00906DBD">
        <w:tc>
          <w:tcPr>
            <w:tcW w:w="4077" w:type="dxa"/>
          </w:tcPr>
          <w:p w:rsidR="00E567B4" w:rsidRPr="00295C46" w:rsidRDefault="00E567B4" w:rsidP="00730CB3">
            <w:r w:rsidRPr="00295C46">
              <w:t>1.4. PSRN of the issuer</w:t>
            </w:r>
          </w:p>
        </w:tc>
        <w:tc>
          <w:tcPr>
            <w:tcW w:w="5494" w:type="dxa"/>
          </w:tcPr>
          <w:p w:rsidR="00E567B4" w:rsidRPr="00454C82" w:rsidRDefault="00E567B4" w:rsidP="00A3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1022301427268</w:t>
            </w:r>
          </w:p>
        </w:tc>
      </w:tr>
      <w:tr w:rsidR="00E567B4" w:rsidRPr="00A32CCA" w:rsidTr="00906DBD">
        <w:tc>
          <w:tcPr>
            <w:tcW w:w="4077" w:type="dxa"/>
          </w:tcPr>
          <w:p w:rsidR="00E567B4" w:rsidRPr="00295C46" w:rsidRDefault="00E567B4" w:rsidP="00730CB3">
            <w:r w:rsidRPr="00295C46">
              <w:t>1.5. TIN of the issuer</w:t>
            </w:r>
          </w:p>
        </w:tc>
        <w:tc>
          <w:tcPr>
            <w:tcW w:w="5494" w:type="dxa"/>
          </w:tcPr>
          <w:p w:rsidR="00E567B4" w:rsidRPr="00454C82" w:rsidRDefault="00E567B4" w:rsidP="00A3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2309001660</w:t>
            </w:r>
          </w:p>
        </w:tc>
      </w:tr>
      <w:tr w:rsidR="00E567B4" w:rsidRPr="00A32CCA" w:rsidTr="00906DBD">
        <w:tc>
          <w:tcPr>
            <w:tcW w:w="4077" w:type="dxa"/>
          </w:tcPr>
          <w:p w:rsidR="00E567B4" w:rsidRPr="00E567B4" w:rsidRDefault="00E567B4" w:rsidP="00730CB3">
            <w:pPr>
              <w:rPr>
                <w:lang w:val="en-US"/>
              </w:rPr>
            </w:pPr>
            <w:r w:rsidRPr="00E567B4">
              <w:rPr>
                <w:lang w:val="en-US"/>
              </w:rPr>
              <w:t>1.6. Unique code of the issuer assigned by the registration body</w:t>
            </w:r>
          </w:p>
        </w:tc>
        <w:tc>
          <w:tcPr>
            <w:tcW w:w="5494" w:type="dxa"/>
          </w:tcPr>
          <w:p w:rsidR="00E567B4" w:rsidRPr="00454C82" w:rsidRDefault="00E567B4" w:rsidP="00A3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00063-А</w:t>
            </w:r>
          </w:p>
        </w:tc>
      </w:tr>
      <w:tr w:rsidR="00E567B4" w:rsidRPr="00A32CCA" w:rsidTr="00906DBD">
        <w:tc>
          <w:tcPr>
            <w:tcW w:w="4077" w:type="dxa"/>
          </w:tcPr>
          <w:p w:rsidR="00E567B4" w:rsidRPr="00E567B4" w:rsidRDefault="00E567B4" w:rsidP="00730CB3">
            <w:pPr>
              <w:rPr>
                <w:lang w:val="en-US"/>
              </w:rPr>
            </w:pPr>
            <w:r w:rsidRPr="00E567B4">
              <w:rPr>
                <w:lang w:val="en-US"/>
              </w:rPr>
              <w:t>1.7. URL used by the issuer for information disclosure</w:t>
            </w:r>
          </w:p>
        </w:tc>
        <w:tc>
          <w:tcPr>
            <w:tcW w:w="5494" w:type="dxa"/>
          </w:tcPr>
          <w:p w:rsidR="00E567B4" w:rsidRPr="00454C82" w:rsidRDefault="00E567B4" w:rsidP="00905E44">
            <w:pPr>
              <w:pStyle w:val="a3"/>
              <w:rPr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http</w:t>
            </w: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://</w:t>
            </w:r>
            <w:hyperlink r:id="rId6" w:history="1">
              <w:r w:rsidRPr="00454C82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www</w:t>
              </w:r>
              <w:r w:rsidRPr="00454C82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.</w:t>
              </w:r>
              <w:proofErr w:type="spellStart"/>
              <w:r w:rsidRPr="00454C82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454C82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.</w:t>
              </w:r>
              <w:proofErr w:type="spellStart"/>
              <w:r w:rsidRPr="00454C82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54C82">
              <w:rPr>
                <w:sz w:val="24"/>
                <w:szCs w:val="24"/>
              </w:rPr>
              <w:t>,</w:t>
            </w:r>
          </w:p>
          <w:p w:rsidR="00E567B4" w:rsidRPr="00454C82" w:rsidRDefault="00E567B4" w:rsidP="00906DB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http://www.e-disclosure.ru/portal/company.aspx?id=2827</w:t>
            </w:r>
          </w:p>
          <w:p w:rsidR="00E567B4" w:rsidRPr="00454C82" w:rsidRDefault="00E567B4" w:rsidP="00905E4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67B4" w:rsidRPr="00A32CCA" w:rsidTr="00906DBD">
        <w:tc>
          <w:tcPr>
            <w:tcW w:w="4077" w:type="dxa"/>
          </w:tcPr>
          <w:p w:rsidR="00E567B4" w:rsidRPr="00E567B4" w:rsidRDefault="00E567B4" w:rsidP="00730CB3">
            <w:pPr>
              <w:rPr>
                <w:lang w:val="en-US"/>
              </w:rPr>
            </w:pPr>
            <w:r w:rsidRPr="00E567B4">
              <w:rPr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5494" w:type="dxa"/>
          </w:tcPr>
          <w:p w:rsidR="00E567B4" w:rsidRPr="00A128A5" w:rsidRDefault="00E567B4" w:rsidP="00E567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April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2020</w:t>
            </w:r>
          </w:p>
        </w:tc>
      </w:tr>
      <w:tr w:rsidR="00D55F6E" w:rsidRPr="00A32CCA" w:rsidTr="000E6227">
        <w:tc>
          <w:tcPr>
            <w:tcW w:w="9571" w:type="dxa"/>
            <w:gridSpan w:val="2"/>
          </w:tcPr>
          <w:p w:rsidR="00D55F6E" w:rsidRPr="00E567B4" w:rsidRDefault="00D55F6E" w:rsidP="00E567B4">
            <w:pPr>
              <w:jc w:val="center"/>
              <w:rPr>
                <w:lang w:val="en-US"/>
              </w:rPr>
            </w:pPr>
            <w:r w:rsidRPr="00454C82">
              <w:t xml:space="preserve">2. </w:t>
            </w:r>
            <w:r w:rsidR="00E567B4">
              <w:rPr>
                <w:lang w:val="en-US"/>
              </w:rPr>
              <w:t>Notification content</w:t>
            </w:r>
          </w:p>
        </w:tc>
      </w:tr>
      <w:tr w:rsidR="00D55F6E" w:rsidRPr="00BA1A4F" w:rsidTr="000E6227">
        <w:tc>
          <w:tcPr>
            <w:tcW w:w="9571" w:type="dxa"/>
            <w:gridSpan w:val="2"/>
          </w:tcPr>
          <w:p w:rsidR="00D55F6E" w:rsidRPr="00E567B4" w:rsidRDefault="00D55F6E" w:rsidP="0079410B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E567B4">
              <w:rPr>
                <w:rFonts w:eastAsiaTheme="minorHAnsi"/>
                <w:lang w:val="en-US" w:eastAsia="en-US"/>
              </w:rPr>
              <w:t xml:space="preserve">2.1. </w:t>
            </w:r>
            <w:r w:rsidR="00E567B4" w:rsidRPr="00E567B4">
              <w:rPr>
                <w:rFonts w:eastAsiaTheme="minorHAnsi"/>
                <w:lang w:val="en-US" w:eastAsia="en-US"/>
              </w:rPr>
              <w:t xml:space="preserve">Type of document, the content of which was published on the web page on the Internet by the Stock Company and the accounting period for which the </w:t>
            </w:r>
            <w:r w:rsidR="00E567B4">
              <w:rPr>
                <w:rFonts w:eastAsiaTheme="minorHAnsi"/>
                <w:lang w:val="en-US" w:eastAsia="en-US"/>
              </w:rPr>
              <w:t>document</w:t>
            </w:r>
            <w:r w:rsidR="00E567B4" w:rsidRPr="00E567B4">
              <w:rPr>
                <w:rFonts w:eastAsiaTheme="minorHAnsi"/>
                <w:lang w:val="en-US" w:eastAsia="en-US"/>
              </w:rPr>
              <w:t xml:space="preserve"> was made</w:t>
            </w:r>
            <w:r w:rsidRPr="00E567B4">
              <w:rPr>
                <w:rFonts w:eastAsiaTheme="minorHAnsi"/>
                <w:lang w:val="en-US" w:eastAsia="en-US"/>
              </w:rPr>
              <w:t xml:space="preserve">: </w:t>
            </w:r>
          </w:p>
          <w:p w:rsidR="00D55F6E" w:rsidRPr="00BA1A4F" w:rsidRDefault="00BA1A4F" w:rsidP="0079410B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lang w:val="en-US" w:eastAsia="en-US"/>
              </w:rPr>
            </w:pPr>
            <w:r w:rsidRPr="00BA1A4F">
              <w:rPr>
                <w:b/>
                <w:i/>
                <w:lang w:val="en-US"/>
              </w:rPr>
              <w:t xml:space="preserve">Accounting (Financial) Statements </w:t>
            </w:r>
            <w:r w:rsidRPr="00BA1A4F">
              <w:rPr>
                <w:b/>
                <w:i/>
                <w:lang w:val="en-US"/>
              </w:rPr>
              <w:t xml:space="preserve">of PJSC Kubanenergo </w:t>
            </w:r>
            <w:r w:rsidRPr="00BA1A4F">
              <w:rPr>
                <w:rFonts w:eastAsiaTheme="minorHAnsi"/>
                <w:b/>
                <w:bCs/>
                <w:i/>
                <w:lang w:val="en-US" w:eastAsia="en-US"/>
              </w:rPr>
              <w:t>as of March</w:t>
            </w:r>
            <w:r w:rsidR="00D55F6E" w:rsidRPr="00BA1A4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 w:rsidR="00BC44FD" w:rsidRPr="00BA1A4F">
              <w:rPr>
                <w:rFonts w:eastAsiaTheme="minorHAnsi"/>
                <w:b/>
                <w:bCs/>
                <w:i/>
                <w:lang w:val="en-US" w:eastAsia="en-US"/>
              </w:rPr>
              <w:t>31</w:t>
            </w:r>
            <w:r w:rsidRPr="00BA1A4F">
              <w:rPr>
                <w:rFonts w:eastAsiaTheme="minorHAnsi"/>
                <w:b/>
                <w:bCs/>
                <w:i/>
                <w:lang w:val="en-US" w:eastAsia="en-US"/>
              </w:rPr>
              <w:t xml:space="preserve">, </w:t>
            </w:r>
            <w:r w:rsidR="00D55F6E" w:rsidRPr="00BA1A4F">
              <w:rPr>
                <w:rFonts w:eastAsiaTheme="minorHAnsi"/>
                <w:b/>
                <w:bCs/>
                <w:i/>
                <w:lang w:val="en-US" w:eastAsia="en-US"/>
              </w:rPr>
              <w:t>20</w:t>
            </w:r>
            <w:r w:rsidR="00BC44FD" w:rsidRPr="00BA1A4F">
              <w:rPr>
                <w:rFonts w:eastAsiaTheme="minorHAnsi"/>
                <w:b/>
                <w:bCs/>
                <w:i/>
                <w:lang w:val="en-US" w:eastAsia="en-US"/>
              </w:rPr>
              <w:t>20</w:t>
            </w:r>
            <w:r w:rsidRPr="00BA1A4F">
              <w:rPr>
                <w:rFonts w:eastAsiaTheme="minorHAnsi"/>
                <w:b/>
                <w:bCs/>
                <w:i/>
                <w:lang w:val="en-US" w:eastAsia="en-US"/>
              </w:rPr>
              <w:t xml:space="preserve"> that have been drawn up in accordance with Russian Accounting Standards (RAS)</w:t>
            </w:r>
            <w:r w:rsidR="00D55F6E" w:rsidRPr="00BA1A4F">
              <w:rPr>
                <w:rFonts w:eastAsiaTheme="minorHAnsi"/>
                <w:b/>
                <w:bCs/>
                <w:i/>
                <w:lang w:val="en-US" w:eastAsia="en-US"/>
              </w:rPr>
              <w:t>.</w:t>
            </w:r>
          </w:p>
          <w:p w:rsidR="00D55F6E" w:rsidRPr="00BA1A4F" w:rsidRDefault="00D55F6E" w:rsidP="0079410B">
            <w:pPr>
              <w:adjustRightInd w:val="0"/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  <w:r w:rsidRPr="00BA1A4F">
              <w:rPr>
                <w:rFonts w:eastAsiaTheme="minorHAnsi"/>
                <w:bCs/>
                <w:lang w:val="en-US" w:eastAsia="en-US"/>
              </w:rPr>
              <w:t xml:space="preserve">2.2. </w:t>
            </w:r>
            <w:r w:rsidR="00BA1A4F">
              <w:rPr>
                <w:rFonts w:eastAsiaTheme="minorHAnsi"/>
                <w:bCs/>
                <w:lang w:val="en-US" w:eastAsia="en-US"/>
              </w:rPr>
              <w:t>Web page address where the document was published</w:t>
            </w:r>
            <w:r w:rsidRPr="00BA1A4F">
              <w:rPr>
                <w:rFonts w:eastAsiaTheme="minorHAnsi"/>
                <w:bCs/>
                <w:lang w:val="en-US" w:eastAsia="en-US"/>
              </w:rPr>
              <w:t>:</w:t>
            </w:r>
          </w:p>
          <w:p w:rsidR="00D55F6E" w:rsidRPr="00366B80" w:rsidRDefault="00D55F6E" w:rsidP="00836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6B8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http</w:t>
            </w:r>
            <w:r w:rsidRPr="00366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://</w:t>
            </w:r>
            <w:hyperlink r:id="rId7" w:history="1">
              <w:r w:rsidRPr="00366B80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www</w:t>
              </w:r>
              <w:r w:rsidRPr="00366B80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.</w:t>
              </w:r>
              <w:proofErr w:type="spellStart"/>
              <w:r w:rsidRPr="00366B80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366B80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.</w:t>
              </w:r>
              <w:proofErr w:type="spellStart"/>
              <w:r w:rsidRPr="00366B80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366B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F6E" w:rsidRPr="00366B80" w:rsidRDefault="00D55F6E" w:rsidP="008362A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http://www.e-disclosure.ru/portal/company.aspx?id=2827</w:t>
            </w:r>
          </w:p>
          <w:p w:rsidR="00D55F6E" w:rsidRPr="00BA1A4F" w:rsidRDefault="00D55F6E" w:rsidP="00826CB9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BA1A4F">
              <w:rPr>
                <w:rFonts w:eastAsiaTheme="minorHAnsi"/>
                <w:lang w:val="en-US" w:eastAsia="en-US"/>
              </w:rPr>
              <w:t xml:space="preserve">2.3. </w:t>
            </w:r>
            <w:r w:rsidR="00BA1A4F">
              <w:rPr>
                <w:rFonts w:eastAsiaTheme="minorHAnsi"/>
                <w:lang w:val="en-US" w:eastAsia="en-US"/>
              </w:rPr>
              <w:t>The issue date when the accounting (financial) statements were published on the web page on the Internet</w:t>
            </w:r>
            <w:r w:rsidRPr="00BA1A4F">
              <w:rPr>
                <w:rFonts w:eastAsiaTheme="minorHAnsi"/>
                <w:lang w:val="en-US" w:eastAsia="en-US"/>
              </w:rPr>
              <w:t xml:space="preserve">: </w:t>
            </w:r>
            <w:r w:rsidRPr="00BA1A4F">
              <w:rPr>
                <w:rFonts w:eastAsiaTheme="minorHAnsi"/>
                <w:b/>
                <w:i/>
                <w:lang w:val="en-US" w:eastAsia="en-US"/>
              </w:rPr>
              <w:t xml:space="preserve"> </w:t>
            </w:r>
            <w:r w:rsidR="00BA1A4F">
              <w:rPr>
                <w:rFonts w:eastAsiaTheme="minorHAnsi"/>
                <w:b/>
                <w:i/>
                <w:lang w:val="en-US" w:eastAsia="en-US"/>
              </w:rPr>
              <w:t xml:space="preserve">April </w:t>
            </w:r>
            <w:r w:rsidR="00BC44FD" w:rsidRPr="00BA1A4F">
              <w:rPr>
                <w:rFonts w:eastAsiaTheme="minorHAnsi"/>
                <w:b/>
                <w:i/>
                <w:lang w:val="en-US" w:eastAsia="en-US"/>
              </w:rPr>
              <w:t>2</w:t>
            </w:r>
            <w:r w:rsidR="00962400" w:rsidRPr="00BA1A4F">
              <w:rPr>
                <w:rFonts w:eastAsiaTheme="minorHAnsi"/>
                <w:b/>
                <w:i/>
                <w:lang w:val="en-US" w:eastAsia="en-US"/>
              </w:rPr>
              <w:t>9</w:t>
            </w:r>
            <w:r w:rsidR="00BA1A4F">
              <w:rPr>
                <w:rFonts w:eastAsiaTheme="minorHAnsi"/>
                <w:b/>
                <w:i/>
                <w:lang w:val="en-US" w:eastAsia="en-US"/>
              </w:rPr>
              <w:t xml:space="preserve">, </w:t>
            </w:r>
            <w:r w:rsidRPr="00BA1A4F">
              <w:rPr>
                <w:rFonts w:eastAsiaTheme="minorHAnsi"/>
                <w:b/>
                <w:i/>
                <w:lang w:val="en-US" w:eastAsia="en-US"/>
              </w:rPr>
              <w:t>20</w:t>
            </w:r>
            <w:r w:rsidR="00BC44FD" w:rsidRPr="00BA1A4F">
              <w:rPr>
                <w:rFonts w:eastAsiaTheme="minorHAnsi"/>
                <w:b/>
                <w:i/>
                <w:lang w:val="en-US" w:eastAsia="en-US"/>
              </w:rPr>
              <w:t>20</w:t>
            </w:r>
            <w:r w:rsidRPr="00BA1A4F">
              <w:rPr>
                <w:rFonts w:eastAsiaTheme="minorHAnsi"/>
                <w:b/>
                <w:i/>
                <w:lang w:val="en-US" w:eastAsia="en-US"/>
              </w:rPr>
              <w:t>.</w:t>
            </w:r>
          </w:p>
          <w:p w:rsidR="00D55F6E" w:rsidRPr="00BA1A4F" w:rsidRDefault="00D55F6E" w:rsidP="00FB1B71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</w:p>
        </w:tc>
      </w:tr>
      <w:tr w:rsidR="00D55F6E" w:rsidRPr="002A45DD" w:rsidTr="00E14EDF">
        <w:tc>
          <w:tcPr>
            <w:tcW w:w="9571" w:type="dxa"/>
            <w:gridSpan w:val="2"/>
          </w:tcPr>
          <w:p w:rsidR="00D55F6E" w:rsidRPr="00BA1A4F" w:rsidRDefault="00D55F6E" w:rsidP="00BA1A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B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A1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D55F6E" w:rsidRPr="00A32CCA" w:rsidTr="00E14EDF">
        <w:tc>
          <w:tcPr>
            <w:tcW w:w="9571" w:type="dxa"/>
            <w:gridSpan w:val="2"/>
          </w:tcPr>
          <w:p w:rsidR="00C76B1E" w:rsidRPr="00C76B1E" w:rsidRDefault="00D55F6E" w:rsidP="00C76B1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76B1E">
              <w:rPr>
                <w:rFonts w:ascii="Times New Roman" w:hAnsi="Times New Roman" w:cs="Times New Roman"/>
                <w:lang w:val="en-US"/>
              </w:rPr>
              <w:t xml:space="preserve">3.1. </w:t>
            </w:r>
            <w:r w:rsidR="00C76B1E" w:rsidRPr="00C76B1E">
              <w:rPr>
                <w:rFonts w:ascii="Times New Roman" w:hAnsi="Times New Roman" w:cs="Times New Roman"/>
                <w:lang w:val="en-US"/>
              </w:rPr>
              <w:t xml:space="preserve">Head of Corporate Management </w:t>
            </w:r>
          </w:p>
          <w:p w:rsidR="00D55F6E" w:rsidRPr="00C76B1E" w:rsidRDefault="00C76B1E" w:rsidP="00C76B1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76B1E">
              <w:rPr>
                <w:rFonts w:ascii="Times New Roman" w:hAnsi="Times New Roman" w:cs="Times New Roman"/>
                <w:lang w:val="en-US"/>
              </w:rPr>
              <w:t>and Shareholders’ Arrangemen</w:t>
            </w:r>
            <w:r>
              <w:rPr>
                <w:rFonts w:ascii="Times New Roman" w:hAnsi="Times New Roman" w:cs="Times New Roman"/>
                <w:lang w:val="en-US"/>
              </w:rPr>
              <w:t xml:space="preserve">ts Department            </w:t>
            </w:r>
            <w:r w:rsidR="00D55F6E" w:rsidRPr="00C76B1E">
              <w:rPr>
                <w:rFonts w:ascii="Times New Roman" w:hAnsi="Times New Roman" w:cs="Times New Roman"/>
                <w:lang w:val="en-US"/>
              </w:rPr>
              <w:t xml:space="preserve">______________________________  </w:t>
            </w:r>
            <w:r w:rsidR="00A51299" w:rsidRPr="00A0706B">
              <w:rPr>
                <w:rFonts w:ascii="Times New Roman" w:hAnsi="Times New Roman" w:cs="Times New Roman"/>
              </w:rPr>
              <w:t>Е</w:t>
            </w:r>
            <w:r w:rsidR="00A51299" w:rsidRPr="00C76B1E">
              <w:rPr>
                <w:rFonts w:ascii="Times New Roman" w:hAnsi="Times New Roman" w:cs="Times New Roman"/>
                <w:lang w:val="en-US"/>
              </w:rPr>
              <w:t>.</w:t>
            </w:r>
            <w:r w:rsidR="00A51299" w:rsidRPr="00A0706B">
              <w:rPr>
                <w:rFonts w:ascii="Times New Roman" w:hAnsi="Times New Roman" w:cs="Times New Roman"/>
              </w:rPr>
              <w:t>Е</w:t>
            </w:r>
            <w:r w:rsidR="00A51299" w:rsidRPr="00C76B1E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Didenko</w:t>
            </w:r>
          </w:p>
          <w:p w:rsidR="00D55F6E" w:rsidRPr="00C76B1E" w:rsidRDefault="00A0706B" w:rsidP="006B4A7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76B1E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="00C76B1E">
              <w:rPr>
                <w:rFonts w:ascii="Times New Roman" w:eastAsia="Calibri" w:hAnsi="Times New Roman" w:cs="Times New Roman"/>
                <w:lang w:val="en-US"/>
              </w:rPr>
              <w:t>per procuration</w:t>
            </w:r>
            <w:r w:rsidRPr="00C76B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C76B1E">
              <w:rPr>
                <w:rFonts w:ascii="Times New Roman" w:eastAsia="Calibri" w:hAnsi="Times New Roman" w:cs="Times New Roman"/>
                <w:lang w:val="en-US"/>
              </w:rPr>
              <w:t xml:space="preserve">No. </w:t>
            </w:r>
            <w:r w:rsidR="00512A2E" w:rsidRPr="00C76B1E">
              <w:rPr>
                <w:rFonts w:ascii="Times New Roman" w:hAnsi="Times New Roman" w:cs="Times New Roman"/>
                <w:lang w:val="en-US"/>
              </w:rPr>
              <w:t>23/256-</w:t>
            </w:r>
            <w:r w:rsidR="00512A2E" w:rsidRPr="002A05D7">
              <w:rPr>
                <w:rFonts w:ascii="Times New Roman" w:hAnsi="Times New Roman" w:cs="Times New Roman"/>
              </w:rPr>
              <w:t>н</w:t>
            </w:r>
            <w:r w:rsidR="00512A2E" w:rsidRPr="00C76B1E">
              <w:rPr>
                <w:rFonts w:ascii="Times New Roman" w:hAnsi="Times New Roman" w:cs="Times New Roman"/>
                <w:lang w:val="en-US"/>
              </w:rPr>
              <w:t xml:space="preserve">/23-2020-4-130 </w:t>
            </w:r>
            <w:r w:rsidR="00C76B1E">
              <w:rPr>
                <w:rFonts w:ascii="Times New Roman" w:hAnsi="Times New Roman" w:cs="Times New Roman"/>
                <w:lang w:val="en-US"/>
              </w:rPr>
              <w:t>of January</w:t>
            </w:r>
            <w:r w:rsidR="00512A2E" w:rsidRPr="00C76B1E">
              <w:rPr>
                <w:rFonts w:ascii="Times New Roman" w:hAnsi="Times New Roman" w:cs="Times New Roman"/>
                <w:lang w:val="en-US"/>
              </w:rPr>
              <w:t xml:space="preserve"> 23</w:t>
            </w:r>
            <w:r w:rsidR="00C76B1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512A2E" w:rsidRPr="00C76B1E">
              <w:rPr>
                <w:rFonts w:ascii="Times New Roman" w:hAnsi="Times New Roman" w:cs="Times New Roman"/>
                <w:lang w:val="en-US"/>
              </w:rPr>
              <w:t>2020</w:t>
            </w:r>
            <w:r w:rsidR="00BA1A4F">
              <w:rPr>
                <w:rFonts w:ascii="Times New Roman" w:eastAsia="Calibri" w:hAnsi="Times New Roman" w:cs="Times New Roman"/>
                <w:lang w:val="en-US"/>
              </w:rPr>
              <w:t xml:space="preserve">)       </w:t>
            </w:r>
            <w:r w:rsidR="00D55F6E" w:rsidRPr="00C76B1E">
              <w:rPr>
                <w:rFonts w:ascii="Times New Roman" w:hAnsi="Times New Roman" w:cs="Times New Roman"/>
                <w:lang w:val="en-US"/>
              </w:rPr>
              <w:t>(</w:t>
            </w:r>
            <w:r w:rsidR="00C76B1E">
              <w:rPr>
                <w:rFonts w:ascii="Times New Roman" w:hAnsi="Times New Roman" w:cs="Times New Roman"/>
                <w:lang w:val="en-US"/>
              </w:rPr>
              <w:t>signature</w:t>
            </w:r>
            <w:r w:rsidR="00D55F6E" w:rsidRPr="00C76B1E">
              <w:rPr>
                <w:rFonts w:ascii="Times New Roman" w:hAnsi="Times New Roman" w:cs="Times New Roman"/>
                <w:lang w:val="en-US"/>
              </w:rPr>
              <w:t xml:space="preserve">)                   </w:t>
            </w:r>
          </w:p>
          <w:p w:rsidR="00D55F6E" w:rsidRPr="00C76B1E" w:rsidRDefault="00D55F6E" w:rsidP="005F129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D55F6E" w:rsidRPr="00BA1A4F" w:rsidRDefault="00D55F6E" w:rsidP="00BA1A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BA1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BC4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A1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</w:t>
            </w: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C44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1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BA1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:rsidR="0045226D" w:rsidRPr="00A32CCA" w:rsidRDefault="0045226D" w:rsidP="0045226D">
      <w:pPr>
        <w:pStyle w:val="a3"/>
        <w:jc w:val="center"/>
        <w:rPr>
          <w:rFonts w:ascii="Times New Roman" w:hAnsi="Times New Roman" w:cs="Times New Roman"/>
          <w:b/>
        </w:rPr>
      </w:pPr>
    </w:p>
    <w:p w:rsidR="0045226D" w:rsidRPr="00D163D6" w:rsidRDefault="0045226D" w:rsidP="0045226D">
      <w:pPr>
        <w:jc w:val="center"/>
        <w:rPr>
          <w:sz w:val="22"/>
          <w:szCs w:val="22"/>
        </w:rPr>
      </w:pPr>
    </w:p>
    <w:p w:rsidR="00D163D6" w:rsidRPr="00BA1A4F" w:rsidRDefault="00D163D6" w:rsidP="0045226D">
      <w:pPr>
        <w:jc w:val="center"/>
        <w:rPr>
          <w:sz w:val="22"/>
          <w:szCs w:val="22"/>
        </w:rPr>
      </w:pPr>
    </w:p>
    <w:p w:rsidR="00D163D6" w:rsidRPr="00BA1A4F" w:rsidRDefault="00D163D6" w:rsidP="0045226D">
      <w:pPr>
        <w:jc w:val="center"/>
        <w:rPr>
          <w:sz w:val="22"/>
          <w:szCs w:val="22"/>
        </w:rPr>
      </w:pPr>
    </w:p>
    <w:p w:rsidR="00D163D6" w:rsidRPr="00BA1A4F" w:rsidRDefault="00D163D6" w:rsidP="0045226D">
      <w:pPr>
        <w:jc w:val="center"/>
        <w:rPr>
          <w:sz w:val="22"/>
          <w:szCs w:val="22"/>
        </w:rPr>
      </w:pPr>
    </w:p>
    <w:p w:rsidR="00D163D6" w:rsidRPr="00BA1A4F" w:rsidRDefault="00D163D6" w:rsidP="0045226D">
      <w:pPr>
        <w:jc w:val="center"/>
        <w:rPr>
          <w:sz w:val="22"/>
          <w:szCs w:val="22"/>
        </w:rPr>
      </w:pPr>
    </w:p>
    <w:p w:rsidR="00D163D6" w:rsidRPr="00BA1A4F" w:rsidRDefault="00D163D6" w:rsidP="0045226D">
      <w:pPr>
        <w:jc w:val="center"/>
        <w:rPr>
          <w:sz w:val="22"/>
          <w:szCs w:val="22"/>
        </w:rPr>
      </w:pPr>
    </w:p>
    <w:p w:rsidR="00D163D6" w:rsidRPr="00BA1A4F" w:rsidRDefault="00D163D6" w:rsidP="0045226D">
      <w:pPr>
        <w:jc w:val="center"/>
        <w:rPr>
          <w:sz w:val="22"/>
          <w:szCs w:val="22"/>
        </w:rPr>
      </w:pPr>
    </w:p>
    <w:p w:rsidR="00D163D6" w:rsidRPr="00BA1A4F" w:rsidRDefault="00D163D6" w:rsidP="0045226D">
      <w:pPr>
        <w:jc w:val="center"/>
        <w:rPr>
          <w:sz w:val="22"/>
          <w:szCs w:val="22"/>
        </w:rPr>
      </w:pPr>
    </w:p>
    <w:p w:rsidR="00D163D6" w:rsidRPr="00BA1A4F" w:rsidRDefault="00D163D6" w:rsidP="0045226D">
      <w:pPr>
        <w:jc w:val="center"/>
        <w:rPr>
          <w:sz w:val="22"/>
          <w:szCs w:val="22"/>
        </w:rPr>
      </w:pPr>
    </w:p>
    <w:p w:rsidR="00D163D6" w:rsidRPr="00BA1A4F" w:rsidRDefault="00D163D6" w:rsidP="0045226D">
      <w:pPr>
        <w:jc w:val="center"/>
        <w:rPr>
          <w:sz w:val="22"/>
          <w:szCs w:val="22"/>
        </w:rPr>
      </w:pPr>
    </w:p>
    <w:p w:rsidR="00D163D6" w:rsidRPr="00BA1A4F" w:rsidRDefault="00D163D6" w:rsidP="0045226D">
      <w:pPr>
        <w:jc w:val="center"/>
        <w:rPr>
          <w:sz w:val="22"/>
          <w:szCs w:val="22"/>
        </w:rPr>
      </w:pPr>
    </w:p>
    <w:p w:rsidR="00D163D6" w:rsidRDefault="00D163D6" w:rsidP="0045226D">
      <w:pPr>
        <w:jc w:val="center"/>
        <w:rPr>
          <w:sz w:val="22"/>
          <w:szCs w:val="22"/>
          <w:lang w:val="en-US"/>
        </w:rPr>
      </w:pPr>
    </w:p>
    <w:p w:rsidR="00BA1A4F" w:rsidRDefault="00BA1A4F" w:rsidP="0045226D">
      <w:pPr>
        <w:jc w:val="center"/>
        <w:rPr>
          <w:sz w:val="22"/>
          <w:szCs w:val="22"/>
          <w:lang w:val="en-US"/>
        </w:rPr>
      </w:pPr>
    </w:p>
    <w:p w:rsidR="00BA1A4F" w:rsidRPr="00BA1A4F" w:rsidRDefault="00BA1A4F" w:rsidP="0045226D">
      <w:pPr>
        <w:jc w:val="center"/>
        <w:rPr>
          <w:sz w:val="22"/>
          <w:szCs w:val="22"/>
          <w:lang w:val="en-US"/>
        </w:rPr>
      </w:pPr>
      <w:bookmarkStart w:id="0" w:name="_GoBack"/>
      <w:bookmarkEnd w:id="0"/>
    </w:p>
    <w:p w:rsidR="00D163D6" w:rsidRDefault="00D163D6" w:rsidP="00D163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Сообщение о порядке доступа к документу эмитента, содержащему инсайдерскую информацию </w:t>
      </w:r>
    </w:p>
    <w:p w:rsidR="00D163D6" w:rsidRPr="0079410B" w:rsidRDefault="00D163D6" w:rsidP="00D163D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10B">
        <w:rPr>
          <w:rFonts w:ascii="Times New Roman" w:hAnsi="Times New Roman" w:cs="Times New Roman"/>
          <w:b/>
          <w:sz w:val="24"/>
          <w:szCs w:val="24"/>
        </w:rPr>
        <w:t>Сообщение</w:t>
      </w:r>
      <w:r w:rsidRPr="0079410B">
        <w:rPr>
          <w:rFonts w:ascii="Times New Roman" w:eastAsia="Times New Roman" w:hAnsi="Times New Roman" w:cs="Times New Roman"/>
          <w:b/>
          <w:sz w:val="24"/>
          <w:szCs w:val="24"/>
        </w:rPr>
        <w:t xml:space="preserve"> о раскрытии акционерным обществом на странице в сети Интернет</w:t>
      </w:r>
    </w:p>
    <w:p w:rsidR="00D163D6" w:rsidRPr="0079410B" w:rsidRDefault="00D163D6" w:rsidP="00D163D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квартальной</w:t>
      </w:r>
      <w:r w:rsidRPr="007941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бухгалтерской (финансовой) отчетности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(раскрытие инсайдерской информации)</w:t>
      </w:r>
    </w:p>
    <w:p w:rsidR="00D163D6" w:rsidRPr="00A32CCA" w:rsidRDefault="00D163D6" w:rsidP="00D163D6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D163D6" w:rsidRPr="00A32CCA" w:rsidTr="002B01DC">
        <w:tc>
          <w:tcPr>
            <w:tcW w:w="9571" w:type="dxa"/>
            <w:gridSpan w:val="2"/>
          </w:tcPr>
          <w:p w:rsidR="00D163D6" w:rsidRPr="00454C82" w:rsidRDefault="00D163D6" w:rsidP="00D163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D163D6" w:rsidRPr="00A32CCA" w:rsidTr="002B01DC">
        <w:tc>
          <w:tcPr>
            <w:tcW w:w="4077" w:type="dxa"/>
          </w:tcPr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sz w:val="24"/>
                <w:szCs w:val="24"/>
              </w:rPr>
              <w:t>1.1  Полное фирменное наименование эмитента</w:t>
            </w:r>
          </w:p>
        </w:tc>
        <w:tc>
          <w:tcPr>
            <w:tcW w:w="5494" w:type="dxa"/>
          </w:tcPr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Публичное</w:t>
            </w: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акционерное общество энергетики и электрификации Кубани</w:t>
            </w:r>
          </w:p>
        </w:tc>
      </w:tr>
      <w:tr w:rsidR="00D163D6" w:rsidRPr="00A32CCA" w:rsidTr="002B01DC">
        <w:tc>
          <w:tcPr>
            <w:tcW w:w="4077" w:type="dxa"/>
          </w:tcPr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sz w:val="24"/>
                <w:szCs w:val="24"/>
              </w:rPr>
              <w:t>1.2. Сокращенное фирменное название эмитента</w:t>
            </w:r>
          </w:p>
        </w:tc>
        <w:tc>
          <w:tcPr>
            <w:tcW w:w="5494" w:type="dxa"/>
          </w:tcPr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АО «Кубаньэнерго»</w:t>
            </w:r>
          </w:p>
        </w:tc>
      </w:tr>
      <w:tr w:rsidR="00D163D6" w:rsidRPr="00A32CCA" w:rsidTr="002B01DC">
        <w:tc>
          <w:tcPr>
            <w:tcW w:w="4077" w:type="dxa"/>
          </w:tcPr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94" w:type="dxa"/>
          </w:tcPr>
          <w:p w:rsidR="00D163D6" w:rsidRPr="00454C82" w:rsidRDefault="00D163D6" w:rsidP="002B01DC">
            <w:pPr>
              <w:rPr>
                <w:b/>
                <w:i/>
              </w:rPr>
            </w:pPr>
            <w:r w:rsidRPr="00454C82">
              <w:rPr>
                <w:b/>
                <w:i/>
              </w:rPr>
              <w:t>Росс</w:t>
            </w:r>
            <w:r>
              <w:rPr>
                <w:b/>
                <w:i/>
              </w:rPr>
              <w:t>ийская Федерация, г. Краснодар</w:t>
            </w:r>
          </w:p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3D6" w:rsidRPr="00A32CCA" w:rsidTr="002B01DC">
        <w:tc>
          <w:tcPr>
            <w:tcW w:w="4077" w:type="dxa"/>
          </w:tcPr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sz w:val="24"/>
                <w:szCs w:val="24"/>
              </w:rPr>
              <w:t>1.4. ОГРН эмитента</w:t>
            </w:r>
          </w:p>
        </w:tc>
        <w:tc>
          <w:tcPr>
            <w:tcW w:w="5494" w:type="dxa"/>
          </w:tcPr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1022301427268</w:t>
            </w:r>
          </w:p>
        </w:tc>
      </w:tr>
      <w:tr w:rsidR="00D163D6" w:rsidRPr="00A32CCA" w:rsidTr="002B01DC">
        <w:tc>
          <w:tcPr>
            <w:tcW w:w="4077" w:type="dxa"/>
          </w:tcPr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sz w:val="24"/>
                <w:szCs w:val="24"/>
              </w:rPr>
              <w:t>1.5. ИНН эмитента</w:t>
            </w:r>
          </w:p>
        </w:tc>
        <w:tc>
          <w:tcPr>
            <w:tcW w:w="5494" w:type="dxa"/>
          </w:tcPr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2309001660</w:t>
            </w:r>
          </w:p>
        </w:tc>
      </w:tr>
      <w:tr w:rsidR="00D163D6" w:rsidRPr="00A32CCA" w:rsidTr="002B01DC">
        <w:tc>
          <w:tcPr>
            <w:tcW w:w="4077" w:type="dxa"/>
          </w:tcPr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sz w:val="24"/>
                <w:szCs w:val="24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494" w:type="dxa"/>
          </w:tcPr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00063-А</w:t>
            </w:r>
          </w:p>
        </w:tc>
      </w:tr>
      <w:tr w:rsidR="00D163D6" w:rsidRPr="00A32CCA" w:rsidTr="002B01DC">
        <w:tc>
          <w:tcPr>
            <w:tcW w:w="4077" w:type="dxa"/>
          </w:tcPr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sz w:val="24"/>
                <w:szCs w:val="24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494" w:type="dxa"/>
          </w:tcPr>
          <w:p w:rsidR="00D163D6" w:rsidRPr="00454C82" w:rsidRDefault="00D163D6" w:rsidP="002B01DC">
            <w:pPr>
              <w:pStyle w:val="a3"/>
              <w:rPr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http</w:t>
            </w: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://</w:t>
            </w:r>
            <w:hyperlink r:id="rId8" w:history="1">
              <w:r w:rsidRPr="00454C82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www</w:t>
              </w:r>
              <w:r w:rsidRPr="00454C82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.</w:t>
              </w:r>
              <w:proofErr w:type="spellStart"/>
              <w:r w:rsidRPr="00454C82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454C82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.</w:t>
              </w:r>
              <w:proofErr w:type="spellStart"/>
              <w:r w:rsidRPr="00454C82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54C82">
              <w:rPr>
                <w:sz w:val="24"/>
                <w:szCs w:val="24"/>
              </w:rPr>
              <w:t>,</w:t>
            </w:r>
          </w:p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http://www.e-disclosure.ru/portal/company.aspx?id=2827</w:t>
            </w:r>
          </w:p>
          <w:p w:rsidR="00D163D6" w:rsidRPr="00454C82" w:rsidRDefault="00D163D6" w:rsidP="002B01D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163D6" w:rsidRPr="00A32CCA" w:rsidTr="002B01DC">
        <w:tc>
          <w:tcPr>
            <w:tcW w:w="4077" w:type="dxa"/>
          </w:tcPr>
          <w:p w:rsidR="00D163D6" w:rsidRPr="00505C1B" w:rsidRDefault="00D163D6" w:rsidP="002B01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1B">
              <w:rPr>
                <w:rFonts w:ascii="Times New Roman" w:hAnsi="Times New Roman" w:cs="Times New Roman"/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494" w:type="dxa"/>
          </w:tcPr>
          <w:p w:rsidR="00D163D6" w:rsidRPr="00A128A5" w:rsidRDefault="00D163D6" w:rsidP="002B01D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29.04.2020</w:t>
            </w:r>
          </w:p>
        </w:tc>
      </w:tr>
      <w:tr w:rsidR="00D163D6" w:rsidRPr="00A32CCA" w:rsidTr="002B01DC">
        <w:tc>
          <w:tcPr>
            <w:tcW w:w="9571" w:type="dxa"/>
            <w:gridSpan w:val="2"/>
          </w:tcPr>
          <w:p w:rsidR="00D163D6" w:rsidRPr="00454C82" w:rsidRDefault="00D163D6" w:rsidP="002B01DC">
            <w:pPr>
              <w:jc w:val="center"/>
            </w:pPr>
            <w:r w:rsidRPr="00454C82">
              <w:t>2. Содержание сообщения</w:t>
            </w:r>
          </w:p>
        </w:tc>
      </w:tr>
      <w:tr w:rsidR="00D163D6" w:rsidRPr="002A45DD" w:rsidTr="002B01DC">
        <w:tc>
          <w:tcPr>
            <w:tcW w:w="9571" w:type="dxa"/>
            <w:gridSpan w:val="2"/>
          </w:tcPr>
          <w:p w:rsidR="00D163D6" w:rsidRPr="00366B80" w:rsidRDefault="00D163D6" w:rsidP="002B01DC">
            <w:pPr>
              <w:adjustRightInd w:val="0"/>
              <w:jc w:val="both"/>
              <w:outlineLvl w:val="2"/>
              <w:rPr>
                <w:rFonts w:eastAsiaTheme="minorHAnsi"/>
                <w:lang w:eastAsia="en-US"/>
              </w:rPr>
            </w:pPr>
            <w:r w:rsidRPr="00366B80">
              <w:rPr>
                <w:rFonts w:eastAsiaTheme="minorHAnsi"/>
                <w:lang w:eastAsia="en-US"/>
              </w:rPr>
      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</w:t>
            </w:r>
          </w:p>
          <w:p w:rsidR="00D163D6" w:rsidRPr="00366B80" w:rsidRDefault="00D163D6" w:rsidP="002B01DC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lang w:eastAsia="en-US"/>
              </w:rPr>
            </w:pPr>
            <w:r w:rsidRPr="00366B80">
              <w:rPr>
                <w:rFonts w:eastAsiaTheme="minorHAnsi"/>
                <w:b/>
                <w:i/>
                <w:lang w:eastAsia="en-US"/>
              </w:rPr>
              <w:t>Б</w:t>
            </w:r>
            <w:r w:rsidRPr="00366B80">
              <w:rPr>
                <w:rFonts w:eastAsiaTheme="minorHAnsi"/>
                <w:b/>
                <w:bCs/>
                <w:i/>
                <w:lang w:eastAsia="en-US"/>
              </w:rPr>
              <w:t xml:space="preserve">ухгалтерская (финансовая) отчетность ПАО «Кубаньэнерго» по состоянию на </w:t>
            </w:r>
            <w:r>
              <w:rPr>
                <w:rFonts w:eastAsiaTheme="minorHAnsi"/>
                <w:b/>
                <w:bCs/>
                <w:i/>
                <w:lang w:eastAsia="en-US"/>
              </w:rPr>
              <w:t>31</w:t>
            </w:r>
            <w:r w:rsidRPr="00366B80">
              <w:rPr>
                <w:rFonts w:eastAsiaTheme="minorHAnsi"/>
                <w:b/>
                <w:bCs/>
                <w:i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i/>
                <w:lang w:eastAsia="en-US"/>
              </w:rPr>
              <w:t>03</w:t>
            </w:r>
            <w:r w:rsidRPr="00366B80">
              <w:rPr>
                <w:rFonts w:eastAsiaTheme="minorHAnsi"/>
                <w:b/>
                <w:bCs/>
                <w:i/>
                <w:lang w:eastAsia="en-US"/>
              </w:rPr>
              <w:t>.20</w:t>
            </w:r>
            <w:r>
              <w:rPr>
                <w:rFonts w:eastAsiaTheme="minorHAnsi"/>
                <w:b/>
                <w:bCs/>
                <w:i/>
                <w:lang w:eastAsia="en-US"/>
              </w:rPr>
              <w:t>20</w:t>
            </w:r>
            <w:r w:rsidRPr="00366B80">
              <w:rPr>
                <w:rFonts w:eastAsiaTheme="minorHAnsi"/>
                <w:b/>
                <w:bCs/>
                <w:i/>
                <w:lang w:eastAsia="en-US"/>
              </w:rPr>
              <w:t>, составленная по российским стандартам бухгалтерского учета.</w:t>
            </w:r>
          </w:p>
          <w:p w:rsidR="00D163D6" w:rsidRPr="00366B80" w:rsidRDefault="00D163D6" w:rsidP="002B01DC">
            <w:pPr>
              <w:adjustRightInd w:val="0"/>
              <w:jc w:val="both"/>
              <w:outlineLvl w:val="2"/>
              <w:rPr>
                <w:rFonts w:eastAsiaTheme="minorHAnsi"/>
                <w:bCs/>
                <w:lang w:eastAsia="en-US"/>
              </w:rPr>
            </w:pPr>
            <w:r w:rsidRPr="00366B80">
              <w:rPr>
                <w:rFonts w:eastAsiaTheme="minorHAnsi"/>
                <w:bCs/>
                <w:lang w:eastAsia="en-US"/>
              </w:rPr>
              <w:t>2.2. Адрес страницы в сети Интернет, на которой опубликован документ:</w:t>
            </w:r>
          </w:p>
          <w:p w:rsidR="00D163D6" w:rsidRPr="00366B80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6B8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http</w:t>
            </w:r>
            <w:r w:rsidRPr="00366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://</w:t>
            </w:r>
            <w:hyperlink r:id="rId9" w:history="1">
              <w:r w:rsidRPr="00366B80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www</w:t>
              </w:r>
              <w:r w:rsidRPr="00366B80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.</w:t>
              </w:r>
              <w:proofErr w:type="spellStart"/>
              <w:r w:rsidRPr="00366B80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366B80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.</w:t>
              </w:r>
              <w:proofErr w:type="spellStart"/>
              <w:r w:rsidRPr="00366B80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366B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63D6" w:rsidRPr="00366B80" w:rsidRDefault="00D163D6" w:rsidP="002B01D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http://www.e-disclosure.ru/portal/company.aspx?id=2827</w:t>
            </w:r>
          </w:p>
          <w:p w:rsidR="00D163D6" w:rsidRPr="00366B80" w:rsidRDefault="00D163D6" w:rsidP="002B01DC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eastAsia="en-US"/>
              </w:rPr>
            </w:pPr>
            <w:r w:rsidRPr="00366B80">
              <w:rPr>
                <w:rFonts w:eastAsiaTheme="minorHAnsi"/>
                <w:lang w:eastAsia="en-US"/>
              </w:rPr>
              <w:t xml:space="preserve">2.3. Дата опубликования на странице в сети Интернет: </w:t>
            </w:r>
            <w:r w:rsidRPr="00366B80">
              <w:rPr>
                <w:rFonts w:eastAsiaTheme="minorHAnsi"/>
                <w:b/>
                <w:i/>
                <w:lang w:eastAsia="en-US"/>
              </w:rPr>
              <w:t xml:space="preserve"> </w:t>
            </w:r>
            <w:r>
              <w:rPr>
                <w:rFonts w:eastAsiaTheme="minorHAnsi"/>
                <w:b/>
                <w:i/>
                <w:lang w:eastAsia="en-US"/>
              </w:rPr>
              <w:t>29 апреля</w:t>
            </w:r>
            <w:r w:rsidRPr="00366B80">
              <w:rPr>
                <w:rFonts w:eastAsiaTheme="minorHAnsi"/>
                <w:b/>
                <w:i/>
                <w:lang w:eastAsia="en-US"/>
              </w:rPr>
              <w:t xml:space="preserve"> 20</w:t>
            </w:r>
            <w:r>
              <w:rPr>
                <w:rFonts w:eastAsiaTheme="minorHAnsi"/>
                <w:b/>
                <w:i/>
                <w:lang w:eastAsia="en-US"/>
              </w:rPr>
              <w:t>20</w:t>
            </w:r>
            <w:r w:rsidRPr="00366B80">
              <w:rPr>
                <w:rFonts w:eastAsiaTheme="minorHAnsi"/>
                <w:b/>
                <w:i/>
                <w:lang w:eastAsia="en-US"/>
              </w:rPr>
              <w:t xml:space="preserve"> года.</w:t>
            </w:r>
          </w:p>
          <w:p w:rsidR="00D163D6" w:rsidRPr="00366B80" w:rsidRDefault="00D163D6" w:rsidP="002B01DC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D163D6" w:rsidRPr="002A45DD" w:rsidTr="002B01DC">
        <w:tc>
          <w:tcPr>
            <w:tcW w:w="9571" w:type="dxa"/>
            <w:gridSpan w:val="2"/>
          </w:tcPr>
          <w:p w:rsidR="00D163D6" w:rsidRPr="00366B80" w:rsidRDefault="00D163D6" w:rsidP="002B01D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B80">
              <w:rPr>
                <w:rFonts w:ascii="Times New Roman" w:hAnsi="Times New Roman" w:cs="Times New Roman"/>
                <w:sz w:val="24"/>
                <w:szCs w:val="24"/>
              </w:rPr>
              <w:t>3. Подпись</w:t>
            </w:r>
          </w:p>
        </w:tc>
      </w:tr>
      <w:tr w:rsidR="00D163D6" w:rsidRPr="00A32CCA" w:rsidTr="002B01DC">
        <w:tc>
          <w:tcPr>
            <w:tcW w:w="9571" w:type="dxa"/>
            <w:gridSpan w:val="2"/>
          </w:tcPr>
          <w:p w:rsidR="00D163D6" w:rsidRPr="00A0706B" w:rsidRDefault="00D163D6" w:rsidP="002B01DC">
            <w:pPr>
              <w:pStyle w:val="a3"/>
              <w:rPr>
                <w:rFonts w:ascii="Times New Roman" w:hAnsi="Times New Roman" w:cs="Times New Roman"/>
              </w:rPr>
            </w:pPr>
            <w:r w:rsidRPr="00A0706B">
              <w:rPr>
                <w:rFonts w:ascii="Times New Roman" w:hAnsi="Times New Roman" w:cs="Times New Roman"/>
              </w:rPr>
              <w:t xml:space="preserve">3.1. Начальник департамента </w:t>
            </w:r>
          </w:p>
          <w:p w:rsidR="00D163D6" w:rsidRPr="00A0706B" w:rsidRDefault="00D163D6" w:rsidP="002B01DC">
            <w:pPr>
              <w:pStyle w:val="a3"/>
              <w:rPr>
                <w:rFonts w:ascii="Times New Roman" w:hAnsi="Times New Roman" w:cs="Times New Roman"/>
              </w:rPr>
            </w:pPr>
            <w:r w:rsidRPr="00A0706B">
              <w:rPr>
                <w:rFonts w:ascii="Times New Roman" w:hAnsi="Times New Roman" w:cs="Times New Roman"/>
              </w:rPr>
              <w:t xml:space="preserve">       корпоративного управления </w:t>
            </w:r>
          </w:p>
          <w:p w:rsidR="00D163D6" w:rsidRPr="00A0706B" w:rsidRDefault="00D163D6" w:rsidP="002B01DC">
            <w:pPr>
              <w:pStyle w:val="a3"/>
              <w:rPr>
                <w:rFonts w:ascii="Times New Roman" w:hAnsi="Times New Roman" w:cs="Times New Roman"/>
              </w:rPr>
            </w:pPr>
            <w:r w:rsidRPr="00A0706B">
              <w:rPr>
                <w:rFonts w:ascii="Times New Roman" w:hAnsi="Times New Roman" w:cs="Times New Roman"/>
              </w:rPr>
              <w:t xml:space="preserve">       и взаимодействия с акционерами                  ______________________________  Е.Е. Диденко</w:t>
            </w:r>
          </w:p>
          <w:p w:rsidR="00D163D6" w:rsidRPr="00A0706B" w:rsidRDefault="00D163D6" w:rsidP="002B01DC">
            <w:pPr>
              <w:pStyle w:val="a3"/>
              <w:rPr>
                <w:rFonts w:ascii="Times New Roman" w:hAnsi="Times New Roman" w:cs="Times New Roman"/>
              </w:rPr>
            </w:pPr>
            <w:r w:rsidRPr="00A0706B">
              <w:rPr>
                <w:rFonts w:ascii="Times New Roman" w:eastAsia="Calibri" w:hAnsi="Times New Roman" w:cs="Times New Roman"/>
              </w:rPr>
              <w:t>(по доверенности №</w:t>
            </w:r>
            <w:r w:rsidRPr="002A05D7">
              <w:rPr>
                <w:rFonts w:ascii="Times New Roman" w:hAnsi="Times New Roman" w:cs="Times New Roman"/>
              </w:rPr>
              <w:t>№23/256-н/23-2020-4-130 от 23.01.2020</w:t>
            </w:r>
            <w:r w:rsidRPr="00A0706B">
              <w:rPr>
                <w:rFonts w:ascii="Times New Roman" w:eastAsia="Calibri" w:hAnsi="Times New Roman" w:cs="Times New Roman"/>
              </w:rPr>
              <w:t xml:space="preserve">)                    </w:t>
            </w:r>
            <w:r w:rsidRPr="00A0706B">
              <w:rPr>
                <w:rFonts w:ascii="Times New Roman" w:hAnsi="Times New Roman" w:cs="Times New Roman"/>
              </w:rPr>
              <w:t xml:space="preserve">          (подпись)                   </w:t>
            </w:r>
          </w:p>
          <w:p w:rsidR="00D163D6" w:rsidRPr="00A0706B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D163D6" w:rsidRPr="00366B80" w:rsidRDefault="00D163D6" w:rsidP="002B0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>3.2. Дата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М.П.</w:t>
            </w:r>
          </w:p>
        </w:tc>
      </w:tr>
    </w:tbl>
    <w:p w:rsidR="00D163D6" w:rsidRPr="00A32CCA" w:rsidRDefault="00D163D6" w:rsidP="00D163D6">
      <w:pPr>
        <w:pStyle w:val="a3"/>
        <w:jc w:val="center"/>
        <w:rPr>
          <w:rFonts w:ascii="Times New Roman" w:hAnsi="Times New Roman" w:cs="Times New Roman"/>
          <w:b/>
        </w:rPr>
      </w:pPr>
    </w:p>
    <w:p w:rsidR="00D163D6" w:rsidRPr="00A32CCA" w:rsidRDefault="00D163D6" w:rsidP="00D163D6">
      <w:pPr>
        <w:jc w:val="center"/>
        <w:rPr>
          <w:sz w:val="22"/>
          <w:szCs w:val="22"/>
        </w:rPr>
      </w:pPr>
    </w:p>
    <w:p w:rsidR="00D163D6" w:rsidRPr="00D163D6" w:rsidRDefault="00D163D6" w:rsidP="0045226D">
      <w:pPr>
        <w:jc w:val="center"/>
        <w:rPr>
          <w:sz w:val="22"/>
          <w:szCs w:val="22"/>
        </w:rPr>
      </w:pPr>
    </w:p>
    <w:p w:rsidR="00D163D6" w:rsidRPr="00D163D6" w:rsidRDefault="00D163D6" w:rsidP="0045226D">
      <w:pPr>
        <w:jc w:val="center"/>
        <w:rPr>
          <w:sz w:val="22"/>
          <w:szCs w:val="22"/>
        </w:rPr>
      </w:pPr>
    </w:p>
    <w:p w:rsidR="00D163D6" w:rsidRPr="00D163D6" w:rsidRDefault="00D163D6" w:rsidP="0045226D">
      <w:pPr>
        <w:jc w:val="center"/>
        <w:rPr>
          <w:sz w:val="22"/>
          <w:szCs w:val="22"/>
        </w:rPr>
      </w:pPr>
    </w:p>
    <w:p w:rsidR="00D163D6" w:rsidRPr="00D163D6" w:rsidRDefault="00D163D6" w:rsidP="0045226D">
      <w:pPr>
        <w:jc w:val="center"/>
        <w:rPr>
          <w:sz w:val="22"/>
          <w:szCs w:val="22"/>
        </w:rPr>
      </w:pPr>
    </w:p>
    <w:p w:rsidR="00D163D6" w:rsidRPr="00D163D6" w:rsidRDefault="00D163D6" w:rsidP="0045226D">
      <w:pPr>
        <w:jc w:val="center"/>
        <w:rPr>
          <w:sz w:val="22"/>
          <w:szCs w:val="22"/>
        </w:rPr>
      </w:pPr>
    </w:p>
    <w:p w:rsidR="00D163D6" w:rsidRPr="00D163D6" w:rsidRDefault="00D163D6" w:rsidP="0045226D">
      <w:pPr>
        <w:jc w:val="center"/>
        <w:rPr>
          <w:sz w:val="22"/>
          <w:szCs w:val="22"/>
        </w:rPr>
      </w:pPr>
    </w:p>
    <w:p w:rsidR="00D163D6" w:rsidRPr="00D163D6" w:rsidRDefault="00D163D6" w:rsidP="0045226D">
      <w:pPr>
        <w:jc w:val="center"/>
        <w:rPr>
          <w:sz w:val="22"/>
          <w:szCs w:val="22"/>
        </w:rPr>
      </w:pPr>
    </w:p>
    <w:sectPr w:rsidR="00D163D6" w:rsidRPr="00D163D6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96A5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1013F5"/>
    <w:rsid w:val="00193362"/>
    <w:rsid w:val="00194130"/>
    <w:rsid w:val="0020349D"/>
    <w:rsid w:val="00210E61"/>
    <w:rsid w:val="00271F6A"/>
    <w:rsid w:val="002857E4"/>
    <w:rsid w:val="002A45DD"/>
    <w:rsid w:val="002B2EBA"/>
    <w:rsid w:val="002C618B"/>
    <w:rsid w:val="002D69BE"/>
    <w:rsid w:val="00337CB6"/>
    <w:rsid w:val="00366B80"/>
    <w:rsid w:val="00371BC8"/>
    <w:rsid w:val="00375FD6"/>
    <w:rsid w:val="00393C50"/>
    <w:rsid w:val="003A248C"/>
    <w:rsid w:val="003B03AB"/>
    <w:rsid w:val="00402154"/>
    <w:rsid w:val="004337BD"/>
    <w:rsid w:val="0045226D"/>
    <w:rsid w:val="00454C82"/>
    <w:rsid w:val="004C0FB3"/>
    <w:rsid w:val="0051097D"/>
    <w:rsid w:val="00512A2E"/>
    <w:rsid w:val="005D36EB"/>
    <w:rsid w:val="005E0D13"/>
    <w:rsid w:val="005F1291"/>
    <w:rsid w:val="00601872"/>
    <w:rsid w:val="00603716"/>
    <w:rsid w:val="006625C7"/>
    <w:rsid w:val="0068193A"/>
    <w:rsid w:val="006B4A72"/>
    <w:rsid w:val="006B64D9"/>
    <w:rsid w:val="00714A7E"/>
    <w:rsid w:val="00755A8C"/>
    <w:rsid w:val="0076092B"/>
    <w:rsid w:val="00776316"/>
    <w:rsid w:val="0079410B"/>
    <w:rsid w:val="007A489F"/>
    <w:rsid w:val="00826CB9"/>
    <w:rsid w:val="008362AC"/>
    <w:rsid w:val="008406E8"/>
    <w:rsid w:val="008B106C"/>
    <w:rsid w:val="00905E44"/>
    <w:rsid w:val="00906DBD"/>
    <w:rsid w:val="00962400"/>
    <w:rsid w:val="009E711C"/>
    <w:rsid w:val="00A0706B"/>
    <w:rsid w:val="00A32CCA"/>
    <w:rsid w:val="00A37B7C"/>
    <w:rsid w:val="00A51299"/>
    <w:rsid w:val="00B62FEC"/>
    <w:rsid w:val="00B96624"/>
    <w:rsid w:val="00BA04D3"/>
    <w:rsid w:val="00BA1A4F"/>
    <w:rsid w:val="00BC44FD"/>
    <w:rsid w:val="00C433CB"/>
    <w:rsid w:val="00C50B01"/>
    <w:rsid w:val="00C76B1E"/>
    <w:rsid w:val="00C76CE5"/>
    <w:rsid w:val="00D1443C"/>
    <w:rsid w:val="00D163D6"/>
    <w:rsid w:val="00D55F6E"/>
    <w:rsid w:val="00E14EDF"/>
    <w:rsid w:val="00E567B4"/>
    <w:rsid w:val="00E84FA4"/>
    <w:rsid w:val="00EC1284"/>
    <w:rsid w:val="00EE109B"/>
    <w:rsid w:val="00EF0A1F"/>
    <w:rsid w:val="00F33572"/>
    <w:rsid w:val="00F33EF6"/>
    <w:rsid w:val="00F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941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A8C"/>
    <w:rPr>
      <w:color w:val="800080" w:themeColor="followedHyperlink"/>
      <w:u w:val="single"/>
    </w:rPr>
  </w:style>
  <w:style w:type="paragraph" w:customStyle="1" w:styleId="ConsPlusNormal">
    <w:name w:val="ConsPlusNormal"/>
    <w:rsid w:val="00101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941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A8C"/>
    <w:rPr>
      <w:color w:val="800080" w:themeColor="followedHyperlink"/>
      <w:u w:val="single"/>
    </w:rPr>
  </w:style>
  <w:style w:type="paragraph" w:customStyle="1" w:styleId="ConsPlusNormal">
    <w:name w:val="ConsPlusNormal"/>
    <w:rsid w:val="00101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9</cp:revision>
  <cp:lastPrinted>2013-04-30T11:01:00Z</cp:lastPrinted>
  <dcterms:created xsi:type="dcterms:W3CDTF">2019-04-26T05:54:00Z</dcterms:created>
  <dcterms:modified xsi:type="dcterms:W3CDTF">2020-06-29T18:29:00Z</dcterms:modified>
</cp:coreProperties>
</file>