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AAF" w:rsidRPr="00993C11" w:rsidRDefault="00993C11" w:rsidP="00460A41">
      <w:pPr>
        <w:ind w:left="-284"/>
        <w:jc w:val="center"/>
        <w:rPr>
          <w:b/>
          <w:bCs/>
          <w:color w:val="000000"/>
          <w:sz w:val="22"/>
          <w:szCs w:val="22"/>
          <w:lang w:val="en-US"/>
        </w:rPr>
      </w:pPr>
      <w:r>
        <w:rPr>
          <w:b/>
          <w:bCs/>
          <w:color w:val="000000"/>
          <w:sz w:val="22"/>
          <w:szCs w:val="22"/>
          <w:lang w:val="en-US"/>
        </w:rPr>
        <w:t>Corporate</w:t>
      </w:r>
      <w:r w:rsidRPr="00993C11">
        <w:rPr>
          <w:b/>
          <w:bCs/>
          <w:color w:val="000000"/>
          <w:sz w:val="22"/>
          <w:szCs w:val="22"/>
          <w:lang w:val="en-US"/>
        </w:rPr>
        <w:t xml:space="preserve"> </w:t>
      </w:r>
      <w:r>
        <w:rPr>
          <w:b/>
          <w:bCs/>
          <w:color w:val="000000"/>
          <w:sz w:val="22"/>
          <w:szCs w:val="22"/>
          <w:lang w:val="en-US"/>
        </w:rPr>
        <w:t>action</w:t>
      </w:r>
      <w:r w:rsidRPr="00993C11">
        <w:rPr>
          <w:b/>
          <w:bCs/>
          <w:color w:val="000000"/>
          <w:sz w:val="22"/>
          <w:szCs w:val="22"/>
          <w:lang w:val="en-US"/>
        </w:rPr>
        <w:t xml:space="preserve"> </w:t>
      </w:r>
      <w:r>
        <w:rPr>
          <w:b/>
          <w:bCs/>
          <w:color w:val="000000"/>
          <w:sz w:val="22"/>
          <w:szCs w:val="22"/>
          <w:lang w:val="en-US"/>
        </w:rPr>
        <w:t>notification</w:t>
      </w:r>
      <w:r w:rsidR="00396AAF" w:rsidRPr="00993C11">
        <w:rPr>
          <w:b/>
          <w:bCs/>
          <w:color w:val="000000"/>
          <w:sz w:val="22"/>
          <w:szCs w:val="22"/>
          <w:lang w:val="en-US"/>
        </w:rPr>
        <w:t xml:space="preserve"> </w:t>
      </w:r>
      <w:r w:rsidR="00396AAF" w:rsidRPr="00993C11">
        <w:rPr>
          <w:b/>
          <w:bCs/>
          <w:color w:val="000000"/>
          <w:sz w:val="22"/>
          <w:szCs w:val="22"/>
          <w:lang w:val="en-US"/>
        </w:rPr>
        <w:br/>
      </w:r>
      <w:r>
        <w:rPr>
          <w:b/>
          <w:bCs/>
          <w:color w:val="000000"/>
          <w:sz w:val="22"/>
          <w:szCs w:val="22"/>
          <w:lang w:val="en-US"/>
        </w:rPr>
        <w:t>“on the amendments to the</w:t>
      </w:r>
      <w:r w:rsidR="00EF3C8F" w:rsidRPr="00993C11">
        <w:rPr>
          <w:b/>
          <w:bCs/>
          <w:color w:val="000000"/>
          <w:sz w:val="22"/>
          <w:szCs w:val="22"/>
          <w:lang w:val="en-US"/>
        </w:rPr>
        <w:t xml:space="preserve"> </w:t>
      </w:r>
      <w:r>
        <w:rPr>
          <w:b/>
          <w:bCs/>
          <w:color w:val="000000"/>
          <w:sz w:val="22"/>
          <w:szCs w:val="22"/>
          <w:lang w:val="en-US"/>
        </w:rPr>
        <w:t>quarterly report”</w:t>
      </w:r>
    </w:p>
    <w:p w:rsidR="00CC2B0D" w:rsidRPr="00212C62" w:rsidRDefault="00DF6C23" w:rsidP="00396AAF">
      <w:pPr>
        <w:jc w:val="center"/>
        <w:rPr>
          <w:b/>
          <w:bCs/>
          <w:color w:val="000000"/>
          <w:sz w:val="22"/>
          <w:szCs w:val="22"/>
        </w:rPr>
      </w:pPr>
      <w:r w:rsidRPr="00212C62">
        <w:rPr>
          <w:b/>
          <w:bCs/>
          <w:color w:val="000000"/>
          <w:sz w:val="22"/>
          <w:szCs w:val="22"/>
        </w:rPr>
        <w:t>(</w:t>
      </w:r>
      <w:r w:rsidR="00993C11">
        <w:rPr>
          <w:b/>
          <w:bCs/>
          <w:color w:val="000000"/>
          <w:sz w:val="22"/>
          <w:szCs w:val="22"/>
          <w:lang w:val="en-US"/>
        </w:rPr>
        <w:t>disclosure of insider information</w:t>
      </w:r>
      <w:r w:rsidRPr="00212C62">
        <w:rPr>
          <w:b/>
          <w:bCs/>
          <w:color w:val="000000"/>
          <w:sz w:val="22"/>
          <w:szCs w:val="22"/>
        </w:rPr>
        <w:t>)</w:t>
      </w:r>
    </w:p>
    <w:tbl>
      <w:tblPr>
        <w:tblStyle w:val="a4"/>
        <w:tblW w:w="10632" w:type="dxa"/>
        <w:tblInd w:w="-743" w:type="dxa"/>
        <w:tblLook w:val="04A0" w:firstRow="1" w:lastRow="0" w:firstColumn="1" w:lastColumn="0" w:noHBand="0" w:noVBand="1"/>
      </w:tblPr>
      <w:tblGrid>
        <w:gridCol w:w="4395"/>
        <w:gridCol w:w="6237"/>
      </w:tblGrid>
      <w:tr w:rsidR="00396AAF" w:rsidRPr="0007603F" w:rsidTr="00DF5123">
        <w:tc>
          <w:tcPr>
            <w:tcW w:w="10632" w:type="dxa"/>
            <w:gridSpan w:val="2"/>
          </w:tcPr>
          <w:p w:rsidR="00396AAF" w:rsidRPr="0007603F" w:rsidRDefault="00993C11" w:rsidP="0007603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General information</w:t>
            </w:r>
          </w:p>
        </w:tc>
      </w:tr>
      <w:tr w:rsidR="00A871FF" w:rsidRPr="00220257" w:rsidTr="00DF5123">
        <w:tc>
          <w:tcPr>
            <w:tcW w:w="4395" w:type="dxa"/>
          </w:tcPr>
          <w:p w:rsidR="00A871FF" w:rsidRPr="003F12B3" w:rsidRDefault="00A871FF" w:rsidP="001F75F4">
            <w:pPr>
              <w:pStyle w:val="a3"/>
              <w:jc w:val="both"/>
              <w:rPr>
                <w:rFonts w:ascii="Times New Roman" w:hAnsi="Times New Roman"/>
                <w:szCs w:val="26"/>
                <w:lang w:val="en-US"/>
              </w:rPr>
            </w:pPr>
            <w:r w:rsidRPr="003F12B3">
              <w:rPr>
                <w:rFonts w:ascii="Times New Roman" w:hAnsi="Times New Roman"/>
                <w:szCs w:val="26"/>
                <w:lang w:val="en-US"/>
              </w:rPr>
              <w:t>1.1  Full corporate name of the issuer</w:t>
            </w:r>
          </w:p>
        </w:tc>
        <w:tc>
          <w:tcPr>
            <w:tcW w:w="6237" w:type="dxa"/>
          </w:tcPr>
          <w:p w:rsidR="00A871FF" w:rsidRPr="00A871FF" w:rsidRDefault="00A871FF" w:rsidP="00A871FF">
            <w:pPr>
              <w:pStyle w:val="a3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lang w:val="en-US"/>
              </w:rPr>
              <w:t>Public Joint Stock Company of Power Industry and Electrification of Kuban</w:t>
            </w:r>
          </w:p>
        </w:tc>
      </w:tr>
      <w:tr w:rsidR="00A871FF" w:rsidRPr="0007603F" w:rsidTr="00DF5123">
        <w:tc>
          <w:tcPr>
            <w:tcW w:w="4395" w:type="dxa"/>
          </w:tcPr>
          <w:p w:rsidR="00A871FF" w:rsidRPr="003F12B3" w:rsidRDefault="00A871FF" w:rsidP="001F75F4">
            <w:pPr>
              <w:pStyle w:val="a3"/>
              <w:jc w:val="both"/>
              <w:rPr>
                <w:rFonts w:ascii="Times New Roman" w:hAnsi="Times New Roman"/>
                <w:szCs w:val="26"/>
                <w:lang w:val="en-US"/>
              </w:rPr>
            </w:pPr>
            <w:r w:rsidRPr="003F12B3">
              <w:rPr>
                <w:rFonts w:ascii="Times New Roman" w:hAnsi="Times New Roman"/>
                <w:szCs w:val="26"/>
                <w:lang w:val="en-US"/>
              </w:rPr>
              <w:t>1.2. Short name of the issuer</w:t>
            </w:r>
          </w:p>
        </w:tc>
        <w:tc>
          <w:tcPr>
            <w:tcW w:w="6237" w:type="dxa"/>
          </w:tcPr>
          <w:p w:rsidR="00A871FF" w:rsidRPr="00A871FF" w:rsidRDefault="00A871FF" w:rsidP="0007603F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lang w:val="en-US"/>
              </w:rPr>
              <w:t>PJSC Kubanenergo</w:t>
            </w:r>
          </w:p>
        </w:tc>
      </w:tr>
      <w:tr w:rsidR="00A871FF" w:rsidRPr="0007603F" w:rsidTr="00DF5123">
        <w:tc>
          <w:tcPr>
            <w:tcW w:w="4395" w:type="dxa"/>
          </w:tcPr>
          <w:p w:rsidR="00A871FF" w:rsidRPr="003F12B3" w:rsidRDefault="00A871FF" w:rsidP="001F75F4">
            <w:pPr>
              <w:pStyle w:val="a3"/>
              <w:jc w:val="both"/>
              <w:rPr>
                <w:rFonts w:ascii="Times New Roman" w:hAnsi="Times New Roman"/>
                <w:szCs w:val="26"/>
                <w:lang w:val="en-US"/>
              </w:rPr>
            </w:pPr>
            <w:r w:rsidRPr="003F12B3">
              <w:rPr>
                <w:rFonts w:ascii="Times New Roman" w:hAnsi="Times New Roman"/>
                <w:szCs w:val="26"/>
                <w:lang w:val="en-US"/>
              </w:rPr>
              <w:t>1.3. Registered office of the issuer</w:t>
            </w:r>
          </w:p>
        </w:tc>
        <w:tc>
          <w:tcPr>
            <w:tcW w:w="6237" w:type="dxa"/>
          </w:tcPr>
          <w:p w:rsidR="00A871FF" w:rsidRPr="00A871FF" w:rsidRDefault="00A871FF" w:rsidP="0007603F">
            <w:pPr>
              <w:rPr>
                <w:b/>
                <w:i/>
                <w:sz w:val="22"/>
                <w:szCs w:val="22"/>
                <w:lang w:val="en-US"/>
              </w:rPr>
            </w:pPr>
            <w:r w:rsidRPr="0007603F">
              <w:rPr>
                <w:b/>
                <w:i/>
                <w:sz w:val="22"/>
                <w:szCs w:val="22"/>
              </w:rPr>
              <w:t>350033,</w:t>
            </w:r>
            <w:r>
              <w:rPr>
                <w:b/>
                <w:i/>
                <w:sz w:val="22"/>
                <w:szCs w:val="22"/>
                <w:lang w:val="en-US"/>
              </w:rPr>
              <w:t xml:space="preserve"> the Russian Federation, Krasnodar</w:t>
            </w:r>
          </w:p>
          <w:p w:rsidR="00A871FF" w:rsidRPr="0007603F" w:rsidRDefault="00A871FF" w:rsidP="0007603F">
            <w:pPr>
              <w:rPr>
                <w:sz w:val="22"/>
                <w:szCs w:val="22"/>
              </w:rPr>
            </w:pPr>
          </w:p>
        </w:tc>
      </w:tr>
      <w:tr w:rsidR="00A871FF" w:rsidRPr="0007603F" w:rsidTr="00DF5123">
        <w:tc>
          <w:tcPr>
            <w:tcW w:w="4395" w:type="dxa"/>
          </w:tcPr>
          <w:p w:rsidR="00A871FF" w:rsidRPr="003F12B3" w:rsidRDefault="00A871FF" w:rsidP="001F75F4">
            <w:pPr>
              <w:pStyle w:val="a3"/>
              <w:jc w:val="both"/>
              <w:rPr>
                <w:rFonts w:ascii="Times New Roman" w:hAnsi="Times New Roman"/>
                <w:szCs w:val="26"/>
              </w:rPr>
            </w:pPr>
            <w:r w:rsidRPr="003F12B3">
              <w:rPr>
                <w:rFonts w:ascii="Times New Roman" w:hAnsi="Times New Roman"/>
                <w:szCs w:val="26"/>
              </w:rPr>
              <w:t xml:space="preserve">1.4. </w:t>
            </w:r>
            <w:r w:rsidRPr="003F12B3">
              <w:rPr>
                <w:rFonts w:ascii="Times New Roman" w:hAnsi="Times New Roman"/>
                <w:szCs w:val="26"/>
                <w:lang w:val="en-US"/>
              </w:rPr>
              <w:t>PSRN</w:t>
            </w:r>
            <w:r w:rsidRPr="003F12B3">
              <w:rPr>
                <w:rFonts w:ascii="Times New Roman" w:hAnsi="Times New Roman"/>
                <w:szCs w:val="26"/>
              </w:rPr>
              <w:t xml:space="preserve"> </w:t>
            </w:r>
            <w:r w:rsidRPr="003F12B3">
              <w:rPr>
                <w:rFonts w:ascii="Times New Roman" w:hAnsi="Times New Roman"/>
                <w:szCs w:val="26"/>
                <w:lang w:val="en-US"/>
              </w:rPr>
              <w:t>of the issuer</w:t>
            </w:r>
          </w:p>
        </w:tc>
        <w:tc>
          <w:tcPr>
            <w:tcW w:w="6237" w:type="dxa"/>
          </w:tcPr>
          <w:p w:rsidR="00A871FF" w:rsidRPr="0007603F" w:rsidRDefault="00A871FF" w:rsidP="0007603F">
            <w:pPr>
              <w:pStyle w:val="a3"/>
              <w:rPr>
                <w:rFonts w:ascii="Times New Roman" w:hAnsi="Times New Roman" w:cs="Times New Roman"/>
              </w:rPr>
            </w:pPr>
            <w:r w:rsidRPr="0007603F">
              <w:rPr>
                <w:rFonts w:ascii="Times New Roman" w:hAnsi="Times New Roman" w:cs="Times New Roman"/>
                <w:b/>
                <w:i/>
              </w:rPr>
              <w:t>1022301427268</w:t>
            </w:r>
          </w:p>
        </w:tc>
      </w:tr>
      <w:tr w:rsidR="00A871FF" w:rsidRPr="0007603F" w:rsidTr="00DF5123">
        <w:tc>
          <w:tcPr>
            <w:tcW w:w="4395" w:type="dxa"/>
          </w:tcPr>
          <w:p w:rsidR="00A871FF" w:rsidRPr="003F12B3" w:rsidRDefault="00A871FF" w:rsidP="001F75F4">
            <w:pPr>
              <w:pStyle w:val="a3"/>
              <w:jc w:val="both"/>
              <w:rPr>
                <w:rFonts w:ascii="Times New Roman" w:hAnsi="Times New Roman"/>
                <w:szCs w:val="26"/>
                <w:lang w:val="en-US"/>
              </w:rPr>
            </w:pPr>
            <w:r w:rsidRPr="003F12B3">
              <w:rPr>
                <w:rFonts w:ascii="Times New Roman" w:hAnsi="Times New Roman"/>
                <w:szCs w:val="26"/>
              </w:rPr>
              <w:t xml:space="preserve">1.5. </w:t>
            </w:r>
            <w:r w:rsidRPr="003F12B3">
              <w:rPr>
                <w:rFonts w:ascii="Times New Roman" w:hAnsi="Times New Roman"/>
                <w:szCs w:val="26"/>
                <w:lang w:val="en-US"/>
              </w:rPr>
              <w:t>TIN of the issuer</w:t>
            </w:r>
          </w:p>
        </w:tc>
        <w:tc>
          <w:tcPr>
            <w:tcW w:w="6237" w:type="dxa"/>
          </w:tcPr>
          <w:p w:rsidR="00A871FF" w:rsidRPr="0007603F" w:rsidRDefault="00A871FF" w:rsidP="0007603F">
            <w:pPr>
              <w:pStyle w:val="a3"/>
              <w:rPr>
                <w:rFonts w:ascii="Times New Roman" w:hAnsi="Times New Roman" w:cs="Times New Roman"/>
              </w:rPr>
            </w:pPr>
            <w:r w:rsidRPr="0007603F">
              <w:rPr>
                <w:rFonts w:ascii="Times New Roman" w:hAnsi="Times New Roman" w:cs="Times New Roman"/>
                <w:b/>
                <w:i/>
              </w:rPr>
              <w:t>2309001660</w:t>
            </w:r>
          </w:p>
        </w:tc>
      </w:tr>
      <w:tr w:rsidR="00A871FF" w:rsidRPr="0007603F" w:rsidTr="00DF5123">
        <w:tc>
          <w:tcPr>
            <w:tcW w:w="4395" w:type="dxa"/>
          </w:tcPr>
          <w:p w:rsidR="00A871FF" w:rsidRPr="003F12B3" w:rsidRDefault="00A871FF" w:rsidP="001F75F4">
            <w:pPr>
              <w:pStyle w:val="a3"/>
              <w:jc w:val="both"/>
              <w:rPr>
                <w:rFonts w:ascii="Times New Roman" w:hAnsi="Times New Roman"/>
                <w:szCs w:val="26"/>
                <w:lang w:val="en-US"/>
              </w:rPr>
            </w:pPr>
            <w:r w:rsidRPr="003F12B3">
              <w:rPr>
                <w:rFonts w:ascii="Times New Roman" w:hAnsi="Times New Roman"/>
                <w:szCs w:val="26"/>
                <w:lang w:val="en-US"/>
              </w:rPr>
              <w:t>1.6. Unique code of the issuer assigned by the registration body</w:t>
            </w:r>
          </w:p>
        </w:tc>
        <w:tc>
          <w:tcPr>
            <w:tcW w:w="6237" w:type="dxa"/>
          </w:tcPr>
          <w:p w:rsidR="00A871FF" w:rsidRPr="0007603F" w:rsidRDefault="00A871FF" w:rsidP="0007603F">
            <w:pPr>
              <w:pStyle w:val="a3"/>
              <w:rPr>
                <w:rFonts w:ascii="Times New Roman" w:hAnsi="Times New Roman" w:cs="Times New Roman"/>
              </w:rPr>
            </w:pPr>
            <w:r w:rsidRPr="0007603F">
              <w:rPr>
                <w:rFonts w:ascii="Times New Roman" w:hAnsi="Times New Roman" w:cs="Times New Roman"/>
                <w:b/>
                <w:i/>
              </w:rPr>
              <w:t>00063-А</w:t>
            </w:r>
          </w:p>
        </w:tc>
      </w:tr>
      <w:tr w:rsidR="00A871FF" w:rsidRPr="00220257" w:rsidTr="00DF5123">
        <w:tc>
          <w:tcPr>
            <w:tcW w:w="4395" w:type="dxa"/>
          </w:tcPr>
          <w:p w:rsidR="00A871FF" w:rsidRPr="003F12B3" w:rsidRDefault="00A871FF" w:rsidP="001F75F4">
            <w:pPr>
              <w:pStyle w:val="a3"/>
              <w:jc w:val="both"/>
              <w:rPr>
                <w:rFonts w:ascii="Times New Roman" w:hAnsi="Times New Roman"/>
                <w:szCs w:val="26"/>
                <w:lang w:val="en-US"/>
              </w:rPr>
            </w:pPr>
            <w:r w:rsidRPr="003F12B3">
              <w:rPr>
                <w:rFonts w:ascii="Times New Roman" w:hAnsi="Times New Roman"/>
                <w:szCs w:val="26"/>
                <w:lang w:val="en-US"/>
              </w:rPr>
              <w:t>1.7. URL  used by the issuer for information disclosure</w:t>
            </w:r>
          </w:p>
        </w:tc>
        <w:tc>
          <w:tcPr>
            <w:tcW w:w="6237" w:type="dxa"/>
          </w:tcPr>
          <w:p w:rsidR="00A871FF" w:rsidRPr="00220257" w:rsidRDefault="00A871FF" w:rsidP="0007603F">
            <w:pPr>
              <w:pStyle w:val="a3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07603F">
              <w:rPr>
                <w:rFonts w:ascii="Times New Roman" w:hAnsi="Times New Roman" w:cs="Times New Roman"/>
                <w:b/>
                <w:i/>
                <w:lang w:val="en-US"/>
              </w:rPr>
              <w:t>http</w:t>
            </w:r>
            <w:r w:rsidRPr="00220257">
              <w:rPr>
                <w:rFonts w:ascii="Times New Roman" w:hAnsi="Times New Roman" w:cs="Times New Roman"/>
                <w:b/>
                <w:i/>
                <w:lang w:val="en-US"/>
              </w:rPr>
              <w:t>://</w:t>
            </w:r>
            <w:hyperlink r:id="rId7" w:history="1">
              <w:r w:rsidRPr="0007603F">
                <w:rPr>
                  <w:rFonts w:ascii="Times New Roman" w:hAnsi="Times New Roman" w:cs="Times New Roman"/>
                  <w:b/>
                  <w:i/>
                  <w:lang w:val="en-US"/>
                </w:rPr>
                <w:t>www</w:t>
              </w:r>
              <w:r w:rsidRPr="00220257">
                <w:rPr>
                  <w:rFonts w:ascii="Times New Roman" w:hAnsi="Times New Roman" w:cs="Times New Roman"/>
                  <w:b/>
                  <w:i/>
                  <w:lang w:val="en-US"/>
                </w:rPr>
                <w:t>.</w:t>
              </w:r>
              <w:r w:rsidRPr="0007603F">
                <w:rPr>
                  <w:rFonts w:ascii="Times New Roman" w:hAnsi="Times New Roman" w:cs="Times New Roman"/>
                  <w:b/>
                  <w:i/>
                  <w:lang w:val="en-US"/>
                </w:rPr>
                <w:t>kubanenergo</w:t>
              </w:r>
              <w:r w:rsidRPr="00220257">
                <w:rPr>
                  <w:rFonts w:ascii="Times New Roman" w:hAnsi="Times New Roman" w:cs="Times New Roman"/>
                  <w:b/>
                  <w:i/>
                  <w:lang w:val="en-US"/>
                </w:rPr>
                <w:t>.</w:t>
              </w:r>
              <w:r w:rsidRPr="0007603F">
                <w:rPr>
                  <w:rFonts w:ascii="Times New Roman" w:hAnsi="Times New Roman" w:cs="Times New Roman"/>
                  <w:b/>
                  <w:i/>
                  <w:lang w:val="en-US"/>
                </w:rPr>
                <w:t>ru</w:t>
              </w:r>
            </w:hyperlink>
            <w:r w:rsidRPr="00220257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A871FF" w:rsidRPr="00220257" w:rsidRDefault="00A871FF" w:rsidP="0007603F">
            <w:pPr>
              <w:pStyle w:val="a3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220257">
              <w:rPr>
                <w:rFonts w:ascii="Times New Roman" w:hAnsi="Times New Roman" w:cs="Times New Roman"/>
                <w:b/>
                <w:i/>
                <w:lang w:val="en-US"/>
              </w:rPr>
              <w:t>http://www.e-disclosure.ru/portal/company.aspx?id=2827</w:t>
            </w:r>
          </w:p>
          <w:p w:rsidR="00A871FF" w:rsidRPr="00220257" w:rsidRDefault="00A871FF" w:rsidP="0007603F">
            <w:pPr>
              <w:pStyle w:val="a3"/>
              <w:rPr>
                <w:rFonts w:ascii="Times New Roman" w:hAnsi="Times New Roman" w:cs="Times New Roman"/>
                <w:b/>
                <w:i/>
                <w:lang w:val="en-US"/>
              </w:rPr>
            </w:pPr>
          </w:p>
        </w:tc>
      </w:tr>
      <w:tr w:rsidR="00A871FF" w:rsidRPr="0007603F" w:rsidTr="00DF5123">
        <w:tc>
          <w:tcPr>
            <w:tcW w:w="4395" w:type="dxa"/>
          </w:tcPr>
          <w:p w:rsidR="00A871FF" w:rsidRPr="003F12B3" w:rsidRDefault="00A871FF" w:rsidP="001F75F4">
            <w:pPr>
              <w:rPr>
                <w:sz w:val="22"/>
                <w:szCs w:val="26"/>
                <w:lang w:val="en-US"/>
              </w:rPr>
            </w:pPr>
            <w:r w:rsidRPr="003F12B3">
              <w:rPr>
                <w:sz w:val="22"/>
                <w:szCs w:val="26"/>
                <w:lang w:val="en-US"/>
              </w:rPr>
              <w:t>1.8. Published event date (corporate action), on the basis of which the notification was compiled (if applicable)</w:t>
            </w:r>
          </w:p>
        </w:tc>
        <w:tc>
          <w:tcPr>
            <w:tcW w:w="6237" w:type="dxa"/>
          </w:tcPr>
          <w:p w:rsidR="00A871FF" w:rsidRPr="00A871FF" w:rsidRDefault="00A871FF" w:rsidP="00DD6227">
            <w:pPr>
              <w:pStyle w:val="a3"/>
              <w:rPr>
                <w:rFonts w:ascii="Times New Roman" w:hAnsi="Times New Roman" w:cs="Times New Roman"/>
                <w:b/>
                <w:i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lang w:val="en-US"/>
              </w:rPr>
              <w:t>December 23, 2019</w:t>
            </w:r>
          </w:p>
        </w:tc>
      </w:tr>
      <w:tr w:rsidR="00396AAF" w:rsidRPr="0007603F" w:rsidTr="00DF5123">
        <w:tc>
          <w:tcPr>
            <w:tcW w:w="10632" w:type="dxa"/>
            <w:gridSpan w:val="2"/>
          </w:tcPr>
          <w:p w:rsidR="00396AAF" w:rsidRPr="00993C11" w:rsidRDefault="00396AAF" w:rsidP="00993C11">
            <w:pPr>
              <w:jc w:val="center"/>
              <w:rPr>
                <w:sz w:val="22"/>
                <w:szCs w:val="22"/>
                <w:lang w:val="en-US"/>
              </w:rPr>
            </w:pPr>
            <w:r w:rsidRPr="0007603F">
              <w:rPr>
                <w:sz w:val="22"/>
                <w:szCs w:val="22"/>
              </w:rPr>
              <w:t xml:space="preserve">2. </w:t>
            </w:r>
            <w:r w:rsidR="00993C11">
              <w:rPr>
                <w:sz w:val="22"/>
                <w:szCs w:val="22"/>
                <w:lang w:val="en-US"/>
              </w:rPr>
              <w:t>Notification content</w:t>
            </w:r>
          </w:p>
        </w:tc>
      </w:tr>
      <w:tr w:rsidR="00396AAF" w:rsidRPr="00220257" w:rsidTr="00DF5123">
        <w:tc>
          <w:tcPr>
            <w:tcW w:w="10632" w:type="dxa"/>
            <w:gridSpan w:val="2"/>
          </w:tcPr>
          <w:p w:rsidR="00A871FF" w:rsidRPr="00D53B1A" w:rsidRDefault="00EF3C8F" w:rsidP="00EF3C8F">
            <w:pPr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</w:pPr>
            <w:r w:rsidRPr="00A871FF">
              <w:rPr>
                <w:rFonts w:eastAsiaTheme="minorHAnsi"/>
                <w:sz w:val="22"/>
                <w:szCs w:val="22"/>
                <w:lang w:val="en-US" w:eastAsia="en-US"/>
              </w:rPr>
              <w:t xml:space="preserve">2.1. </w:t>
            </w:r>
            <w:r w:rsidR="00A871FF">
              <w:rPr>
                <w:rFonts w:eastAsiaTheme="minorHAnsi"/>
                <w:sz w:val="22"/>
                <w:szCs w:val="22"/>
                <w:lang w:val="en-US" w:eastAsia="en-US"/>
              </w:rPr>
              <w:t>Type of document and reporting period (</w:t>
            </w:r>
            <w:r w:rsidR="002D23AA">
              <w:rPr>
                <w:rFonts w:eastAsiaTheme="minorHAnsi"/>
                <w:sz w:val="22"/>
                <w:szCs w:val="22"/>
                <w:lang w:val="en-US" w:eastAsia="en-US"/>
              </w:rPr>
              <w:t>a quarter and a year)</w:t>
            </w:r>
            <w:r w:rsidR="00A871FF">
              <w:rPr>
                <w:rFonts w:eastAsiaTheme="minorHAnsi"/>
                <w:sz w:val="22"/>
                <w:szCs w:val="22"/>
                <w:lang w:val="en-US" w:eastAsia="en-US"/>
              </w:rPr>
              <w:t xml:space="preserve"> for which</w:t>
            </w:r>
            <w:r w:rsidR="002D23AA">
              <w:rPr>
                <w:rFonts w:eastAsiaTheme="minorHAnsi"/>
                <w:sz w:val="22"/>
                <w:szCs w:val="22"/>
                <w:lang w:val="en-US" w:eastAsia="en-US"/>
              </w:rPr>
              <w:t xml:space="preserve"> the document was drawn up and in which </w:t>
            </w:r>
            <w:r w:rsidR="00382066">
              <w:rPr>
                <w:rFonts w:eastAsiaTheme="minorHAnsi"/>
                <w:sz w:val="22"/>
                <w:szCs w:val="22"/>
                <w:lang w:val="en-US" w:eastAsia="en-US"/>
              </w:rPr>
              <w:t>amendments</w:t>
            </w:r>
            <w:r w:rsidR="002D23AA">
              <w:rPr>
                <w:rFonts w:eastAsiaTheme="minorHAnsi"/>
                <w:sz w:val="22"/>
                <w:szCs w:val="22"/>
                <w:lang w:val="en-US" w:eastAsia="en-US"/>
              </w:rPr>
              <w:t xml:space="preserve"> were </w:t>
            </w:r>
            <w:r w:rsidR="00382066">
              <w:rPr>
                <w:rFonts w:eastAsiaTheme="minorHAnsi"/>
                <w:sz w:val="22"/>
                <w:szCs w:val="22"/>
                <w:lang w:val="en-US" w:eastAsia="en-US"/>
              </w:rPr>
              <w:t>introduced</w:t>
            </w:r>
            <w:r w:rsidR="00D53B1A">
              <w:rPr>
                <w:rFonts w:eastAsiaTheme="minorHAnsi"/>
                <w:sz w:val="22"/>
                <w:szCs w:val="22"/>
                <w:lang w:val="en-US" w:eastAsia="en-US"/>
              </w:rPr>
              <w:t xml:space="preserve">: </w:t>
            </w:r>
            <w:r w:rsidR="00D53B1A" w:rsidRPr="00D53B1A"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  <w:t>quarterly report for the fourth quarter (Q4) of 2018.</w:t>
            </w:r>
          </w:p>
          <w:p w:rsidR="00530477" w:rsidRDefault="00EF3C8F" w:rsidP="00D630AA">
            <w:pPr>
              <w:adjustRightInd w:val="0"/>
              <w:jc w:val="both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382066">
              <w:rPr>
                <w:rFonts w:eastAsiaTheme="minorHAnsi"/>
                <w:sz w:val="22"/>
                <w:szCs w:val="22"/>
                <w:lang w:val="en-US" w:eastAsia="en-US"/>
              </w:rPr>
              <w:t xml:space="preserve">2.2. </w:t>
            </w:r>
            <w:r w:rsidR="00382066">
              <w:rPr>
                <w:rFonts w:eastAsiaTheme="minorHAnsi"/>
                <w:sz w:val="22"/>
                <w:szCs w:val="22"/>
                <w:lang w:val="en-US" w:eastAsia="en-US"/>
              </w:rPr>
              <w:t xml:space="preserve">Description of amendments and the reasons (circumstances) for </w:t>
            </w:r>
            <w:r w:rsidR="00F662F2">
              <w:rPr>
                <w:rFonts w:eastAsiaTheme="minorHAnsi"/>
                <w:sz w:val="22"/>
                <w:szCs w:val="22"/>
                <w:lang w:val="en-US" w:eastAsia="en-US"/>
              </w:rPr>
              <w:t>introducing these amendments:</w:t>
            </w:r>
          </w:p>
          <w:p w:rsidR="00F662F2" w:rsidRPr="00F33271" w:rsidRDefault="00D649CB" w:rsidP="00D630AA">
            <w:pPr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</w:pPr>
            <w:r w:rsidRPr="00F33271"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  <w:t xml:space="preserve">Clause </w:t>
            </w:r>
            <w:r w:rsidR="00F662F2" w:rsidRPr="00F33271"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  <w:t>7.3</w:t>
            </w:r>
            <w:r w:rsidRPr="00F33271"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  <w:t xml:space="preserve"> </w:t>
            </w:r>
            <w:r w:rsidR="005A5877" w:rsidRPr="00F33271"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  <w:t>is</w:t>
            </w:r>
            <w:r w:rsidR="00F662F2" w:rsidRPr="00F33271"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  <w:t xml:space="preserve"> set forth in a new edition</w:t>
            </w:r>
            <w:r w:rsidRPr="00F33271"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  <w:t xml:space="preserve">, consolidated </w:t>
            </w:r>
            <w:r w:rsidR="00AE423A" w:rsidRPr="00F33271"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  <w:t xml:space="preserve">interim condensed </w:t>
            </w:r>
            <w:r w:rsidRPr="00F33271"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  <w:t>financial statements</w:t>
            </w:r>
            <w:r w:rsidR="00A42826" w:rsidRPr="00F33271"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  <w:t xml:space="preserve"> for the three and nine month</w:t>
            </w:r>
            <w:r w:rsidR="005A5877" w:rsidRPr="00F33271"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  <w:t>s</w:t>
            </w:r>
            <w:r w:rsidR="00676E6D" w:rsidRPr="00F33271"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  <w:t xml:space="preserve"> ended September 30, 2018 as of this date because of a technical mistake </w:t>
            </w:r>
            <w:r w:rsidR="005A5877" w:rsidRPr="00F33271"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  <w:t>are added to</w:t>
            </w:r>
            <w:r w:rsidR="00A42826" w:rsidRPr="00F33271"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  <w:t xml:space="preserve"> </w:t>
            </w:r>
            <w:r w:rsidR="005A5877" w:rsidRPr="00F33271"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  <w:t>the quarterly report</w:t>
            </w:r>
            <w:r w:rsidR="00676E6D" w:rsidRPr="00F33271">
              <w:rPr>
                <w:rFonts w:eastAsiaTheme="minorHAnsi"/>
                <w:b/>
                <w:i/>
                <w:color w:val="FF0000"/>
                <w:sz w:val="22"/>
                <w:szCs w:val="22"/>
                <w:lang w:val="en-US" w:eastAsia="en-US"/>
              </w:rPr>
              <w:t>.</w:t>
            </w:r>
            <w:r w:rsidR="005A5877" w:rsidRPr="00F33271">
              <w:rPr>
                <w:rFonts w:eastAsiaTheme="minorHAnsi"/>
                <w:b/>
                <w:i/>
                <w:color w:val="FF0000"/>
                <w:sz w:val="22"/>
                <w:szCs w:val="22"/>
                <w:lang w:val="en-US" w:eastAsia="en-US"/>
              </w:rPr>
              <w:t xml:space="preserve"> </w:t>
            </w:r>
          </w:p>
          <w:p w:rsidR="00742C5C" w:rsidRPr="003D74C4" w:rsidRDefault="00EF3C8F" w:rsidP="00EF3C8F">
            <w:pPr>
              <w:adjustRightInd w:val="0"/>
              <w:jc w:val="both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3D74C4">
              <w:rPr>
                <w:rFonts w:eastAsiaTheme="minorHAnsi"/>
                <w:sz w:val="22"/>
                <w:szCs w:val="22"/>
                <w:lang w:val="en-US" w:eastAsia="en-US"/>
              </w:rPr>
              <w:t xml:space="preserve">2.3. </w:t>
            </w:r>
            <w:r w:rsidR="003D74C4">
              <w:rPr>
                <w:rFonts w:eastAsiaTheme="minorHAnsi"/>
                <w:sz w:val="22"/>
                <w:szCs w:val="22"/>
                <w:lang w:val="en-US" w:eastAsia="en-US"/>
              </w:rPr>
              <w:t xml:space="preserve">The </w:t>
            </w:r>
            <w:r w:rsidR="00227230">
              <w:rPr>
                <w:rFonts w:eastAsiaTheme="minorHAnsi"/>
                <w:sz w:val="22"/>
                <w:szCs w:val="22"/>
                <w:lang w:val="en-US" w:eastAsia="en-US"/>
              </w:rPr>
              <w:t>web publishing</w:t>
            </w:r>
            <w:r w:rsidR="003D74C4">
              <w:rPr>
                <w:rFonts w:eastAsiaTheme="minorHAnsi"/>
                <w:sz w:val="22"/>
                <w:szCs w:val="22"/>
                <w:lang w:val="en-US" w:eastAsia="en-US"/>
              </w:rPr>
              <w:t xml:space="preserve"> date of the </w:t>
            </w:r>
            <w:r w:rsidR="003D74C4" w:rsidRPr="00742C5C">
              <w:rPr>
                <w:rFonts w:eastAsiaTheme="minorHAnsi"/>
                <w:sz w:val="22"/>
                <w:szCs w:val="22"/>
                <w:lang w:val="en-US" w:eastAsia="en-US"/>
              </w:rPr>
              <w:t>quarterly report</w:t>
            </w:r>
            <w:r w:rsidR="003D74C4">
              <w:rPr>
                <w:rFonts w:eastAsiaTheme="minorHAnsi"/>
                <w:sz w:val="22"/>
                <w:szCs w:val="22"/>
                <w:lang w:val="en-US" w:eastAsia="en-US"/>
              </w:rPr>
              <w:t xml:space="preserve"> in which the a</w:t>
            </w:r>
            <w:r w:rsidR="00227230">
              <w:rPr>
                <w:rFonts w:eastAsiaTheme="minorHAnsi"/>
                <w:sz w:val="22"/>
                <w:szCs w:val="22"/>
                <w:lang w:val="en-US" w:eastAsia="en-US"/>
              </w:rPr>
              <w:t xml:space="preserve">mendments were introduced: </w:t>
            </w:r>
            <w:r w:rsidR="00220257"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  <w:t>February 13, 2019</w:t>
            </w:r>
            <w:bookmarkStart w:id="0" w:name="_GoBack"/>
            <w:bookmarkEnd w:id="0"/>
            <w:r w:rsidR="00F33271"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  <w:t>.</w:t>
            </w:r>
          </w:p>
          <w:p w:rsidR="00EF3C8F" w:rsidRPr="00F33271" w:rsidRDefault="00EF3C8F" w:rsidP="00F33271">
            <w:pPr>
              <w:adjustRightInd w:val="0"/>
              <w:jc w:val="both"/>
              <w:rPr>
                <w:b/>
                <w:i/>
                <w:sz w:val="22"/>
                <w:szCs w:val="22"/>
                <w:lang w:val="en-US"/>
              </w:rPr>
            </w:pPr>
            <w:r w:rsidRPr="00227230">
              <w:rPr>
                <w:rFonts w:eastAsiaTheme="minorHAnsi"/>
                <w:sz w:val="22"/>
                <w:szCs w:val="22"/>
                <w:lang w:val="en-US" w:eastAsia="en-US"/>
              </w:rPr>
              <w:t xml:space="preserve">2.4. </w:t>
            </w:r>
            <w:r w:rsidR="00F33271">
              <w:rPr>
                <w:rFonts w:eastAsiaTheme="minorHAnsi"/>
                <w:sz w:val="22"/>
                <w:szCs w:val="22"/>
                <w:lang w:val="en-US" w:eastAsia="en-US"/>
              </w:rPr>
              <w:t xml:space="preserve">The web publishing date of the </w:t>
            </w:r>
            <w:r w:rsidR="00F33271" w:rsidRPr="00742C5C">
              <w:rPr>
                <w:rFonts w:eastAsiaTheme="minorHAnsi"/>
                <w:sz w:val="22"/>
                <w:szCs w:val="22"/>
                <w:lang w:val="en-US" w:eastAsia="en-US"/>
              </w:rPr>
              <w:t>quarterly report</w:t>
            </w:r>
            <w:r w:rsidR="00F33271">
              <w:rPr>
                <w:rFonts w:eastAsiaTheme="minorHAnsi"/>
                <w:sz w:val="22"/>
                <w:szCs w:val="22"/>
                <w:lang w:val="en-US" w:eastAsia="en-US"/>
              </w:rPr>
              <w:t xml:space="preserve"> in which the amendments were introduced: </w:t>
            </w:r>
            <w:r w:rsidR="00F33271" w:rsidRPr="00F33271"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  <w:t>December</w:t>
            </w:r>
            <w:r w:rsidR="00F33271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r w:rsidR="00F33271"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  <w:t xml:space="preserve">23, </w:t>
            </w:r>
            <w:r w:rsidR="001E1E40" w:rsidRPr="00F33271"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  <w:t>201</w:t>
            </w:r>
            <w:r w:rsidR="00BE353C" w:rsidRPr="00F33271">
              <w:rPr>
                <w:rFonts w:eastAsiaTheme="minorHAnsi"/>
                <w:b/>
                <w:i/>
                <w:sz w:val="22"/>
                <w:szCs w:val="22"/>
                <w:lang w:val="en-US" w:eastAsia="en-US"/>
              </w:rPr>
              <w:t>9</w:t>
            </w:r>
            <w:r w:rsidRPr="00F33271">
              <w:rPr>
                <w:rFonts w:eastAsiaTheme="minorHAnsi"/>
                <w:sz w:val="22"/>
                <w:szCs w:val="22"/>
                <w:lang w:val="en-US" w:eastAsia="en-US"/>
              </w:rPr>
              <w:t>.</w:t>
            </w:r>
          </w:p>
        </w:tc>
      </w:tr>
      <w:tr w:rsidR="00396AAF" w:rsidRPr="0007603F" w:rsidTr="00DF5123">
        <w:tc>
          <w:tcPr>
            <w:tcW w:w="10632" w:type="dxa"/>
            <w:gridSpan w:val="2"/>
          </w:tcPr>
          <w:p w:rsidR="00396AAF" w:rsidRPr="00F33271" w:rsidRDefault="00396AAF" w:rsidP="00F33271">
            <w:pPr>
              <w:pStyle w:val="a3"/>
              <w:ind w:left="360"/>
              <w:jc w:val="center"/>
              <w:rPr>
                <w:rFonts w:ascii="Times New Roman" w:hAnsi="Times New Roman" w:cs="Times New Roman"/>
              </w:rPr>
            </w:pPr>
            <w:r w:rsidRPr="0007603F">
              <w:rPr>
                <w:rFonts w:ascii="Times New Roman" w:hAnsi="Times New Roman" w:cs="Times New Roman"/>
              </w:rPr>
              <w:t xml:space="preserve">3. </w:t>
            </w:r>
            <w:r w:rsidR="00F33271">
              <w:rPr>
                <w:rFonts w:ascii="Times New Roman" w:hAnsi="Times New Roman" w:cs="Times New Roman"/>
                <w:lang w:val="en-US"/>
              </w:rPr>
              <w:t>Signature</w:t>
            </w:r>
            <w:r w:rsidR="00F33271" w:rsidRPr="00F3327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96AAF" w:rsidRPr="000F7842" w:rsidTr="00DF5123">
        <w:tc>
          <w:tcPr>
            <w:tcW w:w="10632" w:type="dxa"/>
            <w:gridSpan w:val="2"/>
          </w:tcPr>
          <w:p w:rsidR="00F33271" w:rsidRPr="00F33271" w:rsidRDefault="00F33271" w:rsidP="00F33271">
            <w:pPr>
              <w:autoSpaceDE/>
              <w:autoSpaceDN/>
              <w:rPr>
                <w:sz w:val="22"/>
                <w:szCs w:val="22"/>
                <w:lang w:val="en-US" w:eastAsia="en-US"/>
              </w:rPr>
            </w:pPr>
            <w:r w:rsidRPr="00F33271">
              <w:rPr>
                <w:sz w:val="22"/>
                <w:szCs w:val="22"/>
                <w:lang w:val="en-US" w:eastAsia="en-US"/>
              </w:rPr>
              <w:t xml:space="preserve">3.1. Head of Corporate Management </w:t>
            </w:r>
          </w:p>
          <w:p w:rsidR="00F33271" w:rsidRPr="00F33271" w:rsidRDefault="00F33271" w:rsidP="00F33271">
            <w:pPr>
              <w:autoSpaceDE/>
              <w:autoSpaceDN/>
              <w:rPr>
                <w:sz w:val="22"/>
                <w:szCs w:val="22"/>
                <w:lang w:val="en-US" w:eastAsia="en-US"/>
              </w:rPr>
            </w:pPr>
            <w:r w:rsidRPr="00F33271">
              <w:rPr>
                <w:sz w:val="22"/>
                <w:szCs w:val="22"/>
                <w:lang w:val="en-US" w:eastAsia="en-US"/>
              </w:rPr>
              <w:t xml:space="preserve">and Shareholders’ Arrangements Department                       ______________________       </w:t>
            </w:r>
            <w:r w:rsidRPr="00F33271">
              <w:rPr>
                <w:sz w:val="22"/>
                <w:szCs w:val="22"/>
                <w:lang w:eastAsia="en-US"/>
              </w:rPr>
              <w:t>Е</w:t>
            </w:r>
            <w:r w:rsidRPr="00F33271">
              <w:rPr>
                <w:sz w:val="22"/>
                <w:szCs w:val="22"/>
                <w:lang w:val="en-US" w:eastAsia="en-US"/>
              </w:rPr>
              <w:t>.</w:t>
            </w:r>
            <w:r w:rsidRPr="00F33271">
              <w:rPr>
                <w:sz w:val="22"/>
                <w:szCs w:val="22"/>
                <w:lang w:eastAsia="en-US"/>
              </w:rPr>
              <w:t>Е</w:t>
            </w:r>
            <w:r w:rsidRPr="00F33271">
              <w:rPr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F33271">
              <w:rPr>
                <w:sz w:val="22"/>
                <w:szCs w:val="22"/>
                <w:lang w:val="en-US" w:eastAsia="en-US"/>
              </w:rPr>
              <w:t>Didenko</w:t>
            </w:r>
            <w:proofErr w:type="spellEnd"/>
          </w:p>
          <w:p w:rsidR="00F33271" w:rsidRPr="00F33271" w:rsidRDefault="00F33271" w:rsidP="00F33271">
            <w:pPr>
              <w:autoSpaceDE/>
              <w:autoSpaceDN/>
              <w:rPr>
                <w:sz w:val="22"/>
                <w:szCs w:val="22"/>
                <w:lang w:val="en-US" w:eastAsia="en-US"/>
              </w:rPr>
            </w:pPr>
            <w:r w:rsidRPr="00F33271">
              <w:rPr>
                <w:sz w:val="22"/>
                <w:szCs w:val="22"/>
                <w:lang w:val="en-US" w:eastAsia="en-US"/>
              </w:rPr>
              <w:t xml:space="preserve">(per procuration No. 119/10-1406 of December 19, 2018)                    (signature)                                  </w:t>
            </w:r>
          </w:p>
          <w:p w:rsidR="00F33271" w:rsidRPr="00F33271" w:rsidRDefault="00F33271" w:rsidP="00F33271">
            <w:pPr>
              <w:autoSpaceDE/>
              <w:autoSpaceDN/>
              <w:rPr>
                <w:sz w:val="22"/>
                <w:szCs w:val="22"/>
                <w:lang w:val="en-US" w:eastAsia="en-US"/>
              </w:rPr>
            </w:pPr>
            <w:r w:rsidRPr="00F33271">
              <w:rPr>
                <w:sz w:val="22"/>
                <w:szCs w:val="22"/>
                <w:lang w:val="en-US" w:eastAsia="en-US"/>
              </w:rPr>
              <w:t xml:space="preserve">                 </w:t>
            </w:r>
          </w:p>
          <w:p w:rsidR="00396AAF" w:rsidRPr="00F33271" w:rsidRDefault="00F33271" w:rsidP="00F33271">
            <w:pPr>
              <w:widowControl w:val="0"/>
              <w:adjustRightInd w:val="0"/>
              <w:jc w:val="both"/>
              <w:rPr>
                <w:b/>
                <w:bCs/>
                <w:noProof/>
                <w:sz w:val="22"/>
                <w:szCs w:val="22"/>
              </w:rPr>
            </w:pPr>
            <w:r w:rsidRPr="00F33271">
              <w:rPr>
                <w:bCs/>
                <w:noProof/>
                <w:sz w:val="22"/>
                <w:szCs w:val="22"/>
              </w:rPr>
              <w:t xml:space="preserve">3.2. </w:t>
            </w:r>
            <w:r w:rsidRPr="00F33271">
              <w:rPr>
                <w:bCs/>
                <w:noProof/>
                <w:sz w:val="22"/>
                <w:szCs w:val="22"/>
                <w:lang w:val="en-US"/>
              </w:rPr>
              <w:t>Date</w:t>
            </w:r>
            <w:r w:rsidRPr="00F33271">
              <w:rPr>
                <w:bCs/>
                <w:noProof/>
                <w:sz w:val="22"/>
                <w:szCs w:val="22"/>
              </w:rPr>
              <w:t xml:space="preserve"> «23» </w:t>
            </w:r>
            <w:r w:rsidRPr="00F33271">
              <w:rPr>
                <w:bCs/>
                <w:noProof/>
                <w:sz w:val="22"/>
                <w:szCs w:val="22"/>
                <w:lang w:val="en-US"/>
              </w:rPr>
              <w:t>December</w:t>
            </w:r>
            <w:r w:rsidRPr="00F33271">
              <w:rPr>
                <w:bCs/>
                <w:noProof/>
                <w:sz w:val="22"/>
                <w:szCs w:val="22"/>
              </w:rPr>
              <w:t xml:space="preserve"> 2019</w:t>
            </w:r>
            <w:r w:rsidRPr="00F33271">
              <w:rPr>
                <w:bCs/>
                <w:noProof/>
                <w:sz w:val="22"/>
                <w:szCs w:val="22"/>
                <w:lang w:val="en-US"/>
              </w:rPr>
              <w:t xml:space="preserve"> </w:t>
            </w:r>
            <w:r w:rsidRPr="00F33271">
              <w:rPr>
                <w:b/>
                <w:bCs/>
                <w:noProof/>
                <w:sz w:val="22"/>
                <w:szCs w:val="22"/>
              </w:rPr>
              <w:t xml:space="preserve">                                                      </w:t>
            </w:r>
            <w:r w:rsidRPr="00F33271">
              <w:rPr>
                <w:noProof/>
                <w:sz w:val="22"/>
                <w:szCs w:val="22"/>
                <w:lang w:val="en-US"/>
              </w:rPr>
              <w:t>stamp</w:t>
            </w:r>
            <w:r w:rsidRPr="00F33271">
              <w:rPr>
                <w:noProof/>
                <w:sz w:val="22"/>
                <w:szCs w:val="22"/>
              </w:rPr>
              <w:t xml:space="preserve"> </w:t>
            </w:r>
            <w:r w:rsidRPr="00F33271">
              <w:rPr>
                <w:noProof/>
                <w:sz w:val="22"/>
                <w:szCs w:val="22"/>
                <w:lang w:val="en-US"/>
              </w:rPr>
              <w:t>here</w:t>
            </w:r>
          </w:p>
        </w:tc>
      </w:tr>
    </w:tbl>
    <w:p w:rsidR="00AF6B83" w:rsidRDefault="00220257">
      <w:pPr>
        <w:rPr>
          <w:sz w:val="22"/>
          <w:szCs w:val="22"/>
          <w:lang w:val="en-US"/>
        </w:rPr>
      </w:pPr>
    </w:p>
    <w:p w:rsidR="00A871FF" w:rsidRDefault="00A871FF">
      <w:pPr>
        <w:rPr>
          <w:sz w:val="22"/>
          <w:szCs w:val="22"/>
          <w:lang w:val="en-US"/>
        </w:rPr>
      </w:pPr>
    </w:p>
    <w:p w:rsidR="00A871FF" w:rsidRDefault="00A871FF">
      <w:pPr>
        <w:rPr>
          <w:sz w:val="22"/>
          <w:szCs w:val="22"/>
          <w:lang w:val="en-US"/>
        </w:rPr>
      </w:pPr>
    </w:p>
    <w:p w:rsidR="00A871FF" w:rsidRDefault="00A871FF">
      <w:pPr>
        <w:rPr>
          <w:sz w:val="22"/>
          <w:szCs w:val="22"/>
          <w:lang w:val="en-US"/>
        </w:rPr>
      </w:pPr>
    </w:p>
    <w:p w:rsidR="00A871FF" w:rsidRDefault="00A871FF">
      <w:pPr>
        <w:rPr>
          <w:sz w:val="22"/>
          <w:szCs w:val="22"/>
          <w:lang w:val="en-US"/>
        </w:rPr>
      </w:pPr>
    </w:p>
    <w:p w:rsidR="00A871FF" w:rsidRDefault="00A871FF">
      <w:pPr>
        <w:rPr>
          <w:sz w:val="22"/>
          <w:szCs w:val="22"/>
          <w:lang w:val="en-US"/>
        </w:rPr>
      </w:pPr>
    </w:p>
    <w:p w:rsidR="00A871FF" w:rsidRDefault="00A871FF">
      <w:pPr>
        <w:rPr>
          <w:sz w:val="22"/>
          <w:szCs w:val="22"/>
          <w:lang w:val="en-US"/>
        </w:rPr>
      </w:pPr>
    </w:p>
    <w:p w:rsidR="00A871FF" w:rsidRDefault="00A871FF">
      <w:pPr>
        <w:rPr>
          <w:sz w:val="22"/>
          <w:szCs w:val="22"/>
          <w:lang w:val="en-US"/>
        </w:rPr>
      </w:pPr>
    </w:p>
    <w:p w:rsidR="00A871FF" w:rsidRDefault="00A871FF">
      <w:pPr>
        <w:rPr>
          <w:sz w:val="22"/>
          <w:szCs w:val="22"/>
          <w:lang w:val="en-US"/>
        </w:rPr>
      </w:pPr>
    </w:p>
    <w:p w:rsidR="00A871FF" w:rsidRDefault="00A871FF">
      <w:pPr>
        <w:rPr>
          <w:sz w:val="22"/>
          <w:szCs w:val="22"/>
          <w:lang w:val="en-US"/>
        </w:rPr>
      </w:pPr>
    </w:p>
    <w:p w:rsidR="00A871FF" w:rsidRDefault="00A871FF">
      <w:pPr>
        <w:rPr>
          <w:sz w:val="22"/>
          <w:szCs w:val="22"/>
          <w:lang w:val="en-US"/>
        </w:rPr>
      </w:pPr>
    </w:p>
    <w:p w:rsidR="00A871FF" w:rsidRDefault="00A871FF">
      <w:pPr>
        <w:rPr>
          <w:sz w:val="22"/>
          <w:szCs w:val="22"/>
          <w:lang w:val="en-US"/>
        </w:rPr>
      </w:pPr>
    </w:p>
    <w:p w:rsidR="00A871FF" w:rsidRDefault="00A871FF">
      <w:pPr>
        <w:rPr>
          <w:sz w:val="22"/>
          <w:szCs w:val="22"/>
          <w:lang w:val="en-US"/>
        </w:rPr>
      </w:pPr>
    </w:p>
    <w:p w:rsidR="00A871FF" w:rsidRDefault="00A871FF">
      <w:pPr>
        <w:rPr>
          <w:sz w:val="22"/>
          <w:szCs w:val="22"/>
          <w:lang w:val="en-US"/>
        </w:rPr>
      </w:pPr>
    </w:p>
    <w:p w:rsidR="00A871FF" w:rsidRDefault="00A871FF">
      <w:pPr>
        <w:rPr>
          <w:sz w:val="22"/>
          <w:szCs w:val="22"/>
          <w:lang w:val="en-US"/>
        </w:rPr>
      </w:pPr>
    </w:p>
    <w:p w:rsidR="00A871FF" w:rsidRDefault="00A871FF">
      <w:pPr>
        <w:rPr>
          <w:sz w:val="22"/>
          <w:szCs w:val="22"/>
          <w:lang w:val="en-US"/>
        </w:rPr>
      </w:pPr>
    </w:p>
    <w:p w:rsidR="00A871FF" w:rsidRDefault="00A871FF">
      <w:pPr>
        <w:rPr>
          <w:sz w:val="22"/>
          <w:szCs w:val="22"/>
          <w:lang w:val="en-US"/>
        </w:rPr>
      </w:pPr>
    </w:p>
    <w:p w:rsidR="00A871FF" w:rsidRDefault="00A871FF">
      <w:pPr>
        <w:rPr>
          <w:sz w:val="22"/>
          <w:szCs w:val="22"/>
          <w:lang w:val="en-US"/>
        </w:rPr>
      </w:pPr>
    </w:p>
    <w:p w:rsidR="00A871FF" w:rsidRDefault="00A871FF">
      <w:pPr>
        <w:rPr>
          <w:sz w:val="22"/>
          <w:szCs w:val="22"/>
          <w:lang w:val="en-US"/>
        </w:rPr>
      </w:pPr>
    </w:p>
    <w:p w:rsidR="00A871FF" w:rsidRDefault="00A871FF">
      <w:pPr>
        <w:rPr>
          <w:sz w:val="22"/>
          <w:szCs w:val="22"/>
          <w:lang w:val="en-US"/>
        </w:rPr>
      </w:pPr>
    </w:p>
    <w:p w:rsidR="00A871FF" w:rsidRDefault="00A871FF">
      <w:pPr>
        <w:rPr>
          <w:sz w:val="22"/>
          <w:szCs w:val="22"/>
          <w:lang w:val="en-US"/>
        </w:rPr>
      </w:pPr>
    </w:p>
    <w:p w:rsidR="00F33271" w:rsidRDefault="00F33271">
      <w:pPr>
        <w:rPr>
          <w:sz w:val="22"/>
          <w:szCs w:val="22"/>
          <w:lang w:val="en-US"/>
        </w:rPr>
      </w:pPr>
    </w:p>
    <w:p w:rsidR="00A871FF" w:rsidRDefault="00A871FF">
      <w:pPr>
        <w:rPr>
          <w:sz w:val="22"/>
          <w:szCs w:val="22"/>
          <w:lang w:val="en-US"/>
        </w:rPr>
      </w:pPr>
    </w:p>
    <w:p w:rsidR="00A871FF" w:rsidRDefault="00A871FF">
      <w:pPr>
        <w:rPr>
          <w:sz w:val="22"/>
          <w:szCs w:val="22"/>
          <w:lang w:val="en-US"/>
        </w:rPr>
      </w:pPr>
    </w:p>
    <w:p w:rsidR="00A871FF" w:rsidRDefault="00A871FF">
      <w:pPr>
        <w:rPr>
          <w:sz w:val="22"/>
          <w:szCs w:val="22"/>
          <w:lang w:val="en-US"/>
        </w:rPr>
      </w:pPr>
    </w:p>
    <w:p w:rsidR="00A871FF" w:rsidRDefault="00A871FF">
      <w:pPr>
        <w:rPr>
          <w:sz w:val="22"/>
          <w:szCs w:val="22"/>
          <w:lang w:val="en-US"/>
        </w:rPr>
      </w:pPr>
    </w:p>
    <w:p w:rsidR="00A871FF" w:rsidRDefault="00A871FF">
      <w:pPr>
        <w:rPr>
          <w:sz w:val="22"/>
          <w:szCs w:val="22"/>
          <w:lang w:val="en-US"/>
        </w:rPr>
      </w:pPr>
    </w:p>
    <w:p w:rsidR="00A871FF" w:rsidRDefault="00A871FF">
      <w:pPr>
        <w:rPr>
          <w:sz w:val="22"/>
          <w:szCs w:val="22"/>
          <w:lang w:val="en-US"/>
        </w:rPr>
      </w:pPr>
    </w:p>
    <w:p w:rsidR="00A871FF" w:rsidRPr="00212C62" w:rsidRDefault="00A871FF" w:rsidP="00A871FF">
      <w:pPr>
        <w:ind w:left="-284"/>
        <w:jc w:val="center"/>
        <w:rPr>
          <w:b/>
          <w:bCs/>
          <w:color w:val="000000"/>
          <w:sz w:val="22"/>
          <w:szCs w:val="22"/>
        </w:rPr>
      </w:pPr>
      <w:r w:rsidRPr="00212C62">
        <w:rPr>
          <w:b/>
          <w:bCs/>
          <w:color w:val="000000"/>
          <w:sz w:val="22"/>
          <w:szCs w:val="22"/>
        </w:rPr>
        <w:lastRenderedPageBreak/>
        <w:t xml:space="preserve">Сообщение о существенном факте </w:t>
      </w:r>
      <w:r w:rsidRPr="00212C62">
        <w:rPr>
          <w:b/>
          <w:bCs/>
          <w:color w:val="000000"/>
          <w:sz w:val="22"/>
          <w:szCs w:val="22"/>
        </w:rPr>
        <w:br/>
        <w:t>«</w:t>
      </w:r>
      <w:r>
        <w:rPr>
          <w:b/>
          <w:bCs/>
          <w:color w:val="000000"/>
          <w:sz w:val="22"/>
          <w:szCs w:val="22"/>
        </w:rPr>
        <w:t>Об изменении текста ежеквартального отчета</w:t>
      </w:r>
      <w:r w:rsidRPr="00212C62">
        <w:rPr>
          <w:b/>
          <w:bCs/>
          <w:color w:val="000000"/>
          <w:sz w:val="22"/>
          <w:szCs w:val="22"/>
        </w:rPr>
        <w:t>»</w:t>
      </w:r>
    </w:p>
    <w:p w:rsidR="00A871FF" w:rsidRPr="00212C62" w:rsidRDefault="00A871FF" w:rsidP="00A871FF">
      <w:pPr>
        <w:jc w:val="center"/>
        <w:rPr>
          <w:b/>
          <w:bCs/>
          <w:color w:val="000000"/>
          <w:sz w:val="22"/>
          <w:szCs w:val="22"/>
        </w:rPr>
      </w:pPr>
      <w:r w:rsidRPr="00212C62">
        <w:rPr>
          <w:b/>
          <w:bCs/>
          <w:color w:val="000000"/>
          <w:sz w:val="22"/>
          <w:szCs w:val="22"/>
        </w:rPr>
        <w:t>(раскрытие инсайдерской информации)</w:t>
      </w:r>
    </w:p>
    <w:tbl>
      <w:tblPr>
        <w:tblStyle w:val="a4"/>
        <w:tblW w:w="10632" w:type="dxa"/>
        <w:tblInd w:w="-743" w:type="dxa"/>
        <w:tblLook w:val="04A0" w:firstRow="1" w:lastRow="0" w:firstColumn="1" w:lastColumn="0" w:noHBand="0" w:noVBand="1"/>
      </w:tblPr>
      <w:tblGrid>
        <w:gridCol w:w="4395"/>
        <w:gridCol w:w="6237"/>
      </w:tblGrid>
      <w:tr w:rsidR="00A871FF" w:rsidRPr="0007603F" w:rsidTr="001F75F4">
        <w:tc>
          <w:tcPr>
            <w:tcW w:w="10632" w:type="dxa"/>
            <w:gridSpan w:val="2"/>
          </w:tcPr>
          <w:p w:rsidR="00A871FF" w:rsidRPr="0007603F" w:rsidRDefault="00A871FF" w:rsidP="00A871F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07603F">
              <w:rPr>
                <w:rFonts w:ascii="Times New Roman" w:hAnsi="Times New Roman" w:cs="Times New Roman"/>
              </w:rPr>
              <w:t>Общие сведения</w:t>
            </w:r>
          </w:p>
        </w:tc>
      </w:tr>
      <w:tr w:rsidR="00A871FF" w:rsidRPr="0007603F" w:rsidTr="001F75F4">
        <w:tc>
          <w:tcPr>
            <w:tcW w:w="4395" w:type="dxa"/>
          </w:tcPr>
          <w:p w:rsidR="00A871FF" w:rsidRPr="0007603F" w:rsidRDefault="00A871FF" w:rsidP="001F75F4">
            <w:pPr>
              <w:pStyle w:val="a3"/>
              <w:rPr>
                <w:rFonts w:ascii="Times New Roman" w:hAnsi="Times New Roman" w:cs="Times New Roman"/>
              </w:rPr>
            </w:pPr>
            <w:r w:rsidRPr="0007603F">
              <w:rPr>
                <w:rFonts w:ascii="Times New Roman" w:hAnsi="Times New Roman" w:cs="Times New Roman"/>
              </w:rPr>
              <w:t>1.1  Полное фирменное наименование эмитента</w:t>
            </w:r>
          </w:p>
        </w:tc>
        <w:tc>
          <w:tcPr>
            <w:tcW w:w="6237" w:type="dxa"/>
          </w:tcPr>
          <w:p w:rsidR="00A871FF" w:rsidRPr="0007603F" w:rsidRDefault="00A871FF" w:rsidP="001F75F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Публичное</w:t>
            </w:r>
            <w:r w:rsidRPr="0007603F">
              <w:rPr>
                <w:rFonts w:ascii="Times New Roman" w:hAnsi="Times New Roman" w:cs="Times New Roman"/>
                <w:b/>
                <w:i/>
              </w:rPr>
              <w:t xml:space="preserve"> акционерное общество энергетики и электрификации Кубани</w:t>
            </w:r>
          </w:p>
        </w:tc>
      </w:tr>
      <w:tr w:rsidR="00A871FF" w:rsidRPr="0007603F" w:rsidTr="001F75F4">
        <w:tc>
          <w:tcPr>
            <w:tcW w:w="4395" w:type="dxa"/>
          </w:tcPr>
          <w:p w:rsidR="00A871FF" w:rsidRPr="0007603F" w:rsidRDefault="00A871FF" w:rsidP="001F75F4">
            <w:pPr>
              <w:pStyle w:val="a3"/>
              <w:rPr>
                <w:rFonts w:ascii="Times New Roman" w:hAnsi="Times New Roman" w:cs="Times New Roman"/>
              </w:rPr>
            </w:pPr>
            <w:r w:rsidRPr="0007603F">
              <w:rPr>
                <w:rFonts w:ascii="Times New Roman" w:hAnsi="Times New Roman" w:cs="Times New Roman"/>
              </w:rPr>
              <w:t>1.2. Сокращенное фирменное название эмитента</w:t>
            </w:r>
          </w:p>
        </w:tc>
        <w:tc>
          <w:tcPr>
            <w:tcW w:w="6237" w:type="dxa"/>
          </w:tcPr>
          <w:p w:rsidR="00A871FF" w:rsidRPr="0007603F" w:rsidRDefault="00A871FF" w:rsidP="001F75F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</w:t>
            </w:r>
            <w:r w:rsidRPr="0007603F">
              <w:rPr>
                <w:rFonts w:ascii="Times New Roman" w:hAnsi="Times New Roman" w:cs="Times New Roman"/>
                <w:b/>
                <w:i/>
              </w:rPr>
              <w:t>АО «Кубаньэнерго»</w:t>
            </w:r>
          </w:p>
        </w:tc>
      </w:tr>
      <w:tr w:rsidR="00A871FF" w:rsidRPr="0007603F" w:rsidTr="001F75F4">
        <w:tc>
          <w:tcPr>
            <w:tcW w:w="4395" w:type="dxa"/>
          </w:tcPr>
          <w:p w:rsidR="00A871FF" w:rsidRPr="0007603F" w:rsidRDefault="00A871FF" w:rsidP="001F75F4">
            <w:pPr>
              <w:pStyle w:val="a3"/>
              <w:rPr>
                <w:rFonts w:ascii="Times New Roman" w:hAnsi="Times New Roman" w:cs="Times New Roman"/>
              </w:rPr>
            </w:pPr>
            <w:r w:rsidRPr="0007603F">
              <w:rPr>
                <w:rFonts w:ascii="Times New Roman" w:hAnsi="Times New Roman" w:cs="Times New Roman"/>
              </w:rPr>
              <w:t>1.3. Место нахождения эмитента</w:t>
            </w:r>
          </w:p>
        </w:tc>
        <w:tc>
          <w:tcPr>
            <w:tcW w:w="6237" w:type="dxa"/>
          </w:tcPr>
          <w:p w:rsidR="00A871FF" w:rsidRPr="0007603F" w:rsidRDefault="00A871FF" w:rsidP="001F75F4">
            <w:pPr>
              <w:rPr>
                <w:b/>
                <w:i/>
                <w:sz w:val="22"/>
                <w:szCs w:val="22"/>
              </w:rPr>
            </w:pPr>
            <w:r w:rsidRPr="0007603F">
              <w:rPr>
                <w:b/>
                <w:i/>
                <w:sz w:val="22"/>
                <w:szCs w:val="22"/>
              </w:rPr>
              <w:t>350033, Российская Федерация, г. Краснодар</w:t>
            </w:r>
          </w:p>
          <w:p w:rsidR="00A871FF" w:rsidRPr="0007603F" w:rsidRDefault="00A871FF" w:rsidP="001F75F4">
            <w:pPr>
              <w:rPr>
                <w:sz w:val="22"/>
                <w:szCs w:val="22"/>
              </w:rPr>
            </w:pPr>
          </w:p>
        </w:tc>
      </w:tr>
      <w:tr w:rsidR="00A871FF" w:rsidRPr="0007603F" w:rsidTr="001F75F4">
        <w:tc>
          <w:tcPr>
            <w:tcW w:w="4395" w:type="dxa"/>
          </w:tcPr>
          <w:p w:rsidR="00A871FF" w:rsidRPr="0007603F" w:rsidRDefault="00A871FF" w:rsidP="001F75F4">
            <w:pPr>
              <w:pStyle w:val="a3"/>
              <w:rPr>
                <w:rFonts w:ascii="Times New Roman" w:hAnsi="Times New Roman" w:cs="Times New Roman"/>
              </w:rPr>
            </w:pPr>
            <w:r w:rsidRPr="0007603F">
              <w:rPr>
                <w:rFonts w:ascii="Times New Roman" w:hAnsi="Times New Roman" w:cs="Times New Roman"/>
              </w:rPr>
              <w:t>1.4. ОГРН эмитента</w:t>
            </w:r>
          </w:p>
        </w:tc>
        <w:tc>
          <w:tcPr>
            <w:tcW w:w="6237" w:type="dxa"/>
          </w:tcPr>
          <w:p w:rsidR="00A871FF" w:rsidRPr="0007603F" w:rsidRDefault="00A871FF" w:rsidP="001F75F4">
            <w:pPr>
              <w:pStyle w:val="a3"/>
              <w:rPr>
                <w:rFonts w:ascii="Times New Roman" w:hAnsi="Times New Roman" w:cs="Times New Roman"/>
              </w:rPr>
            </w:pPr>
            <w:r w:rsidRPr="0007603F">
              <w:rPr>
                <w:rFonts w:ascii="Times New Roman" w:hAnsi="Times New Roman" w:cs="Times New Roman"/>
                <w:b/>
                <w:i/>
              </w:rPr>
              <w:t>1022301427268</w:t>
            </w:r>
          </w:p>
        </w:tc>
      </w:tr>
      <w:tr w:rsidR="00A871FF" w:rsidRPr="0007603F" w:rsidTr="001F75F4">
        <w:tc>
          <w:tcPr>
            <w:tcW w:w="4395" w:type="dxa"/>
          </w:tcPr>
          <w:p w:rsidR="00A871FF" w:rsidRPr="0007603F" w:rsidRDefault="00A871FF" w:rsidP="001F75F4">
            <w:pPr>
              <w:pStyle w:val="a3"/>
              <w:rPr>
                <w:rFonts w:ascii="Times New Roman" w:hAnsi="Times New Roman" w:cs="Times New Roman"/>
              </w:rPr>
            </w:pPr>
            <w:r w:rsidRPr="0007603F">
              <w:rPr>
                <w:rFonts w:ascii="Times New Roman" w:hAnsi="Times New Roman" w:cs="Times New Roman"/>
              </w:rPr>
              <w:t>1.5. ИНН эмитента</w:t>
            </w:r>
          </w:p>
        </w:tc>
        <w:tc>
          <w:tcPr>
            <w:tcW w:w="6237" w:type="dxa"/>
          </w:tcPr>
          <w:p w:rsidR="00A871FF" w:rsidRPr="0007603F" w:rsidRDefault="00A871FF" w:rsidP="001F75F4">
            <w:pPr>
              <w:pStyle w:val="a3"/>
              <w:rPr>
                <w:rFonts w:ascii="Times New Roman" w:hAnsi="Times New Roman" w:cs="Times New Roman"/>
              </w:rPr>
            </w:pPr>
            <w:r w:rsidRPr="0007603F">
              <w:rPr>
                <w:rFonts w:ascii="Times New Roman" w:hAnsi="Times New Roman" w:cs="Times New Roman"/>
                <w:b/>
                <w:i/>
              </w:rPr>
              <w:t>2309001660</w:t>
            </w:r>
          </w:p>
        </w:tc>
      </w:tr>
      <w:tr w:rsidR="00A871FF" w:rsidRPr="0007603F" w:rsidTr="001F75F4">
        <w:tc>
          <w:tcPr>
            <w:tcW w:w="4395" w:type="dxa"/>
          </w:tcPr>
          <w:p w:rsidR="00A871FF" w:rsidRPr="0007603F" w:rsidRDefault="00A871FF" w:rsidP="001F75F4">
            <w:pPr>
              <w:pStyle w:val="a3"/>
              <w:rPr>
                <w:rFonts w:ascii="Times New Roman" w:hAnsi="Times New Roman" w:cs="Times New Roman"/>
              </w:rPr>
            </w:pPr>
            <w:r w:rsidRPr="0007603F">
              <w:rPr>
                <w:rFonts w:ascii="Times New Roman" w:hAnsi="Times New Roman" w:cs="Times New Roman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6237" w:type="dxa"/>
          </w:tcPr>
          <w:p w:rsidR="00A871FF" w:rsidRPr="0007603F" w:rsidRDefault="00A871FF" w:rsidP="001F75F4">
            <w:pPr>
              <w:pStyle w:val="a3"/>
              <w:rPr>
                <w:rFonts w:ascii="Times New Roman" w:hAnsi="Times New Roman" w:cs="Times New Roman"/>
              </w:rPr>
            </w:pPr>
            <w:r w:rsidRPr="0007603F">
              <w:rPr>
                <w:rFonts w:ascii="Times New Roman" w:hAnsi="Times New Roman" w:cs="Times New Roman"/>
                <w:b/>
                <w:i/>
              </w:rPr>
              <w:t>00063-А</w:t>
            </w:r>
          </w:p>
        </w:tc>
      </w:tr>
      <w:tr w:rsidR="00A871FF" w:rsidRPr="0007603F" w:rsidTr="001F75F4">
        <w:tc>
          <w:tcPr>
            <w:tcW w:w="4395" w:type="dxa"/>
          </w:tcPr>
          <w:p w:rsidR="00A871FF" w:rsidRPr="0007603F" w:rsidRDefault="00A871FF" w:rsidP="001F75F4">
            <w:pPr>
              <w:pStyle w:val="a3"/>
              <w:rPr>
                <w:rFonts w:ascii="Times New Roman" w:hAnsi="Times New Roman" w:cs="Times New Roman"/>
              </w:rPr>
            </w:pPr>
            <w:r w:rsidRPr="0007603F">
              <w:rPr>
                <w:rFonts w:ascii="Times New Roman" w:hAnsi="Times New Roman" w:cs="Times New Roman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6237" w:type="dxa"/>
          </w:tcPr>
          <w:p w:rsidR="00A871FF" w:rsidRPr="0007603F" w:rsidRDefault="00A871FF" w:rsidP="001F75F4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07603F">
              <w:rPr>
                <w:rFonts w:ascii="Times New Roman" w:hAnsi="Times New Roman" w:cs="Times New Roman"/>
                <w:b/>
                <w:i/>
                <w:lang w:val="en-US"/>
              </w:rPr>
              <w:t>http</w:t>
            </w:r>
            <w:r w:rsidRPr="0007603F">
              <w:rPr>
                <w:rFonts w:ascii="Times New Roman" w:hAnsi="Times New Roman" w:cs="Times New Roman"/>
                <w:b/>
                <w:i/>
              </w:rPr>
              <w:t>://</w:t>
            </w:r>
            <w:hyperlink r:id="rId8" w:history="1">
              <w:r w:rsidRPr="0007603F">
                <w:rPr>
                  <w:rFonts w:ascii="Times New Roman" w:hAnsi="Times New Roman" w:cs="Times New Roman"/>
                  <w:b/>
                  <w:i/>
                  <w:lang w:val="en-US"/>
                </w:rPr>
                <w:t>www</w:t>
              </w:r>
              <w:r w:rsidRPr="0007603F">
                <w:rPr>
                  <w:rFonts w:ascii="Times New Roman" w:hAnsi="Times New Roman" w:cs="Times New Roman"/>
                  <w:b/>
                  <w:i/>
                </w:rPr>
                <w:t>.</w:t>
              </w:r>
              <w:proofErr w:type="spellStart"/>
              <w:r w:rsidRPr="0007603F">
                <w:rPr>
                  <w:rFonts w:ascii="Times New Roman" w:hAnsi="Times New Roman" w:cs="Times New Roman"/>
                  <w:b/>
                  <w:i/>
                  <w:lang w:val="en-US"/>
                </w:rPr>
                <w:t>kubanenergo</w:t>
              </w:r>
              <w:proofErr w:type="spellEnd"/>
              <w:r w:rsidRPr="0007603F">
                <w:rPr>
                  <w:rFonts w:ascii="Times New Roman" w:hAnsi="Times New Roman" w:cs="Times New Roman"/>
                  <w:b/>
                  <w:i/>
                </w:rPr>
                <w:t>.</w:t>
              </w:r>
              <w:proofErr w:type="spellStart"/>
              <w:r w:rsidRPr="0007603F">
                <w:rPr>
                  <w:rFonts w:ascii="Times New Roman" w:hAnsi="Times New Roman" w:cs="Times New Roman"/>
                  <w:b/>
                  <w:i/>
                  <w:lang w:val="en-US"/>
                </w:rPr>
                <w:t>ru</w:t>
              </w:r>
              <w:proofErr w:type="spellEnd"/>
            </w:hyperlink>
            <w:r w:rsidRPr="0007603F">
              <w:rPr>
                <w:rFonts w:ascii="Times New Roman" w:hAnsi="Times New Roman" w:cs="Times New Roman"/>
              </w:rPr>
              <w:t>,</w:t>
            </w:r>
          </w:p>
          <w:p w:rsidR="00A871FF" w:rsidRPr="0007603F" w:rsidRDefault="00A871FF" w:rsidP="001F75F4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07603F">
              <w:rPr>
                <w:rFonts w:ascii="Times New Roman" w:hAnsi="Times New Roman" w:cs="Times New Roman"/>
                <w:b/>
                <w:i/>
              </w:rPr>
              <w:t>http://www.e-disclosure.ru/portal/company.aspx?id=2827</w:t>
            </w:r>
          </w:p>
          <w:p w:rsidR="00A871FF" w:rsidRPr="0007603F" w:rsidRDefault="00A871FF" w:rsidP="001F75F4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A871FF" w:rsidRPr="0007603F" w:rsidTr="001F75F4">
        <w:tc>
          <w:tcPr>
            <w:tcW w:w="4395" w:type="dxa"/>
          </w:tcPr>
          <w:p w:rsidR="00A871FF" w:rsidRPr="00755B15" w:rsidRDefault="00A871FF" w:rsidP="001F75F4">
            <w:pPr>
              <w:pStyle w:val="a3"/>
              <w:rPr>
                <w:rFonts w:ascii="Times New Roman" w:hAnsi="Times New Roman" w:cs="Times New Roman"/>
              </w:rPr>
            </w:pPr>
            <w:r w:rsidRPr="00755B15">
              <w:rPr>
                <w:rFonts w:ascii="Times New Roman" w:hAnsi="Times New Roman" w:cs="Times New Roman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6237" w:type="dxa"/>
          </w:tcPr>
          <w:p w:rsidR="00A871FF" w:rsidRPr="00BE353C" w:rsidRDefault="00A871FF" w:rsidP="001F75F4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0F7842">
              <w:rPr>
                <w:rFonts w:ascii="Times New Roman" w:hAnsi="Times New Roman" w:cs="Times New Roman"/>
                <w:b/>
                <w:i/>
              </w:rPr>
              <w:t>«</w:t>
            </w:r>
            <w:r>
              <w:rPr>
                <w:rFonts w:ascii="Times New Roman" w:hAnsi="Times New Roman" w:cs="Times New Roman"/>
                <w:b/>
                <w:i/>
              </w:rPr>
              <w:t>23</w:t>
            </w:r>
            <w:r w:rsidRPr="000F7842">
              <w:rPr>
                <w:rFonts w:ascii="Times New Roman" w:hAnsi="Times New Roman" w:cs="Times New Roman"/>
                <w:b/>
                <w:i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i/>
              </w:rPr>
              <w:t>12</w:t>
            </w:r>
            <w:r w:rsidRPr="000F7842">
              <w:rPr>
                <w:rFonts w:ascii="Times New Roman" w:hAnsi="Times New Roman" w:cs="Times New Roman"/>
                <w:b/>
                <w:i/>
              </w:rPr>
              <w:t xml:space="preserve"> .2019 г.</w:t>
            </w:r>
          </w:p>
        </w:tc>
      </w:tr>
      <w:tr w:rsidR="00A871FF" w:rsidRPr="0007603F" w:rsidTr="001F75F4">
        <w:tc>
          <w:tcPr>
            <w:tcW w:w="10632" w:type="dxa"/>
            <w:gridSpan w:val="2"/>
          </w:tcPr>
          <w:p w:rsidR="00A871FF" w:rsidRPr="0007603F" w:rsidRDefault="00A871FF" w:rsidP="001F75F4">
            <w:pPr>
              <w:jc w:val="center"/>
              <w:rPr>
                <w:sz w:val="22"/>
                <w:szCs w:val="22"/>
              </w:rPr>
            </w:pPr>
            <w:r w:rsidRPr="0007603F">
              <w:rPr>
                <w:sz w:val="22"/>
                <w:szCs w:val="22"/>
              </w:rPr>
              <w:t>2. Содержание сообщения</w:t>
            </w:r>
          </w:p>
        </w:tc>
      </w:tr>
      <w:tr w:rsidR="00A871FF" w:rsidRPr="0007603F" w:rsidTr="001F75F4">
        <w:tc>
          <w:tcPr>
            <w:tcW w:w="10632" w:type="dxa"/>
            <w:gridSpan w:val="2"/>
          </w:tcPr>
          <w:p w:rsidR="00A871FF" w:rsidRPr="00F15D82" w:rsidRDefault="00A871FF" w:rsidP="001F75F4">
            <w:pPr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EF3C8F">
              <w:rPr>
                <w:rFonts w:eastAsiaTheme="minorHAnsi"/>
                <w:sz w:val="22"/>
                <w:szCs w:val="22"/>
                <w:lang w:eastAsia="en-US"/>
              </w:rPr>
              <w:t xml:space="preserve">2.1.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В</w:t>
            </w:r>
            <w:r w:rsidRPr="00EF3C8F">
              <w:rPr>
                <w:rFonts w:eastAsiaTheme="minorHAnsi"/>
                <w:sz w:val="22"/>
                <w:szCs w:val="22"/>
                <w:lang w:eastAsia="en-US"/>
              </w:rPr>
              <w:t>ид документа и отчетный период (квартал и год), за который составлен документ, в который внесены изменения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: </w:t>
            </w:r>
            <w:r w:rsidRPr="00EF3C8F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ежеквартальный отч</w:t>
            </w:r>
            <w:r w:rsidRPr="00F15D82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 xml:space="preserve">ет за </w:t>
            </w:r>
            <w:r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4</w:t>
            </w:r>
            <w:r w:rsidRPr="00F15D82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 xml:space="preserve"> квартал 201</w:t>
            </w:r>
            <w:r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8</w:t>
            </w:r>
            <w:r w:rsidRPr="00F15D82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 xml:space="preserve"> года.</w:t>
            </w:r>
          </w:p>
          <w:p w:rsidR="00A871FF" w:rsidRPr="00F15D82" w:rsidRDefault="00A871FF" w:rsidP="001F75F4">
            <w:pPr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15D82">
              <w:rPr>
                <w:rFonts w:eastAsiaTheme="minorHAnsi"/>
                <w:sz w:val="22"/>
                <w:szCs w:val="22"/>
                <w:lang w:eastAsia="en-US"/>
              </w:rPr>
              <w:t xml:space="preserve">2.2. Описание внесенных изменений и причины (обстоятельства), послужившие основанием для их внесения: </w:t>
            </w:r>
            <w:r w:rsidRPr="00E52182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Пункт 7.3 изложен в новой редакции, отчет дополнен консолидированной промежуточной сокращенной финансовой отчетностью за три и девять месяцев, закончившихся 30 сентября 201</w:t>
            </w:r>
            <w:r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8</w:t>
            </w:r>
            <w:r w:rsidRPr="00E52182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 xml:space="preserve"> года,</w:t>
            </w:r>
            <w:r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 xml:space="preserve"> и по состоянию на эту дату</w:t>
            </w:r>
            <w:r w:rsidRPr="00E52182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 xml:space="preserve"> в связи с обнаружением технической ошибки.</w:t>
            </w:r>
          </w:p>
          <w:p w:rsidR="00A871FF" w:rsidRPr="00F15D82" w:rsidRDefault="00A871FF" w:rsidP="001F75F4">
            <w:pPr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F15D82">
              <w:rPr>
                <w:rFonts w:eastAsiaTheme="minorHAnsi"/>
                <w:sz w:val="22"/>
                <w:szCs w:val="22"/>
                <w:lang w:eastAsia="en-US"/>
              </w:rPr>
              <w:t xml:space="preserve">2.3. Дата опубликования текста ежеквартального отчета, в который внесены изменения, на странице в сети Интернет: </w:t>
            </w:r>
            <w:r w:rsidRPr="00D630AA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13.02.201</w:t>
            </w:r>
            <w:r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9</w:t>
            </w:r>
          </w:p>
          <w:p w:rsidR="00A871FF" w:rsidRPr="00EF3C8F" w:rsidRDefault="00A871FF" w:rsidP="001F75F4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F15D82">
              <w:rPr>
                <w:rFonts w:eastAsiaTheme="minorHAnsi"/>
                <w:sz w:val="22"/>
                <w:szCs w:val="22"/>
                <w:lang w:eastAsia="en-US"/>
              </w:rPr>
              <w:t>2.4. Дата опубликования текста ежеквартального отчета с внесенными изменениями на странице в сети Интернет</w:t>
            </w:r>
            <w:r w:rsidRPr="000F7842">
              <w:rPr>
                <w:rFonts w:eastAsiaTheme="minorHAnsi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23</w:t>
            </w:r>
            <w:r w:rsidRPr="000F7842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12</w:t>
            </w:r>
            <w:r w:rsidRPr="000F7842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.</w:t>
            </w:r>
            <w:r w:rsidRPr="00F15D82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201</w:t>
            </w:r>
            <w:r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9</w:t>
            </w:r>
            <w:r w:rsidRPr="00F15D82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</w:tr>
      <w:tr w:rsidR="00A871FF" w:rsidRPr="0007603F" w:rsidTr="001F75F4">
        <w:tc>
          <w:tcPr>
            <w:tcW w:w="10632" w:type="dxa"/>
            <w:gridSpan w:val="2"/>
          </w:tcPr>
          <w:p w:rsidR="00A871FF" w:rsidRPr="0007603F" w:rsidRDefault="00A871FF" w:rsidP="001F75F4">
            <w:pPr>
              <w:pStyle w:val="a3"/>
              <w:ind w:left="360"/>
              <w:jc w:val="center"/>
              <w:rPr>
                <w:rFonts w:ascii="Times New Roman" w:hAnsi="Times New Roman" w:cs="Times New Roman"/>
              </w:rPr>
            </w:pPr>
            <w:r w:rsidRPr="0007603F">
              <w:rPr>
                <w:rFonts w:ascii="Times New Roman" w:hAnsi="Times New Roman" w:cs="Times New Roman"/>
              </w:rPr>
              <w:t>3. Подпись</w:t>
            </w:r>
          </w:p>
        </w:tc>
      </w:tr>
      <w:tr w:rsidR="00A871FF" w:rsidRPr="000F7842" w:rsidTr="001F75F4">
        <w:tc>
          <w:tcPr>
            <w:tcW w:w="10632" w:type="dxa"/>
            <w:gridSpan w:val="2"/>
          </w:tcPr>
          <w:p w:rsidR="00A871FF" w:rsidRPr="000F7842" w:rsidRDefault="00A871FF" w:rsidP="001F75F4">
            <w:pPr>
              <w:pStyle w:val="a3"/>
              <w:rPr>
                <w:rFonts w:ascii="Times New Roman" w:hAnsi="Times New Roman" w:cs="Times New Roman"/>
              </w:rPr>
            </w:pPr>
            <w:r w:rsidRPr="000F7842">
              <w:rPr>
                <w:rFonts w:ascii="Times New Roman" w:hAnsi="Times New Roman" w:cs="Times New Roman"/>
              </w:rPr>
              <w:t xml:space="preserve">3.1. Начальник департамента </w:t>
            </w:r>
          </w:p>
          <w:p w:rsidR="00A871FF" w:rsidRPr="000F7842" w:rsidRDefault="00A871FF" w:rsidP="001F75F4">
            <w:pPr>
              <w:pStyle w:val="a3"/>
              <w:rPr>
                <w:rFonts w:ascii="Times New Roman" w:hAnsi="Times New Roman" w:cs="Times New Roman"/>
              </w:rPr>
            </w:pPr>
            <w:r w:rsidRPr="000F7842">
              <w:rPr>
                <w:rFonts w:ascii="Times New Roman" w:hAnsi="Times New Roman" w:cs="Times New Roman"/>
              </w:rPr>
              <w:t xml:space="preserve">       корпоративного управления </w:t>
            </w:r>
          </w:p>
          <w:p w:rsidR="00A871FF" w:rsidRPr="000F7842" w:rsidRDefault="00A871FF" w:rsidP="001F75F4">
            <w:pPr>
              <w:pStyle w:val="a3"/>
              <w:rPr>
                <w:rFonts w:ascii="Times New Roman" w:hAnsi="Times New Roman" w:cs="Times New Roman"/>
              </w:rPr>
            </w:pPr>
            <w:r w:rsidRPr="000F7842">
              <w:rPr>
                <w:rFonts w:ascii="Times New Roman" w:hAnsi="Times New Roman" w:cs="Times New Roman"/>
              </w:rPr>
              <w:t xml:space="preserve">       и взаимодействия с акционерами                  ______________________________  Е.Е. Диденко</w:t>
            </w:r>
          </w:p>
          <w:p w:rsidR="00A871FF" w:rsidRPr="000F7842" w:rsidRDefault="00A871FF" w:rsidP="001F75F4">
            <w:pPr>
              <w:pStyle w:val="a3"/>
              <w:rPr>
                <w:rFonts w:ascii="Times New Roman" w:hAnsi="Times New Roman" w:cs="Times New Roman"/>
              </w:rPr>
            </w:pPr>
            <w:r w:rsidRPr="000F7842">
              <w:rPr>
                <w:rFonts w:ascii="Times New Roman" w:eastAsia="Calibri" w:hAnsi="Times New Roman" w:cs="Times New Roman"/>
              </w:rPr>
              <w:t xml:space="preserve">(по доверенности №119/10-1406 от 19.12.2018)                    </w:t>
            </w:r>
            <w:r w:rsidRPr="000F7842">
              <w:rPr>
                <w:rFonts w:ascii="Times New Roman" w:hAnsi="Times New Roman" w:cs="Times New Roman"/>
              </w:rPr>
              <w:t xml:space="preserve">          (подпись)                   </w:t>
            </w:r>
          </w:p>
          <w:p w:rsidR="00A871FF" w:rsidRPr="000F7842" w:rsidRDefault="00A871FF" w:rsidP="001F75F4">
            <w:pPr>
              <w:pStyle w:val="a3"/>
              <w:rPr>
                <w:rFonts w:ascii="Times New Roman" w:hAnsi="Times New Roman" w:cs="Times New Roman"/>
              </w:rPr>
            </w:pPr>
          </w:p>
          <w:p w:rsidR="00A871FF" w:rsidRPr="000F7842" w:rsidRDefault="00A871FF" w:rsidP="001F75F4">
            <w:pPr>
              <w:pStyle w:val="a3"/>
              <w:rPr>
                <w:rFonts w:ascii="Times New Roman" w:hAnsi="Times New Roman" w:cs="Times New Roman"/>
              </w:rPr>
            </w:pPr>
            <w:r w:rsidRPr="000F7842">
              <w:rPr>
                <w:rFonts w:ascii="Times New Roman" w:hAnsi="Times New Roman" w:cs="Times New Roman"/>
              </w:rPr>
              <w:t>3.2. Дата  «</w:t>
            </w:r>
            <w:r>
              <w:rPr>
                <w:rFonts w:ascii="Times New Roman" w:hAnsi="Times New Roman" w:cs="Times New Roman"/>
              </w:rPr>
              <w:t>23</w:t>
            </w:r>
            <w:r w:rsidRPr="000F7842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декабря</w:t>
            </w:r>
            <w:r w:rsidRPr="000F7842">
              <w:rPr>
                <w:rFonts w:ascii="Times New Roman" w:hAnsi="Times New Roman" w:cs="Times New Roman"/>
              </w:rPr>
              <w:t xml:space="preserve"> 2019 г.                         М.П.</w:t>
            </w:r>
          </w:p>
        </w:tc>
      </w:tr>
    </w:tbl>
    <w:p w:rsidR="00A871FF" w:rsidRPr="00212C62" w:rsidRDefault="00A871FF" w:rsidP="00A871FF">
      <w:pPr>
        <w:rPr>
          <w:sz w:val="22"/>
          <w:szCs w:val="22"/>
        </w:rPr>
      </w:pPr>
    </w:p>
    <w:p w:rsidR="00A871FF" w:rsidRDefault="00A871FF">
      <w:pPr>
        <w:rPr>
          <w:sz w:val="22"/>
          <w:szCs w:val="22"/>
          <w:lang w:val="en-US"/>
        </w:rPr>
      </w:pPr>
    </w:p>
    <w:p w:rsidR="00A871FF" w:rsidRPr="00A871FF" w:rsidRDefault="00A871FF">
      <w:pPr>
        <w:rPr>
          <w:sz w:val="22"/>
          <w:szCs w:val="22"/>
          <w:lang w:val="en-US"/>
        </w:rPr>
      </w:pPr>
    </w:p>
    <w:sectPr w:rsidR="00A871FF" w:rsidRPr="00A871FF" w:rsidSect="00DF6C23">
      <w:pgSz w:w="11906" w:h="16838"/>
      <w:pgMar w:top="397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Tahoma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4355"/>
    <w:multiLevelType w:val="hybridMultilevel"/>
    <w:tmpl w:val="92007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628EB"/>
    <w:multiLevelType w:val="hybridMultilevel"/>
    <w:tmpl w:val="0BCCF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C0BB0"/>
    <w:multiLevelType w:val="hybridMultilevel"/>
    <w:tmpl w:val="18280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92CCA"/>
    <w:multiLevelType w:val="hybridMultilevel"/>
    <w:tmpl w:val="D6806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E2642"/>
    <w:multiLevelType w:val="hybridMultilevel"/>
    <w:tmpl w:val="C7DE2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67CAC"/>
    <w:multiLevelType w:val="hybridMultilevel"/>
    <w:tmpl w:val="4C665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5702CD"/>
    <w:multiLevelType w:val="hybridMultilevel"/>
    <w:tmpl w:val="5510CC1C"/>
    <w:lvl w:ilvl="0" w:tplc="C1DCC2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132A04"/>
    <w:multiLevelType w:val="hybridMultilevel"/>
    <w:tmpl w:val="592ED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4236C3"/>
    <w:multiLevelType w:val="hybridMultilevel"/>
    <w:tmpl w:val="10EA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2312CA"/>
    <w:multiLevelType w:val="hybridMultilevel"/>
    <w:tmpl w:val="0E38D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3F3E70"/>
    <w:multiLevelType w:val="hybridMultilevel"/>
    <w:tmpl w:val="429CA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EF5953"/>
    <w:multiLevelType w:val="hybridMultilevel"/>
    <w:tmpl w:val="34644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680A7D"/>
    <w:multiLevelType w:val="hybridMultilevel"/>
    <w:tmpl w:val="3AAEB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977A3C"/>
    <w:multiLevelType w:val="hybridMultilevel"/>
    <w:tmpl w:val="5BD45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E73020"/>
    <w:multiLevelType w:val="hybridMultilevel"/>
    <w:tmpl w:val="8AA6AB36"/>
    <w:lvl w:ilvl="0" w:tplc="BD5282E8">
      <w:start w:val="1"/>
      <w:numFmt w:val="decimal"/>
      <w:lvlText w:val="%1."/>
      <w:lvlJc w:val="left"/>
      <w:pPr>
        <w:ind w:left="720" w:hanging="360"/>
      </w:pPr>
      <w:rPr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9241B5"/>
    <w:multiLevelType w:val="hybridMultilevel"/>
    <w:tmpl w:val="12F6A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176411"/>
    <w:multiLevelType w:val="hybridMultilevel"/>
    <w:tmpl w:val="47CA6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68459D"/>
    <w:multiLevelType w:val="hybridMultilevel"/>
    <w:tmpl w:val="624ED32A"/>
    <w:lvl w:ilvl="0" w:tplc="A51212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2632D8"/>
    <w:multiLevelType w:val="hybridMultilevel"/>
    <w:tmpl w:val="12AE2182"/>
    <w:lvl w:ilvl="0" w:tplc="99084FC8">
      <w:start w:val="1"/>
      <w:numFmt w:val="decimal"/>
      <w:lvlText w:val="%1."/>
      <w:lvlJc w:val="left"/>
      <w:pPr>
        <w:ind w:left="900" w:hanging="5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C858CF"/>
    <w:multiLevelType w:val="hybridMultilevel"/>
    <w:tmpl w:val="8EBAF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5246E2"/>
    <w:multiLevelType w:val="hybridMultilevel"/>
    <w:tmpl w:val="5FF46FBC"/>
    <w:lvl w:ilvl="0" w:tplc="38F8D6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69624A0"/>
    <w:multiLevelType w:val="hybridMultilevel"/>
    <w:tmpl w:val="81EE0336"/>
    <w:lvl w:ilvl="0" w:tplc="7A8822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DA5473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52D57446"/>
    <w:multiLevelType w:val="hybridMultilevel"/>
    <w:tmpl w:val="55005C4A"/>
    <w:lvl w:ilvl="0" w:tplc="FF2CED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62735E"/>
    <w:multiLevelType w:val="hybridMultilevel"/>
    <w:tmpl w:val="5E6E2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64A71A2A"/>
    <w:multiLevelType w:val="hybridMultilevel"/>
    <w:tmpl w:val="7564DACA"/>
    <w:lvl w:ilvl="0" w:tplc="07F0F2DE">
      <w:start w:val="1"/>
      <w:numFmt w:val="decimal"/>
      <w:lvlText w:val="%1."/>
      <w:lvlJc w:val="left"/>
      <w:pPr>
        <w:ind w:left="1211" w:hanging="360"/>
      </w:pPr>
      <w:rPr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68125391"/>
    <w:multiLevelType w:val="hybridMultilevel"/>
    <w:tmpl w:val="5F6AE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C66744"/>
    <w:multiLevelType w:val="hybridMultilevel"/>
    <w:tmpl w:val="C574951E"/>
    <w:lvl w:ilvl="0" w:tplc="1ED8C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11070F"/>
    <w:multiLevelType w:val="hybridMultilevel"/>
    <w:tmpl w:val="016CC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D61921"/>
    <w:multiLevelType w:val="hybridMultilevel"/>
    <w:tmpl w:val="727EB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4"/>
  </w:num>
  <w:num w:numId="3">
    <w:abstractNumId w:val="8"/>
  </w:num>
  <w:num w:numId="4">
    <w:abstractNumId w:val="18"/>
  </w:num>
  <w:num w:numId="5">
    <w:abstractNumId w:val="11"/>
  </w:num>
  <w:num w:numId="6">
    <w:abstractNumId w:val="5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5"/>
  </w:num>
  <w:num w:numId="10">
    <w:abstractNumId w:val="27"/>
  </w:num>
  <w:num w:numId="11">
    <w:abstractNumId w:val="7"/>
  </w:num>
  <w:num w:numId="12">
    <w:abstractNumId w:val="22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0"/>
  </w:num>
  <w:num w:numId="20">
    <w:abstractNumId w:val="6"/>
  </w:num>
  <w:num w:numId="21">
    <w:abstractNumId w:val="4"/>
  </w:num>
  <w:num w:numId="22">
    <w:abstractNumId w:val="2"/>
  </w:num>
  <w:num w:numId="23">
    <w:abstractNumId w:val="16"/>
  </w:num>
  <w:num w:numId="24">
    <w:abstractNumId w:val="31"/>
  </w:num>
  <w:num w:numId="25">
    <w:abstractNumId w:val="30"/>
  </w:num>
  <w:num w:numId="26">
    <w:abstractNumId w:val="20"/>
  </w:num>
  <w:num w:numId="27">
    <w:abstractNumId w:val="3"/>
  </w:num>
  <w:num w:numId="28">
    <w:abstractNumId w:val="24"/>
  </w:num>
  <w:num w:numId="29">
    <w:abstractNumId w:val="1"/>
  </w:num>
  <w:num w:numId="30">
    <w:abstractNumId w:val="28"/>
  </w:num>
  <w:num w:numId="31">
    <w:abstractNumId w:val="25"/>
  </w:num>
  <w:num w:numId="32">
    <w:abstractNumId w:val="9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AAF"/>
    <w:rsid w:val="0000587B"/>
    <w:rsid w:val="00007C98"/>
    <w:rsid w:val="00010368"/>
    <w:rsid w:val="00011444"/>
    <w:rsid w:val="00011CA1"/>
    <w:rsid w:val="0001342B"/>
    <w:rsid w:val="00014034"/>
    <w:rsid w:val="00022825"/>
    <w:rsid w:val="00027719"/>
    <w:rsid w:val="00032153"/>
    <w:rsid w:val="00032A2E"/>
    <w:rsid w:val="0003770D"/>
    <w:rsid w:val="000437C7"/>
    <w:rsid w:val="00047286"/>
    <w:rsid w:val="00051880"/>
    <w:rsid w:val="00054E03"/>
    <w:rsid w:val="000569E2"/>
    <w:rsid w:val="000615F0"/>
    <w:rsid w:val="000627EE"/>
    <w:rsid w:val="000654C4"/>
    <w:rsid w:val="00066462"/>
    <w:rsid w:val="00070584"/>
    <w:rsid w:val="0007603F"/>
    <w:rsid w:val="00081CA1"/>
    <w:rsid w:val="000875CD"/>
    <w:rsid w:val="000933BC"/>
    <w:rsid w:val="00093416"/>
    <w:rsid w:val="0009672E"/>
    <w:rsid w:val="000A3EF4"/>
    <w:rsid w:val="000A4C11"/>
    <w:rsid w:val="000A65FE"/>
    <w:rsid w:val="000B08B5"/>
    <w:rsid w:val="000B64D3"/>
    <w:rsid w:val="000B7BB8"/>
    <w:rsid w:val="000B7BE5"/>
    <w:rsid w:val="000C0F89"/>
    <w:rsid w:val="000C419E"/>
    <w:rsid w:val="000D36F6"/>
    <w:rsid w:val="000D5BC4"/>
    <w:rsid w:val="000F129A"/>
    <w:rsid w:val="000F3D7E"/>
    <w:rsid w:val="000F7043"/>
    <w:rsid w:val="000F7842"/>
    <w:rsid w:val="0010629A"/>
    <w:rsid w:val="00107478"/>
    <w:rsid w:val="00110E46"/>
    <w:rsid w:val="001154BC"/>
    <w:rsid w:val="001201B8"/>
    <w:rsid w:val="0012030A"/>
    <w:rsid w:val="0012491B"/>
    <w:rsid w:val="001278F9"/>
    <w:rsid w:val="00127D4B"/>
    <w:rsid w:val="0013314E"/>
    <w:rsid w:val="001331EA"/>
    <w:rsid w:val="00134628"/>
    <w:rsid w:val="00136E68"/>
    <w:rsid w:val="0014154F"/>
    <w:rsid w:val="001421AF"/>
    <w:rsid w:val="00142902"/>
    <w:rsid w:val="00144D8C"/>
    <w:rsid w:val="001512FC"/>
    <w:rsid w:val="001515D1"/>
    <w:rsid w:val="00151A40"/>
    <w:rsid w:val="00155DD5"/>
    <w:rsid w:val="00161463"/>
    <w:rsid w:val="00162063"/>
    <w:rsid w:val="00170AE8"/>
    <w:rsid w:val="00172CBF"/>
    <w:rsid w:val="00177033"/>
    <w:rsid w:val="0018200E"/>
    <w:rsid w:val="001838AB"/>
    <w:rsid w:val="00185D03"/>
    <w:rsid w:val="00186346"/>
    <w:rsid w:val="00187743"/>
    <w:rsid w:val="00190C9A"/>
    <w:rsid w:val="00194D0C"/>
    <w:rsid w:val="00196F5C"/>
    <w:rsid w:val="00197D92"/>
    <w:rsid w:val="001B0CD2"/>
    <w:rsid w:val="001B3CA6"/>
    <w:rsid w:val="001C1DA4"/>
    <w:rsid w:val="001C20FD"/>
    <w:rsid w:val="001C5B04"/>
    <w:rsid w:val="001C7A7C"/>
    <w:rsid w:val="001D1706"/>
    <w:rsid w:val="001D7D60"/>
    <w:rsid w:val="001E15A3"/>
    <w:rsid w:val="001E1E40"/>
    <w:rsid w:val="001F698A"/>
    <w:rsid w:val="00200A14"/>
    <w:rsid w:val="00212883"/>
    <w:rsid w:val="00212C62"/>
    <w:rsid w:val="00216F8F"/>
    <w:rsid w:val="00217EA4"/>
    <w:rsid w:val="00220257"/>
    <w:rsid w:val="00221472"/>
    <w:rsid w:val="00221CA5"/>
    <w:rsid w:val="002226F4"/>
    <w:rsid w:val="00223961"/>
    <w:rsid w:val="00223F79"/>
    <w:rsid w:val="00223FF0"/>
    <w:rsid w:val="00226797"/>
    <w:rsid w:val="00227230"/>
    <w:rsid w:val="00232763"/>
    <w:rsid w:val="00234592"/>
    <w:rsid w:val="00235DB5"/>
    <w:rsid w:val="00242208"/>
    <w:rsid w:val="002441E4"/>
    <w:rsid w:val="0025326A"/>
    <w:rsid w:val="0025471D"/>
    <w:rsid w:val="002562B1"/>
    <w:rsid w:val="002609C0"/>
    <w:rsid w:val="002639DD"/>
    <w:rsid w:val="00265842"/>
    <w:rsid w:val="00266003"/>
    <w:rsid w:val="00266C87"/>
    <w:rsid w:val="002731DC"/>
    <w:rsid w:val="00273FFF"/>
    <w:rsid w:val="00281003"/>
    <w:rsid w:val="0029173D"/>
    <w:rsid w:val="00294ED9"/>
    <w:rsid w:val="002A2852"/>
    <w:rsid w:val="002A3238"/>
    <w:rsid w:val="002A4819"/>
    <w:rsid w:val="002A7787"/>
    <w:rsid w:val="002A79C0"/>
    <w:rsid w:val="002B087A"/>
    <w:rsid w:val="002B1154"/>
    <w:rsid w:val="002B4F45"/>
    <w:rsid w:val="002C35F6"/>
    <w:rsid w:val="002C4EEA"/>
    <w:rsid w:val="002C53CF"/>
    <w:rsid w:val="002C6936"/>
    <w:rsid w:val="002D150F"/>
    <w:rsid w:val="002D21AB"/>
    <w:rsid w:val="002D23AA"/>
    <w:rsid w:val="002E017E"/>
    <w:rsid w:val="002E039F"/>
    <w:rsid w:val="002F1521"/>
    <w:rsid w:val="002F30C6"/>
    <w:rsid w:val="002F32C5"/>
    <w:rsid w:val="002F393F"/>
    <w:rsid w:val="00302C81"/>
    <w:rsid w:val="003170FD"/>
    <w:rsid w:val="003229A6"/>
    <w:rsid w:val="00323D5B"/>
    <w:rsid w:val="0033090B"/>
    <w:rsid w:val="003332B0"/>
    <w:rsid w:val="00336996"/>
    <w:rsid w:val="00346B73"/>
    <w:rsid w:val="003503D8"/>
    <w:rsid w:val="0035202D"/>
    <w:rsid w:val="003539D8"/>
    <w:rsid w:val="003612E6"/>
    <w:rsid w:val="00364114"/>
    <w:rsid w:val="0036421A"/>
    <w:rsid w:val="00365746"/>
    <w:rsid w:val="00382066"/>
    <w:rsid w:val="00383F04"/>
    <w:rsid w:val="00391A7A"/>
    <w:rsid w:val="00395A4F"/>
    <w:rsid w:val="00396AAF"/>
    <w:rsid w:val="00397A30"/>
    <w:rsid w:val="003A1283"/>
    <w:rsid w:val="003A129E"/>
    <w:rsid w:val="003A441D"/>
    <w:rsid w:val="003A5574"/>
    <w:rsid w:val="003A7965"/>
    <w:rsid w:val="003B23F2"/>
    <w:rsid w:val="003C18C8"/>
    <w:rsid w:val="003C18D5"/>
    <w:rsid w:val="003C79E6"/>
    <w:rsid w:val="003D5027"/>
    <w:rsid w:val="003D5A99"/>
    <w:rsid w:val="003D72FF"/>
    <w:rsid w:val="003D74C4"/>
    <w:rsid w:val="003E1619"/>
    <w:rsid w:val="003E79C6"/>
    <w:rsid w:val="003F2A4D"/>
    <w:rsid w:val="003F3C74"/>
    <w:rsid w:val="00401AEF"/>
    <w:rsid w:val="00404E39"/>
    <w:rsid w:val="00406635"/>
    <w:rsid w:val="00415E05"/>
    <w:rsid w:val="00421AF8"/>
    <w:rsid w:val="00424AE8"/>
    <w:rsid w:val="00425B19"/>
    <w:rsid w:val="0043064D"/>
    <w:rsid w:val="00433BD3"/>
    <w:rsid w:val="0043474F"/>
    <w:rsid w:val="004355CA"/>
    <w:rsid w:val="004413DF"/>
    <w:rsid w:val="0044259C"/>
    <w:rsid w:val="00442DAA"/>
    <w:rsid w:val="00445D6B"/>
    <w:rsid w:val="00460A41"/>
    <w:rsid w:val="00465CAB"/>
    <w:rsid w:val="00471DF9"/>
    <w:rsid w:val="00480114"/>
    <w:rsid w:val="004810D5"/>
    <w:rsid w:val="00487361"/>
    <w:rsid w:val="00491F29"/>
    <w:rsid w:val="004A0842"/>
    <w:rsid w:val="004A31F3"/>
    <w:rsid w:val="004A3AE5"/>
    <w:rsid w:val="004A5532"/>
    <w:rsid w:val="004B1457"/>
    <w:rsid w:val="004B385C"/>
    <w:rsid w:val="004B4B8D"/>
    <w:rsid w:val="004C5C77"/>
    <w:rsid w:val="004C6840"/>
    <w:rsid w:val="004C6CF0"/>
    <w:rsid w:val="004C7371"/>
    <w:rsid w:val="004C7C58"/>
    <w:rsid w:val="004D2F3E"/>
    <w:rsid w:val="004D6421"/>
    <w:rsid w:val="004F5AC1"/>
    <w:rsid w:val="004F72E8"/>
    <w:rsid w:val="004F75AA"/>
    <w:rsid w:val="005004C3"/>
    <w:rsid w:val="00512031"/>
    <w:rsid w:val="005122B6"/>
    <w:rsid w:val="005163C2"/>
    <w:rsid w:val="0052379E"/>
    <w:rsid w:val="00524660"/>
    <w:rsid w:val="00530477"/>
    <w:rsid w:val="0053206B"/>
    <w:rsid w:val="00533F99"/>
    <w:rsid w:val="0053688D"/>
    <w:rsid w:val="005375DC"/>
    <w:rsid w:val="00541890"/>
    <w:rsid w:val="00547D9E"/>
    <w:rsid w:val="00552D30"/>
    <w:rsid w:val="00560C21"/>
    <w:rsid w:val="00564C0A"/>
    <w:rsid w:val="00565569"/>
    <w:rsid w:val="00567407"/>
    <w:rsid w:val="005721D3"/>
    <w:rsid w:val="0057526E"/>
    <w:rsid w:val="0057738B"/>
    <w:rsid w:val="005870AB"/>
    <w:rsid w:val="00591D18"/>
    <w:rsid w:val="00593137"/>
    <w:rsid w:val="00595767"/>
    <w:rsid w:val="00596C28"/>
    <w:rsid w:val="005A34CD"/>
    <w:rsid w:val="005A4D81"/>
    <w:rsid w:val="005A5637"/>
    <w:rsid w:val="005A5877"/>
    <w:rsid w:val="005B0C59"/>
    <w:rsid w:val="005C211A"/>
    <w:rsid w:val="005C2E36"/>
    <w:rsid w:val="005C7CE0"/>
    <w:rsid w:val="005D02C7"/>
    <w:rsid w:val="005D2989"/>
    <w:rsid w:val="005D49A3"/>
    <w:rsid w:val="005D59B6"/>
    <w:rsid w:val="005E07E8"/>
    <w:rsid w:val="005E0AE9"/>
    <w:rsid w:val="005F3412"/>
    <w:rsid w:val="0060312C"/>
    <w:rsid w:val="006035AB"/>
    <w:rsid w:val="00603817"/>
    <w:rsid w:val="00603A0A"/>
    <w:rsid w:val="0060531F"/>
    <w:rsid w:val="00606333"/>
    <w:rsid w:val="00606D44"/>
    <w:rsid w:val="00606E13"/>
    <w:rsid w:val="006112FD"/>
    <w:rsid w:val="00613803"/>
    <w:rsid w:val="006148A5"/>
    <w:rsid w:val="006208D8"/>
    <w:rsid w:val="00620DDF"/>
    <w:rsid w:val="00621A76"/>
    <w:rsid w:val="00623E1B"/>
    <w:rsid w:val="00627FCF"/>
    <w:rsid w:val="00636DC9"/>
    <w:rsid w:val="00645EBB"/>
    <w:rsid w:val="00646AA8"/>
    <w:rsid w:val="00647369"/>
    <w:rsid w:val="00653331"/>
    <w:rsid w:val="00654A7C"/>
    <w:rsid w:val="00654F27"/>
    <w:rsid w:val="00662F7C"/>
    <w:rsid w:val="006718AC"/>
    <w:rsid w:val="0067192C"/>
    <w:rsid w:val="00671A38"/>
    <w:rsid w:val="0067456C"/>
    <w:rsid w:val="00676E6D"/>
    <w:rsid w:val="00680DBC"/>
    <w:rsid w:val="00686367"/>
    <w:rsid w:val="00687493"/>
    <w:rsid w:val="00690C20"/>
    <w:rsid w:val="00691B22"/>
    <w:rsid w:val="00691D2C"/>
    <w:rsid w:val="00693DA6"/>
    <w:rsid w:val="00695938"/>
    <w:rsid w:val="006A437F"/>
    <w:rsid w:val="006A6E52"/>
    <w:rsid w:val="006B0178"/>
    <w:rsid w:val="006C141E"/>
    <w:rsid w:val="006C28FB"/>
    <w:rsid w:val="006C4CA3"/>
    <w:rsid w:val="006C5F8B"/>
    <w:rsid w:val="006D15BC"/>
    <w:rsid w:val="006D1A65"/>
    <w:rsid w:val="006D50D7"/>
    <w:rsid w:val="006E2D89"/>
    <w:rsid w:val="006E5BC3"/>
    <w:rsid w:val="006F397A"/>
    <w:rsid w:val="006F507E"/>
    <w:rsid w:val="00706E8D"/>
    <w:rsid w:val="00710E03"/>
    <w:rsid w:val="007153A5"/>
    <w:rsid w:val="00715B54"/>
    <w:rsid w:val="007227DE"/>
    <w:rsid w:val="007241DE"/>
    <w:rsid w:val="00724E28"/>
    <w:rsid w:val="00726946"/>
    <w:rsid w:val="00727BDB"/>
    <w:rsid w:val="00733783"/>
    <w:rsid w:val="00742C5C"/>
    <w:rsid w:val="0074725D"/>
    <w:rsid w:val="007500DD"/>
    <w:rsid w:val="00755B15"/>
    <w:rsid w:val="00761910"/>
    <w:rsid w:val="00762A8E"/>
    <w:rsid w:val="007637DD"/>
    <w:rsid w:val="0077502F"/>
    <w:rsid w:val="00776415"/>
    <w:rsid w:val="00777154"/>
    <w:rsid w:val="00780515"/>
    <w:rsid w:val="007873F6"/>
    <w:rsid w:val="00787C2A"/>
    <w:rsid w:val="00795C93"/>
    <w:rsid w:val="007A0E99"/>
    <w:rsid w:val="007A165C"/>
    <w:rsid w:val="007A43E5"/>
    <w:rsid w:val="007A5042"/>
    <w:rsid w:val="007B3A44"/>
    <w:rsid w:val="007C06C3"/>
    <w:rsid w:val="007C0AB0"/>
    <w:rsid w:val="007C3BA3"/>
    <w:rsid w:val="007C41DC"/>
    <w:rsid w:val="007D1008"/>
    <w:rsid w:val="007D1086"/>
    <w:rsid w:val="007D41C4"/>
    <w:rsid w:val="007E312F"/>
    <w:rsid w:val="007F0443"/>
    <w:rsid w:val="008010BB"/>
    <w:rsid w:val="0080728E"/>
    <w:rsid w:val="00810218"/>
    <w:rsid w:val="008131FC"/>
    <w:rsid w:val="00814171"/>
    <w:rsid w:val="0081418C"/>
    <w:rsid w:val="00815E16"/>
    <w:rsid w:val="00826995"/>
    <w:rsid w:val="00827552"/>
    <w:rsid w:val="00832E22"/>
    <w:rsid w:val="00834CC3"/>
    <w:rsid w:val="00842F08"/>
    <w:rsid w:val="00843620"/>
    <w:rsid w:val="00846350"/>
    <w:rsid w:val="008504CF"/>
    <w:rsid w:val="00851DD2"/>
    <w:rsid w:val="0085282E"/>
    <w:rsid w:val="00853053"/>
    <w:rsid w:val="0085374B"/>
    <w:rsid w:val="008762A3"/>
    <w:rsid w:val="0087776B"/>
    <w:rsid w:val="00883191"/>
    <w:rsid w:val="00886EA0"/>
    <w:rsid w:val="008872E2"/>
    <w:rsid w:val="0088761F"/>
    <w:rsid w:val="00897495"/>
    <w:rsid w:val="008A27AE"/>
    <w:rsid w:val="008A3962"/>
    <w:rsid w:val="008A46CB"/>
    <w:rsid w:val="008A4CFA"/>
    <w:rsid w:val="008A7685"/>
    <w:rsid w:val="008B05FB"/>
    <w:rsid w:val="008B08C7"/>
    <w:rsid w:val="008B7572"/>
    <w:rsid w:val="008B7A2C"/>
    <w:rsid w:val="008D0F21"/>
    <w:rsid w:val="008D355D"/>
    <w:rsid w:val="008D356A"/>
    <w:rsid w:val="008D3D40"/>
    <w:rsid w:val="008D4B75"/>
    <w:rsid w:val="008D5218"/>
    <w:rsid w:val="008E107E"/>
    <w:rsid w:val="008E26AA"/>
    <w:rsid w:val="008E4461"/>
    <w:rsid w:val="008E6E42"/>
    <w:rsid w:val="00900903"/>
    <w:rsid w:val="00906840"/>
    <w:rsid w:val="00906F84"/>
    <w:rsid w:val="009079F2"/>
    <w:rsid w:val="00910644"/>
    <w:rsid w:val="009125FF"/>
    <w:rsid w:val="00915E71"/>
    <w:rsid w:val="00916A14"/>
    <w:rsid w:val="00917CA0"/>
    <w:rsid w:val="009246F2"/>
    <w:rsid w:val="00924808"/>
    <w:rsid w:val="0093067A"/>
    <w:rsid w:val="009306B2"/>
    <w:rsid w:val="009367E3"/>
    <w:rsid w:val="00945AB8"/>
    <w:rsid w:val="00946D75"/>
    <w:rsid w:val="00953A35"/>
    <w:rsid w:val="0095709B"/>
    <w:rsid w:val="0096104C"/>
    <w:rsid w:val="0096156F"/>
    <w:rsid w:val="0096741B"/>
    <w:rsid w:val="009704CA"/>
    <w:rsid w:val="00976ED6"/>
    <w:rsid w:val="00982959"/>
    <w:rsid w:val="00982E6E"/>
    <w:rsid w:val="009922F9"/>
    <w:rsid w:val="00992E87"/>
    <w:rsid w:val="00993C11"/>
    <w:rsid w:val="00995F6B"/>
    <w:rsid w:val="00997EAF"/>
    <w:rsid w:val="009A060A"/>
    <w:rsid w:val="009A1607"/>
    <w:rsid w:val="009A3F50"/>
    <w:rsid w:val="009A472A"/>
    <w:rsid w:val="009B4A92"/>
    <w:rsid w:val="009B529C"/>
    <w:rsid w:val="009C2308"/>
    <w:rsid w:val="009C2901"/>
    <w:rsid w:val="009C2BAA"/>
    <w:rsid w:val="009C301A"/>
    <w:rsid w:val="009C4806"/>
    <w:rsid w:val="009D1729"/>
    <w:rsid w:val="009D3C27"/>
    <w:rsid w:val="009D58E0"/>
    <w:rsid w:val="009D5E63"/>
    <w:rsid w:val="009E0AC8"/>
    <w:rsid w:val="009E4D6C"/>
    <w:rsid w:val="009E5877"/>
    <w:rsid w:val="009E64B9"/>
    <w:rsid w:val="009E6ADD"/>
    <w:rsid w:val="009E7C54"/>
    <w:rsid w:val="009F2F7E"/>
    <w:rsid w:val="009F37AB"/>
    <w:rsid w:val="009F656E"/>
    <w:rsid w:val="00A03C2F"/>
    <w:rsid w:val="00A0534C"/>
    <w:rsid w:val="00A124D2"/>
    <w:rsid w:val="00A141CC"/>
    <w:rsid w:val="00A144DA"/>
    <w:rsid w:val="00A14FF9"/>
    <w:rsid w:val="00A33584"/>
    <w:rsid w:val="00A335FE"/>
    <w:rsid w:val="00A3375F"/>
    <w:rsid w:val="00A42826"/>
    <w:rsid w:val="00A45BFD"/>
    <w:rsid w:val="00A46566"/>
    <w:rsid w:val="00A545AB"/>
    <w:rsid w:val="00A56448"/>
    <w:rsid w:val="00A56A90"/>
    <w:rsid w:val="00A67FD4"/>
    <w:rsid w:val="00A7012A"/>
    <w:rsid w:val="00A70A71"/>
    <w:rsid w:val="00A75B8F"/>
    <w:rsid w:val="00A76DA7"/>
    <w:rsid w:val="00A77765"/>
    <w:rsid w:val="00A77F7F"/>
    <w:rsid w:val="00A811ED"/>
    <w:rsid w:val="00A871FF"/>
    <w:rsid w:val="00A9291E"/>
    <w:rsid w:val="00A92A98"/>
    <w:rsid w:val="00A92F80"/>
    <w:rsid w:val="00A94318"/>
    <w:rsid w:val="00A94DE7"/>
    <w:rsid w:val="00A95840"/>
    <w:rsid w:val="00A96A5C"/>
    <w:rsid w:val="00A978F4"/>
    <w:rsid w:val="00AA2388"/>
    <w:rsid w:val="00AA537E"/>
    <w:rsid w:val="00AB0170"/>
    <w:rsid w:val="00AB0FBC"/>
    <w:rsid w:val="00AB6E28"/>
    <w:rsid w:val="00AC0893"/>
    <w:rsid w:val="00AC164A"/>
    <w:rsid w:val="00AC18A5"/>
    <w:rsid w:val="00AC3E9C"/>
    <w:rsid w:val="00AC4290"/>
    <w:rsid w:val="00AD1A3D"/>
    <w:rsid w:val="00AD40E4"/>
    <w:rsid w:val="00AD5249"/>
    <w:rsid w:val="00AD71F9"/>
    <w:rsid w:val="00AD7682"/>
    <w:rsid w:val="00AD7BF3"/>
    <w:rsid w:val="00AE423A"/>
    <w:rsid w:val="00AE71DF"/>
    <w:rsid w:val="00AF4F2E"/>
    <w:rsid w:val="00AF6493"/>
    <w:rsid w:val="00B011E9"/>
    <w:rsid w:val="00B03653"/>
    <w:rsid w:val="00B05078"/>
    <w:rsid w:val="00B05625"/>
    <w:rsid w:val="00B057C7"/>
    <w:rsid w:val="00B12259"/>
    <w:rsid w:val="00B129C2"/>
    <w:rsid w:val="00B12D3D"/>
    <w:rsid w:val="00B15226"/>
    <w:rsid w:val="00B24AFE"/>
    <w:rsid w:val="00B25A26"/>
    <w:rsid w:val="00B26A67"/>
    <w:rsid w:val="00B27BB8"/>
    <w:rsid w:val="00B33218"/>
    <w:rsid w:val="00B35F07"/>
    <w:rsid w:val="00B36E22"/>
    <w:rsid w:val="00B40488"/>
    <w:rsid w:val="00B53E17"/>
    <w:rsid w:val="00B56A37"/>
    <w:rsid w:val="00B6266B"/>
    <w:rsid w:val="00B67A77"/>
    <w:rsid w:val="00B70480"/>
    <w:rsid w:val="00B75771"/>
    <w:rsid w:val="00B769F0"/>
    <w:rsid w:val="00B7756A"/>
    <w:rsid w:val="00B7787B"/>
    <w:rsid w:val="00B8641B"/>
    <w:rsid w:val="00B95E85"/>
    <w:rsid w:val="00BA2C94"/>
    <w:rsid w:val="00BA4A13"/>
    <w:rsid w:val="00BB6E6E"/>
    <w:rsid w:val="00BC111C"/>
    <w:rsid w:val="00BC5AEE"/>
    <w:rsid w:val="00BC5C4F"/>
    <w:rsid w:val="00BC5C80"/>
    <w:rsid w:val="00BD1B3D"/>
    <w:rsid w:val="00BD5465"/>
    <w:rsid w:val="00BD572C"/>
    <w:rsid w:val="00BE0606"/>
    <w:rsid w:val="00BE353C"/>
    <w:rsid w:val="00BF208C"/>
    <w:rsid w:val="00BF3B79"/>
    <w:rsid w:val="00BF43E8"/>
    <w:rsid w:val="00BF729D"/>
    <w:rsid w:val="00C0214C"/>
    <w:rsid w:val="00C02715"/>
    <w:rsid w:val="00C03E21"/>
    <w:rsid w:val="00C04432"/>
    <w:rsid w:val="00C058A3"/>
    <w:rsid w:val="00C07825"/>
    <w:rsid w:val="00C10EFA"/>
    <w:rsid w:val="00C17F36"/>
    <w:rsid w:val="00C26F8E"/>
    <w:rsid w:val="00C310D5"/>
    <w:rsid w:val="00C326F5"/>
    <w:rsid w:val="00C33873"/>
    <w:rsid w:val="00C36441"/>
    <w:rsid w:val="00C36DB6"/>
    <w:rsid w:val="00C43017"/>
    <w:rsid w:val="00C476BB"/>
    <w:rsid w:val="00C52958"/>
    <w:rsid w:val="00C562D4"/>
    <w:rsid w:val="00C617C0"/>
    <w:rsid w:val="00C66494"/>
    <w:rsid w:val="00C664F2"/>
    <w:rsid w:val="00C700A1"/>
    <w:rsid w:val="00C730B5"/>
    <w:rsid w:val="00C75E8E"/>
    <w:rsid w:val="00C86B39"/>
    <w:rsid w:val="00C87215"/>
    <w:rsid w:val="00C87EA6"/>
    <w:rsid w:val="00C91A7C"/>
    <w:rsid w:val="00C92121"/>
    <w:rsid w:val="00C95403"/>
    <w:rsid w:val="00C976B0"/>
    <w:rsid w:val="00CA35A1"/>
    <w:rsid w:val="00CA4128"/>
    <w:rsid w:val="00CA69A9"/>
    <w:rsid w:val="00CB378E"/>
    <w:rsid w:val="00CB4639"/>
    <w:rsid w:val="00CB4BC5"/>
    <w:rsid w:val="00CB7B9B"/>
    <w:rsid w:val="00CC0961"/>
    <w:rsid w:val="00CC1884"/>
    <w:rsid w:val="00CC1D53"/>
    <w:rsid w:val="00CC2B0D"/>
    <w:rsid w:val="00CC3F0B"/>
    <w:rsid w:val="00CC43F0"/>
    <w:rsid w:val="00CD0FA3"/>
    <w:rsid w:val="00CD2BBD"/>
    <w:rsid w:val="00CE3687"/>
    <w:rsid w:val="00CE7C2D"/>
    <w:rsid w:val="00CF0813"/>
    <w:rsid w:val="00CF2A6E"/>
    <w:rsid w:val="00CF63EA"/>
    <w:rsid w:val="00CF6B05"/>
    <w:rsid w:val="00CF6D7A"/>
    <w:rsid w:val="00D00C88"/>
    <w:rsid w:val="00D01D3E"/>
    <w:rsid w:val="00D051AB"/>
    <w:rsid w:val="00D05515"/>
    <w:rsid w:val="00D05BA8"/>
    <w:rsid w:val="00D06EDB"/>
    <w:rsid w:val="00D07BC5"/>
    <w:rsid w:val="00D11D29"/>
    <w:rsid w:val="00D16694"/>
    <w:rsid w:val="00D228C6"/>
    <w:rsid w:val="00D258F5"/>
    <w:rsid w:val="00D263C9"/>
    <w:rsid w:val="00D355A6"/>
    <w:rsid w:val="00D35B19"/>
    <w:rsid w:val="00D36ABF"/>
    <w:rsid w:val="00D468FA"/>
    <w:rsid w:val="00D46EAE"/>
    <w:rsid w:val="00D53B1A"/>
    <w:rsid w:val="00D57FEB"/>
    <w:rsid w:val="00D630AA"/>
    <w:rsid w:val="00D649CB"/>
    <w:rsid w:val="00D660EF"/>
    <w:rsid w:val="00D718A9"/>
    <w:rsid w:val="00D71ACD"/>
    <w:rsid w:val="00D806DB"/>
    <w:rsid w:val="00D908F0"/>
    <w:rsid w:val="00D90CE6"/>
    <w:rsid w:val="00D92CB2"/>
    <w:rsid w:val="00D95AE4"/>
    <w:rsid w:val="00D96CA7"/>
    <w:rsid w:val="00D97D30"/>
    <w:rsid w:val="00DA25E9"/>
    <w:rsid w:val="00DA4399"/>
    <w:rsid w:val="00DA52B5"/>
    <w:rsid w:val="00DB246E"/>
    <w:rsid w:val="00DB4FB8"/>
    <w:rsid w:val="00DB6320"/>
    <w:rsid w:val="00DC0D4D"/>
    <w:rsid w:val="00DC19C3"/>
    <w:rsid w:val="00DC3C2B"/>
    <w:rsid w:val="00DC41A5"/>
    <w:rsid w:val="00DC481D"/>
    <w:rsid w:val="00DC5E2A"/>
    <w:rsid w:val="00DD5F11"/>
    <w:rsid w:val="00DD6227"/>
    <w:rsid w:val="00DD714A"/>
    <w:rsid w:val="00DE28EC"/>
    <w:rsid w:val="00DE3856"/>
    <w:rsid w:val="00DF13E9"/>
    <w:rsid w:val="00DF5123"/>
    <w:rsid w:val="00DF5864"/>
    <w:rsid w:val="00DF6C23"/>
    <w:rsid w:val="00E049F9"/>
    <w:rsid w:val="00E05462"/>
    <w:rsid w:val="00E06EBE"/>
    <w:rsid w:val="00E12C04"/>
    <w:rsid w:val="00E14917"/>
    <w:rsid w:val="00E15520"/>
    <w:rsid w:val="00E172B6"/>
    <w:rsid w:val="00E17B5F"/>
    <w:rsid w:val="00E20B91"/>
    <w:rsid w:val="00E23790"/>
    <w:rsid w:val="00E33441"/>
    <w:rsid w:val="00E33ED6"/>
    <w:rsid w:val="00E36FD9"/>
    <w:rsid w:val="00E37B49"/>
    <w:rsid w:val="00E418CC"/>
    <w:rsid w:val="00E41CB2"/>
    <w:rsid w:val="00E51158"/>
    <w:rsid w:val="00E52182"/>
    <w:rsid w:val="00E610C8"/>
    <w:rsid w:val="00E66C99"/>
    <w:rsid w:val="00E701E0"/>
    <w:rsid w:val="00E74435"/>
    <w:rsid w:val="00E863C9"/>
    <w:rsid w:val="00E87FB5"/>
    <w:rsid w:val="00E92916"/>
    <w:rsid w:val="00E93EE3"/>
    <w:rsid w:val="00EA0015"/>
    <w:rsid w:val="00EA4EB7"/>
    <w:rsid w:val="00EA637C"/>
    <w:rsid w:val="00EA7BC2"/>
    <w:rsid w:val="00EB5628"/>
    <w:rsid w:val="00EC0F25"/>
    <w:rsid w:val="00EC233A"/>
    <w:rsid w:val="00EC4B7C"/>
    <w:rsid w:val="00EC5824"/>
    <w:rsid w:val="00EC6E21"/>
    <w:rsid w:val="00EC7AF1"/>
    <w:rsid w:val="00ED12A8"/>
    <w:rsid w:val="00ED5CB5"/>
    <w:rsid w:val="00EE0D4A"/>
    <w:rsid w:val="00EE2780"/>
    <w:rsid w:val="00EE5F58"/>
    <w:rsid w:val="00EE7563"/>
    <w:rsid w:val="00EF25E2"/>
    <w:rsid w:val="00EF3C8F"/>
    <w:rsid w:val="00EF491A"/>
    <w:rsid w:val="00F0330B"/>
    <w:rsid w:val="00F03FA6"/>
    <w:rsid w:val="00F10AED"/>
    <w:rsid w:val="00F15D82"/>
    <w:rsid w:val="00F24FED"/>
    <w:rsid w:val="00F32251"/>
    <w:rsid w:val="00F33271"/>
    <w:rsid w:val="00F33E06"/>
    <w:rsid w:val="00F37267"/>
    <w:rsid w:val="00F4104A"/>
    <w:rsid w:val="00F43BDE"/>
    <w:rsid w:val="00F43BF5"/>
    <w:rsid w:val="00F4456F"/>
    <w:rsid w:val="00F51AF5"/>
    <w:rsid w:val="00F53662"/>
    <w:rsid w:val="00F63C58"/>
    <w:rsid w:val="00F63E54"/>
    <w:rsid w:val="00F662F2"/>
    <w:rsid w:val="00F66C34"/>
    <w:rsid w:val="00F7148C"/>
    <w:rsid w:val="00F72168"/>
    <w:rsid w:val="00F7575A"/>
    <w:rsid w:val="00F76314"/>
    <w:rsid w:val="00F7757E"/>
    <w:rsid w:val="00F81126"/>
    <w:rsid w:val="00F8133F"/>
    <w:rsid w:val="00F857D5"/>
    <w:rsid w:val="00F92AC8"/>
    <w:rsid w:val="00F94D00"/>
    <w:rsid w:val="00FB29C9"/>
    <w:rsid w:val="00FB37B3"/>
    <w:rsid w:val="00FB58C7"/>
    <w:rsid w:val="00FC27B2"/>
    <w:rsid w:val="00FC3BBC"/>
    <w:rsid w:val="00FC4316"/>
    <w:rsid w:val="00FC4DF3"/>
    <w:rsid w:val="00FC5F9D"/>
    <w:rsid w:val="00FC6402"/>
    <w:rsid w:val="00FC775F"/>
    <w:rsid w:val="00FD4B6D"/>
    <w:rsid w:val="00FD4E1D"/>
    <w:rsid w:val="00FD7E73"/>
    <w:rsid w:val="00FE05D0"/>
    <w:rsid w:val="00FF0790"/>
    <w:rsid w:val="00FF1953"/>
    <w:rsid w:val="00FF29D0"/>
    <w:rsid w:val="00FF6159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AAF"/>
    <w:pPr>
      <w:spacing w:after="0" w:line="240" w:lineRule="auto"/>
    </w:pPr>
  </w:style>
  <w:style w:type="table" w:styleId="a4">
    <w:name w:val="Table Grid"/>
    <w:basedOn w:val="a1"/>
    <w:uiPriority w:val="59"/>
    <w:rsid w:val="0039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6A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1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60A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842F08"/>
    <w:pPr>
      <w:autoSpaceDE/>
      <w:autoSpaceDN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2F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2F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57526E"/>
    <w:pPr>
      <w:autoSpaceDE/>
      <w:autoSpaceDN/>
      <w:jc w:val="center"/>
    </w:pPr>
    <w:rPr>
      <w:b/>
      <w:szCs w:val="20"/>
    </w:rPr>
  </w:style>
  <w:style w:type="character" w:customStyle="1" w:styleId="a9">
    <w:name w:val="Название Знак"/>
    <w:basedOn w:val="a0"/>
    <w:link w:val="a8"/>
    <w:rsid w:val="005752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semiHidden/>
    <w:rsid w:val="00814171"/>
    <w:pPr>
      <w:autoSpaceDE/>
      <w:autoSpaceDN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semiHidden/>
    <w:rsid w:val="00814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4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249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249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AAF"/>
    <w:pPr>
      <w:spacing w:after="0" w:line="240" w:lineRule="auto"/>
    </w:pPr>
  </w:style>
  <w:style w:type="table" w:styleId="a4">
    <w:name w:val="Table Grid"/>
    <w:basedOn w:val="a1"/>
    <w:uiPriority w:val="59"/>
    <w:rsid w:val="0039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6A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1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60A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842F08"/>
    <w:pPr>
      <w:autoSpaceDE/>
      <w:autoSpaceDN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2F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2F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57526E"/>
    <w:pPr>
      <w:autoSpaceDE/>
      <w:autoSpaceDN/>
      <w:jc w:val="center"/>
    </w:pPr>
    <w:rPr>
      <w:b/>
      <w:szCs w:val="20"/>
    </w:rPr>
  </w:style>
  <w:style w:type="character" w:customStyle="1" w:styleId="a9">
    <w:name w:val="Название Знак"/>
    <w:basedOn w:val="a0"/>
    <w:link w:val="a8"/>
    <w:rsid w:val="005752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semiHidden/>
    <w:rsid w:val="00814171"/>
    <w:pPr>
      <w:autoSpaceDE/>
      <w:autoSpaceDN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semiHidden/>
    <w:rsid w:val="00814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4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249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249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0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banenergo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ubanenerg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5359C-2393-4929-B308-D378F05A1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ffff</cp:lastModifiedBy>
  <cp:revision>13</cp:revision>
  <cp:lastPrinted>2020-02-08T20:55:00Z</cp:lastPrinted>
  <dcterms:created xsi:type="dcterms:W3CDTF">2019-12-19T05:20:00Z</dcterms:created>
  <dcterms:modified xsi:type="dcterms:W3CDTF">2020-02-08T21:14:00Z</dcterms:modified>
</cp:coreProperties>
</file>