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F2" w:rsidRPr="00AB1FF2" w:rsidRDefault="00AB1FF2" w:rsidP="00244202">
      <w:pPr>
        <w:ind w:left="-284"/>
        <w:jc w:val="center"/>
        <w:rPr>
          <w:b/>
          <w:bCs/>
          <w:color w:val="000000"/>
          <w:szCs w:val="26"/>
          <w:lang w:val="en-US"/>
        </w:rPr>
      </w:pPr>
      <w:r w:rsidRPr="00AB1FF2">
        <w:rPr>
          <w:b/>
          <w:bCs/>
          <w:color w:val="000000"/>
          <w:szCs w:val="26"/>
          <w:lang w:val="en-US"/>
        </w:rPr>
        <w:t xml:space="preserve">Corporate action notification </w:t>
      </w:r>
    </w:p>
    <w:p w:rsidR="00AB1FF2" w:rsidRPr="00AB1FF2" w:rsidRDefault="00AB1FF2" w:rsidP="00244202">
      <w:pPr>
        <w:ind w:left="-284"/>
        <w:jc w:val="center"/>
        <w:rPr>
          <w:b/>
          <w:bCs/>
          <w:szCs w:val="26"/>
          <w:lang w:val="en-US"/>
        </w:rPr>
      </w:pPr>
      <w:r w:rsidRPr="00AB1FF2">
        <w:rPr>
          <w:b/>
          <w:bCs/>
          <w:szCs w:val="26"/>
          <w:lang w:val="en-US"/>
        </w:rPr>
        <w:t>‘On resolutions passed by the Issuer’s Board of Directors’</w:t>
      </w:r>
    </w:p>
    <w:p w:rsidR="00AB1FF2" w:rsidRPr="00AB1FF2" w:rsidRDefault="00AB1FF2" w:rsidP="00AB1FF2">
      <w:pPr>
        <w:jc w:val="center"/>
        <w:rPr>
          <w:b/>
          <w:bCs/>
          <w:color w:val="000000"/>
          <w:szCs w:val="26"/>
          <w:lang w:val="en-US"/>
        </w:rPr>
      </w:pPr>
      <w:r w:rsidRPr="00AB1FF2">
        <w:rPr>
          <w:b/>
          <w:bCs/>
          <w:color w:val="000000"/>
          <w:szCs w:val="26"/>
        </w:rPr>
        <w:t>(</w:t>
      </w:r>
      <w:r w:rsidRPr="00AB1FF2">
        <w:rPr>
          <w:b/>
          <w:bCs/>
          <w:color w:val="000000"/>
          <w:szCs w:val="26"/>
          <w:lang w:val="en-US"/>
        </w:rPr>
        <w:t>disclosure of insider information</w:t>
      </w:r>
      <w:r w:rsidRPr="00AB1FF2">
        <w:rPr>
          <w:b/>
          <w:bCs/>
          <w:color w:val="000000"/>
          <w:szCs w:val="26"/>
        </w:rPr>
        <w:t>)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45226D" w:rsidRPr="00D81C4D" w:rsidTr="00D81C4D">
        <w:tc>
          <w:tcPr>
            <w:tcW w:w="9923" w:type="dxa"/>
            <w:gridSpan w:val="2"/>
          </w:tcPr>
          <w:p w:rsidR="0045226D" w:rsidRPr="00D81C4D" w:rsidRDefault="00AB1FF2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B1FF2" w:rsidRPr="004659D8" w:rsidTr="00D81C4D">
        <w:trPr>
          <w:trHeight w:val="599"/>
        </w:trPr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1.1 Full corporate name of the issuer</w:t>
            </w:r>
          </w:p>
        </w:tc>
        <w:tc>
          <w:tcPr>
            <w:tcW w:w="5670" w:type="dxa"/>
          </w:tcPr>
          <w:p w:rsidR="00AB1FF2" w:rsidRPr="00AB1FF2" w:rsidRDefault="00AB1FF2" w:rsidP="00C16D28">
            <w:pPr>
              <w:rPr>
                <w:lang w:val="en-US"/>
              </w:rPr>
            </w:pPr>
            <w:r w:rsidRPr="00AB1FF2">
              <w:rPr>
                <w:lang w:val="en-US"/>
              </w:rPr>
              <w:t xml:space="preserve">Public Joint Stock Company of Power Industry and Electrification of Kuban </w:t>
            </w:r>
          </w:p>
        </w:tc>
      </w:tr>
      <w:tr w:rsidR="00AB1FF2" w:rsidRPr="00D81C4D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1.2. Short name of the issuer</w:t>
            </w:r>
          </w:p>
        </w:tc>
        <w:tc>
          <w:tcPr>
            <w:tcW w:w="5670" w:type="dxa"/>
          </w:tcPr>
          <w:p w:rsidR="00AB1FF2" w:rsidRPr="004853B7" w:rsidRDefault="00AB1FF2" w:rsidP="00C16D28">
            <w:r w:rsidRPr="004853B7">
              <w:t>PJSC Kubanenergo</w:t>
            </w:r>
          </w:p>
        </w:tc>
      </w:tr>
      <w:tr w:rsidR="00AB1FF2" w:rsidRPr="00D81C4D" w:rsidTr="00D81C4D">
        <w:trPr>
          <w:trHeight w:val="412"/>
        </w:trPr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1.3. Registered office of the issuer</w:t>
            </w:r>
          </w:p>
        </w:tc>
        <w:tc>
          <w:tcPr>
            <w:tcW w:w="5670" w:type="dxa"/>
          </w:tcPr>
          <w:p w:rsidR="00AB1FF2" w:rsidRPr="004853B7" w:rsidRDefault="00AB1FF2" w:rsidP="00C16D28">
            <w:r w:rsidRPr="004853B7">
              <w:t>the Russian Federation, Krasnodar</w:t>
            </w:r>
          </w:p>
        </w:tc>
      </w:tr>
      <w:tr w:rsidR="00AB1FF2" w:rsidRPr="00D81C4D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</w:rPr>
            </w:pPr>
            <w:r w:rsidRPr="00AB1FF2">
              <w:rPr>
                <w:b/>
              </w:rPr>
              <w:t>1.4. PSRN of the issuer</w:t>
            </w:r>
          </w:p>
        </w:tc>
        <w:tc>
          <w:tcPr>
            <w:tcW w:w="5670" w:type="dxa"/>
          </w:tcPr>
          <w:p w:rsidR="00AB1FF2" w:rsidRPr="00D81C4D" w:rsidRDefault="00AB1FF2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AB1FF2" w:rsidRPr="00D81C4D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</w:rPr>
            </w:pPr>
            <w:r w:rsidRPr="00AB1FF2">
              <w:rPr>
                <w:b/>
              </w:rPr>
              <w:t>1.5. TIN of the issuer</w:t>
            </w:r>
          </w:p>
        </w:tc>
        <w:tc>
          <w:tcPr>
            <w:tcW w:w="5670" w:type="dxa"/>
          </w:tcPr>
          <w:p w:rsidR="00AB1FF2" w:rsidRPr="00D81C4D" w:rsidRDefault="00AB1FF2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AB1FF2" w:rsidRPr="00D81C4D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1.6. Unique code of the issuer assigned by the registration body</w:t>
            </w:r>
          </w:p>
        </w:tc>
        <w:tc>
          <w:tcPr>
            <w:tcW w:w="5670" w:type="dxa"/>
          </w:tcPr>
          <w:p w:rsidR="00AB1FF2" w:rsidRPr="00D81C4D" w:rsidRDefault="00AB1FF2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AB1FF2" w:rsidRPr="004659D8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1.7. URL  used by the issuer for information disclosure</w:t>
            </w:r>
          </w:p>
        </w:tc>
        <w:tc>
          <w:tcPr>
            <w:tcW w:w="5670" w:type="dxa"/>
          </w:tcPr>
          <w:p w:rsidR="00AB1FF2" w:rsidRPr="004659D8" w:rsidRDefault="00AB1FF2" w:rsidP="006A7084">
            <w:pPr>
              <w:rPr>
                <w:lang w:val="en-US"/>
              </w:rPr>
            </w:pPr>
            <w:r w:rsidRPr="00D81C4D">
              <w:rPr>
                <w:lang w:val="en-US"/>
              </w:rPr>
              <w:t>http</w:t>
            </w:r>
            <w:r w:rsidRPr="004659D8">
              <w:rPr>
                <w:lang w:val="en-US"/>
              </w:rPr>
              <w:t>://</w:t>
            </w:r>
            <w:r w:rsidR="00794DFF">
              <w:fldChar w:fldCharType="begin"/>
            </w:r>
            <w:r w:rsidR="00794DFF" w:rsidRPr="004659D8">
              <w:rPr>
                <w:lang w:val="en-US"/>
              </w:rPr>
              <w:instrText xml:space="preserve"> HYPERLINK "http://www.kubanenergo.ru" </w:instrText>
            </w:r>
            <w:r w:rsidR="00794DFF">
              <w:fldChar w:fldCharType="separate"/>
            </w:r>
            <w:r w:rsidRPr="00D81C4D">
              <w:rPr>
                <w:lang w:val="en-US"/>
              </w:rPr>
              <w:t>www</w:t>
            </w:r>
            <w:r w:rsidRPr="004659D8">
              <w:rPr>
                <w:lang w:val="en-US"/>
              </w:rPr>
              <w:t>.</w:t>
            </w:r>
            <w:proofErr w:type="spellStart"/>
            <w:r w:rsidRPr="00D81C4D">
              <w:rPr>
                <w:lang w:val="en-US"/>
              </w:rPr>
              <w:t>kubanenergo</w:t>
            </w:r>
            <w:proofErr w:type="spellEnd"/>
            <w:r w:rsidRPr="004659D8">
              <w:rPr>
                <w:lang w:val="en-US"/>
              </w:rPr>
              <w:t>.</w:t>
            </w:r>
            <w:proofErr w:type="spellStart"/>
            <w:r w:rsidRPr="00D81C4D">
              <w:rPr>
                <w:lang w:val="en-US"/>
              </w:rPr>
              <w:t>ru</w:t>
            </w:r>
            <w:proofErr w:type="spellEnd"/>
            <w:r w:rsidR="00794DFF">
              <w:rPr>
                <w:lang w:val="en-US"/>
              </w:rPr>
              <w:fldChar w:fldCharType="end"/>
            </w:r>
            <w:r w:rsidRPr="004659D8">
              <w:rPr>
                <w:lang w:val="en-US"/>
              </w:rPr>
              <w:t xml:space="preserve">  </w:t>
            </w:r>
          </w:p>
          <w:p w:rsidR="00AB1FF2" w:rsidRPr="004659D8" w:rsidRDefault="00794DFF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4659D8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AB1FF2" w:rsidRPr="004659D8">
              <w:rPr>
                <w:rStyle w:val="af4"/>
                <w:rFonts w:ascii="Times New Roman" w:hAnsi="Times New Roman" w:cs="Times New Roman"/>
                <w:sz w:val="24"/>
                <w:szCs w:val="24"/>
                <w:lang w:val="en-US"/>
              </w:rPr>
              <w:t>http://www.e-disclosure.ru/portal/company.aspx?id=2827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1FF2" w:rsidRPr="00465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1FF2" w:rsidRPr="004659D8" w:rsidRDefault="00AB1FF2" w:rsidP="006A70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1FF2" w:rsidRPr="00D81C4D" w:rsidTr="00D81C4D">
        <w:tc>
          <w:tcPr>
            <w:tcW w:w="4253" w:type="dxa"/>
          </w:tcPr>
          <w:p w:rsidR="00AB1FF2" w:rsidRPr="00AB1FF2" w:rsidRDefault="00AB1FF2" w:rsidP="003D35E5">
            <w:pPr>
              <w:rPr>
                <w:b/>
                <w:lang w:val="en-US"/>
              </w:rPr>
            </w:pPr>
            <w:r w:rsidRPr="00AB1FF2">
              <w:rPr>
                <w:b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670" w:type="dxa"/>
          </w:tcPr>
          <w:p w:rsidR="00AB1FF2" w:rsidRPr="00D81C4D" w:rsidRDefault="00AB1FF2" w:rsidP="009D6CF7">
            <w:r>
              <w:rPr>
                <w:lang w:val="en-US"/>
              </w:rPr>
              <w:t xml:space="preserve">May 15, </w:t>
            </w:r>
            <w:r w:rsidRPr="00D81C4D">
              <w:t>2020</w:t>
            </w:r>
          </w:p>
        </w:tc>
      </w:tr>
      <w:tr w:rsidR="00E57436" w:rsidRPr="00D81C4D" w:rsidTr="00D81C4D">
        <w:tc>
          <w:tcPr>
            <w:tcW w:w="9923" w:type="dxa"/>
            <w:gridSpan w:val="2"/>
          </w:tcPr>
          <w:p w:rsidR="00E57436" w:rsidRPr="00AB1FF2" w:rsidRDefault="00E57436" w:rsidP="00AB1FF2">
            <w:pPr>
              <w:jc w:val="center"/>
              <w:rPr>
                <w:lang w:val="en-US"/>
              </w:rPr>
            </w:pPr>
            <w:r w:rsidRPr="00D81C4D">
              <w:t xml:space="preserve">2. </w:t>
            </w:r>
            <w:r w:rsidR="00AB1FF2">
              <w:rPr>
                <w:lang w:val="en-US"/>
              </w:rPr>
              <w:t>Notification content</w:t>
            </w:r>
          </w:p>
        </w:tc>
      </w:tr>
      <w:tr w:rsidR="004D0A6C" w:rsidRPr="00D81C4D" w:rsidTr="00D81C4D">
        <w:trPr>
          <w:trHeight w:val="2833"/>
        </w:trPr>
        <w:tc>
          <w:tcPr>
            <w:tcW w:w="9923" w:type="dxa"/>
            <w:gridSpan w:val="2"/>
          </w:tcPr>
          <w:p w:rsidR="007E1E11" w:rsidRPr="005D203A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5D203A"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quorum for the meeting of the Issuers’ Board of Directors and election returns on decision making</w:t>
            </w: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D0A6C" w:rsidRPr="00AB1FF2" w:rsidRDefault="00AB1FF2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of members of the Board of Directors: eleven (11) in number</w:t>
            </w:r>
            <w:r w:rsidR="004D0A6C"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4D0A6C" w:rsidRPr="00AB1FF2" w:rsidRDefault="00AB1FF2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</w:t>
            </w:r>
            <w:r w:rsidR="004D0A6C"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eleven (11) in nu</w:t>
            </w:r>
            <w:bookmarkStart w:id="0" w:name="_GoBack"/>
            <w:bookmarkEnd w:id="0"/>
            <w:r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mber</w:t>
            </w:r>
            <w:r w:rsidR="009D6CF7" w:rsidRPr="00AB1F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Gavrilov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A.I. and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Sergeeva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O.S. do not vote on this issue. </w:t>
            </w:r>
          </w:p>
          <w:p w:rsidR="00AB1FF2" w:rsidRPr="00AB1FF2" w:rsidRDefault="00AB1FF2" w:rsidP="00AB1FF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  <w:lang w:val="en-US"/>
              </w:rPr>
            </w:pP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6"/>
                <w:lang w:val="en-US"/>
              </w:rPr>
              <w:t>The quorum of PJSC Kubanenergo Board of Directors is present.</w:t>
            </w:r>
          </w:p>
          <w:p w:rsidR="007E1E11" w:rsidRPr="00AB1FF2" w:rsidRDefault="00AB1FF2" w:rsidP="00AB1FF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6"/>
                <w:lang w:val="en-US"/>
              </w:rPr>
              <w:t>Election</w:t>
            </w: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r w:rsidRPr="00AB1FF2">
              <w:rPr>
                <w:rFonts w:ascii="Times New Roman" w:hAnsi="Times New Roman" w:cs="Times New Roman"/>
                <w:b/>
                <w:i/>
                <w:sz w:val="24"/>
                <w:szCs w:val="26"/>
                <w:lang w:val="en-US"/>
              </w:rPr>
              <w:t>returns</w:t>
            </w:r>
            <w:r w:rsidR="004D0A6C" w:rsidRPr="00AB1FF2">
              <w:rPr>
                <w:rFonts w:ascii="Times New Roman" w:hAnsi="Times New Roman" w:cs="Times New Roman"/>
                <w:b/>
                <w:i/>
                <w:szCs w:val="24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D81C4D" w:rsidTr="00B04F9A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7E1E11" w:rsidRPr="005D203A" w:rsidRDefault="005D203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5D203A" w:rsidRDefault="005D203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Number of votes</w:t>
                  </w:r>
                </w:p>
              </w:tc>
            </w:tr>
            <w:tr w:rsidR="005D203A" w:rsidRPr="00D81C4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5D203A" w:rsidRPr="00D81C4D" w:rsidRDefault="005D203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</w:tcPr>
                <w:p w:rsidR="005D203A" w:rsidRPr="00222B40" w:rsidRDefault="005D203A" w:rsidP="00244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5D203A" w:rsidRPr="00222B40" w:rsidRDefault="005D203A" w:rsidP="00244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5D203A" w:rsidRPr="00222B40" w:rsidRDefault="005D203A" w:rsidP="0024420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7E1E11" w:rsidRPr="00D81C4D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D81C4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D81C4D" w:rsidRDefault="009D6CF7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81C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</w:tcPr>
                <w:p w:rsidR="007E1E11" w:rsidRPr="00D81C4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D81C4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D81C4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4659D8" w:rsidTr="00D81C4D">
        <w:tc>
          <w:tcPr>
            <w:tcW w:w="9923" w:type="dxa"/>
            <w:gridSpan w:val="2"/>
          </w:tcPr>
          <w:p w:rsidR="005D203A" w:rsidRPr="005D203A" w:rsidRDefault="005D203A" w:rsidP="005D20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5D203A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Disclosure of insider information</w:t>
            </w:r>
          </w:p>
          <w:p w:rsidR="004D0A6C" w:rsidRPr="005D203A" w:rsidRDefault="005D203A" w:rsidP="00BE1A14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Item No. </w:t>
            </w:r>
            <w:r w:rsidR="00275923" w:rsidRPr="005D203A">
              <w:rPr>
                <w:b/>
                <w:lang w:val="en-US"/>
              </w:rPr>
              <w:t>1</w:t>
            </w:r>
            <w:r w:rsidRPr="005D203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“</w:t>
            </w:r>
            <w:r w:rsidRPr="005D203A">
              <w:rPr>
                <w:b/>
                <w:bCs/>
                <w:i/>
                <w:color w:val="000000" w:themeColor="text1"/>
                <w:lang w:val="en-US"/>
              </w:rPr>
              <w:t>Consent to an interested party transaction</w:t>
            </w:r>
            <w:r>
              <w:rPr>
                <w:b/>
                <w:bCs/>
                <w:i/>
                <w:lang w:val="en-US"/>
              </w:rPr>
              <w:t>”</w:t>
            </w:r>
            <w:r w:rsidR="00E474E2" w:rsidRPr="005D203A">
              <w:rPr>
                <w:b/>
                <w:bCs/>
                <w:i/>
                <w:lang w:val="en-US"/>
              </w:rPr>
              <w:t>.</w:t>
            </w:r>
          </w:p>
        </w:tc>
      </w:tr>
      <w:tr w:rsidR="00471361" w:rsidRPr="004659D8" w:rsidTr="00D81C4D">
        <w:trPr>
          <w:trHeight w:val="1036"/>
        </w:trPr>
        <w:tc>
          <w:tcPr>
            <w:tcW w:w="9923" w:type="dxa"/>
            <w:gridSpan w:val="2"/>
          </w:tcPr>
          <w:p w:rsidR="00471361" w:rsidRPr="005D203A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5D203A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5D20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144C0" w:rsidRPr="00F144C0" w:rsidRDefault="009D6CF7" w:rsidP="009D6CF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F144C0">
              <w:rPr>
                <w:bCs/>
                <w:i/>
                <w:iCs/>
                <w:lang w:val="en-US"/>
              </w:rPr>
              <w:t>1.</w:t>
            </w:r>
            <w:r w:rsidR="00F144C0" w:rsidRPr="00F144C0">
              <w:rPr>
                <w:bCs/>
                <w:i/>
                <w:iCs/>
                <w:lang w:val="en-US"/>
              </w:rPr>
              <w:t xml:space="preserve"> </w:t>
            </w:r>
            <w:r w:rsidR="00F144C0">
              <w:rPr>
                <w:bCs/>
                <w:i/>
                <w:iCs/>
                <w:lang w:val="en-US"/>
              </w:rPr>
              <w:t>To define the loan agreement price between PJSC Rosseti and PJSC Kubanenergo</w:t>
            </w:r>
            <w:r w:rsidR="00467CCE">
              <w:rPr>
                <w:bCs/>
                <w:i/>
                <w:iCs/>
                <w:lang w:val="en-US"/>
              </w:rPr>
              <w:t>,</w:t>
            </w:r>
            <w:r w:rsidR="00F144C0">
              <w:rPr>
                <w:bCs/>
                <w:i/>
                <w:iCs/>
                <w:lang w:val="en-US"/>
              </w:rPr>
              <w:t xml:space="preserve"> </w:t>
            </w:r>
            <w:r w:rsidR="00467CCE">
              <w:rPr>
                <w:bCs/>
                <w:i/>
                <w:iCs/>
                <w:lang w:val="en-US"/>
              </w:rPr>
              <w:t>that is</w:t>
            </w:r>
            <w:r w:rsidR="00F144C0">
              <w:rPr>
                <w:bCs/>
                <w:i/>
                <w:iCs/>
                <w:lang w:val="en-US"/>
              </w:rPr>
              <w:t xml:space="preserve"> an interested party</w:t>
            </w:r>
            <w:r w:rsidR="00467CCE">
              <w:rPr>
                <w:bCs/>
                <w:i/>
                <w:iCs/>
                <w:lang w:val="en-US"/>
              </w:rPr>
              <w:t xml:space="preserve"> transaction</w:t>
            </w:r>
            <w:r w:rsidR="00F144C0">
              <w:rPr>
                <w:bCs/>
                <w:i/>
                <w:iCs/>
                <w:lang w:val="en-US"/>
              </w:rPr>
              <w:t xml:space="preserve"> in the amount determined in accordance with the Appendix 1 to the present resolution.</w:t>
            </w:r>
          </w:p>
          <w:p w:rsidR="00AC3CCB" w:rsidRPr="00AC3CCB" w:rsidRDefault="009D6CF7" w:rsidP="009D6CF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AC3CCB">
              <w:rPr>
                <w:bCs/>
                <w:i/>
                <w:iCs/>
                <w:lang w:val="en-US"/>
              </w:rPr>
              <w:t>2.</w:t>
            </w:r>
            <w:r w:rsidR="00AC3CCB" w:rsidRPr="00AC3CCB">
              <w:rPr>
                <w:bCs/>
                <w:i/>
                <w:iCs/>
                <w:lang w:val="en-US"/>
              </w:rPr>
              <w:t xml:space="preserve"> </w:t>
            </w:r>
            <w:r w:rsidR="00AC3CCB">
              <w:rPr>
                <w:bCs/>
                <w:i/>
                <w:iCs/>
                <w:lang w:val="en-US"/>
              </w:rPr>
              <w:t xml:space="preserve">To determine that the price of </w:t>
            </w:r>
            <w:r w:rsidR="00673460">
              <w:rPr>
                <w:bCs/>
                <w:i/>
                <w:iCs/>
                <w:lang w:val="en-US"/>
              </w:rPr>
              <w:t>the</w:t>
            </w:r>
            <w:r w:rsidR="00AC3CCB">
              <w:rPr>
                <w:bCs/>
                <w:i/>
                <w:iCs/>
                <w:lang w:val="en-US"/>
              </w:rPr>
              <w:t xml:space="preserve"> loan agreement </w:t>
            </w:r>
            <w:r w:rsidR="00AC3CCB" w:rsidRPr="00AC3CCB">
              <w:rPr>
                <w:bCs/>
                <w:i/>
                <w:iCs/>
                <w:lang w:val="en-US"/>
              </w:rPr>
              <w:t>between PJSC Rosseti and PJSC Kubanenergo, that is an interested party transaction</w:t>
            </w:r>
            <w:r w:rsidR="00AC3CCB">
              <w:rPr>
                <w:bCs/>
                <w:i/>
                <w:iCs/>
                <w:lang w:val="en-US"/>
              </w:rPr>
              <w:t>,</w:t>
            </w:r>
            <w:r w:rsidR="002D6AF1">
              <w:rPr>
                <w:bCs/>
                <w:i/>
                <w:iCs/>
                <w:lang w:val="en-US"/>
              </w:rPr>
              <w:t xml:space="preserve"> cannot be 10 percent or more of the carrying value of assets of PJSC Kubanenergo in accordance with the data from Financial Statements </w:t>
            </w:r>
            <w:r w:rsidR="002D6AF1" w:rsidRPr="002D6AF1">
              <w:rPr>
                <w:bCs/>
                <w:i/>
                <w:iCs/>
                <w:lang w:val="en-US"/>
              </w:rPr>
              <w:t>as at the last reporting date</w:t>
            </w:r>
            <w:r w:rsidR="002D6AF1">
              <w:rPr>
                <w:bCs/>
                <w:i/>
                <w:iCs/>
                <w:lang w:val="en-US"/>
              </w:rPr>
              <w:t>.</w:t>
            </w:r>
          </w:p>
          <w:p w:rsidR="00AC3CCB" w:rsidRPr="00AC3CCB" w:rsidRDefault="009D6CF7" w:rsidP="009D6CF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AC3CCB">
              <w:rPr>
                <w:bCs/>
                <w:i/>
                <w:iCs/>
                <w:lang w:val="en-US"/>
              </w:rPr>
              <w:t>3.</w:t>
            </w:r>
            <w:r w:rsidR="00AC3CCB" w:rsidRPr="00AC3CCB">
              <w:rPr>
                <w:lang w:val="en-US"/>
              </w:rPr>
              <w:t xml:space="preserve"> </w:t>
            </w:r>
            <w:r w:rsidR="00AC3CCB" w:rsidRPr="00AC3CCB">
              <w:rPr>
                <w:bCs/>
                <w:i/>
                <w:iCs/>
                <w:lang w:val="en-US"/>
              </w:rPr>
              <w:t>Con</w:t>
            </w:r>
            <w:r w:rsidR="00AC3CCB">
              <w:rPr>
                <w:bCs/>
                <w:i/>
                <w:iCs/>
                <w:lang w:val="en-US"/>
              </w:rPr>
              <w:t xml:space="preserve">sent to making a transaction - </w:t>
            </w:r>
            <w:r w:rsidR="00AC3CCB" w:rsidRPr="00AC3CCB">
              <w:rPr>
                <w:bCs/>
                <w:i/>
                <w:iCs/>
                <w:lang w:val="en-US"/>
              </w:rPr>
              <w:t xml:space="preserve">a loan agreement between PJSC Rosseti and PJSC </w:t>
            </w:r>
            <w:r w:rsidR="00673460" w:rsidRPr="00AC3CCB">
              <w:rPr>
                <w:bCs/>
                <w:i/>
                <w:iCs/>
                <w:lang w:val="en-US"/>
              </w:rPr>
              <w:t>Kubanenergo that</w:t>
            </w:r>
            <w:r w:rsidR="00AC3CCB" w:rsidRPr="00AC3CCB">
              <w:rPr>
                <w:bCs/>
                <w:i/>
                <w:iCs/>
                <w:lang w:val="en-US"/>
              </w:rPr>
              <w:t xml:space="preserve"> is an interested party transaction under the key terms.</w:t>
            </w:r>
          </w:p>
          <w:p w:rsidR="00673460" w:rsidRPr="00AC3CCB" w:rsidRDefault="009D6CF7" w:rsidP="009D6CF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lang w:val="en-US"/>
              </w:rPr>
            </w:pPr>
            <w:r w:rsidRPr="00AC3CCB">
              <w:rPr>
                <w:bCs/>
                <w:i/>
                <w:iCs/>
                <w:lang w:val="en-US"/>
              </w:rPr>
              <w:t>4.</w:t>
            </w:r>
            <w:r w:rsidR="00AC3CCB">
              <w:rPr>
                <w:bCs/>
                <w:i/>
                <w:iCs/>
                <w:lang w:val="en-US"/>
              </w:rPr>
              <w:t xml:space="preserve"> Persons who have an interest in making the transaction and the reasons for their interest are indicated in the Appendix 1 to the present resolution.</w:t>
            </w:r>
          </w:p>
        </w:tc>
      </w:tr>
      <w:tr w:rsidR="00741003" w:rsidRPr="004659D8" w:rsidTr="00D81C4D">
        <w:tc>
          <w:tcPr>
            <w:tcW w:w="9923" w:type="dxa"/>
            <w:gridSpan w:val="2"/>
            <w:shd w:val="clear" w:color="auto" w:fill="auto"/>
          </w:tcPr>
          <w:p w:rsidR="00741003" w:rsidRPr="005D203A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r w:rsidR="005D203A"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meeting of the Issuer’s Board of Directors at which the relevant resolutions were passed</w:t>
            </w:r>
            <w:r w:rsidR="00763856"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May 15, 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73460" w:rsidRPr="00673460" w:rsidRDefault="00741003" w:rsidP="005D203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</w:t>
            </w:r>
            <w:r w:rsidR="005D203A"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and number of the Meeting Minutes of the Issuer’s Board of Directors at which the relevant resolutions were passed</w:t>
            </w:r>
            <w:r w:rsidRP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May 15, 2020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Meeting Minutes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No. </w:t>
            </w:r>
            <w:r w:rsidR="00E748F7"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="00225C50"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</w:t>
            </w:r>
            <w:r w:rsidR="009D6CF7"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/20</w:t>
            </w:r>
            <w:r w:rsidR="00BE1A14"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5D20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</w:tr>
      <w:tr w:rsidR="00741003" w:rsidRPr="00D81C4D" w:rsidTr="00D81C4D">
        <w:tc>
          <w:tcPr>
            <w:tcW w:w="9923" w:type="dxa"/>
            <w:gridSpan w:val="2"/>
          </w:tcPr>
          <w:p w:rsidR="00741003" w:rsidRPr="005D203A" w:rsidRDefault="00741003" w:rsidP="005D203A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C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741003" w:rsidRPr="00673460" w:rsidTr="00D81C4D">
        <w:trPr>
          <w:trHeight w:val="1357"/>
        </w:trPr>
        <w:tc>
          <w:tcPr>
            <w:tcW w:w="9923" w:type="dxa"/>
            <w:gridSpan w:val="2"/>
          </w:tcPr>
          <w:p w:rsidR="005D203A" w:rsidRPr="005D203A" w:rsidRDefault="005D2945" w:rsidP="005D203A">
            <w:pPr>
              <w:rPr>
                <w:lang w:val="en-US"/>
              </w:rPr>
            </w:pPr>
            <w:r w:rsidRPr="005D203A">
              <w:rPr>
                <w:lang w:val="en-US"/>
              </w:rPr>
              <w:lastRenderedPageBreak/>
              <w:t xml:space="preserve">3.1. </w:t>
            </w:r>
            <w:r w:rsidR="005D203A" w:rsidRPr="005D203A">
              <w:rPr>
                <w:lang w:val="en-US"/>
              </w:rPr>
              <w:t xml:space="preserve">Head of Corporate Management  </w:t>
            </w:r>
          </w:p>
          <w:p w:rsidR="005D2945" w:rsidRPr="005D203A" w:rsidRDefault="005D203A" w:rsidP="005D203A">
            <w:pPr>
              <w:rPr>
                <w:lang w:val="en-US"/>
              </w:rPr>
            </w:pPr>
            <w:r w:rsidRPr="005D203A">
              <w:rPr>
                <w:lang w:val="en-US"/>
              </w:rPr>
              <w:t xml:space="preserve">and Shareholders’ Arrangements Department                 </w:t>
            </w:r>
            <w:r w:rsidR="003F3556" w:rsidRPr="005D203A">
              <w:rPr>
                <w:lang w:val="en-US"/>
              </w:rPr>
              <w:t xml:space="preserve">______________________ </w:t>
            </w:r>
            <w:r w:rsidR="003F3556" w:rsidRPr="00D81C4D">
              <w:t>Е</w:t>
            </w:r>
            <w:r w:rsidR="003F3556" w:rsidRPr="005D203A">
              <w:rPr>
                <w:lang w:val="en-US"/>
              </w:rPr>
              <w:t>.</w:t>
            </w:r>
            <w:r w:rsidR="003F3556" w:rsidRPr="00D81C4D">
              <w:t>Е</w:t>
            </w:r>
            <w:r w:rsidR="003F3556" w:rsidRPr="005D203A">
              <w:rPr>
                <w:lang w:val="en-US"/>
              </w:rPr>
              <w:t xml:space="preserve">. </w:t>
            </w:r>
            <w:r>
              <w:rPr>
                <w:lang w:val="en-US"/>
              </w:rPr>
              <w:t>Didenko</w:t>
            </w:r>
          </w:p>
          <w:p w:rsidR="005D2945" w:rsidRPr="005D203A" w:rsidRDefault="005D2945" w:rsidP="005D2945">
            <w:pPr>
              <w:rPr>
                <w:lang w:val="en-US"/>
              </w:rPr>
            </w:pPr>
            <w:r w:rsidRPr="005D203A">
              <w:rPr>
                <w:lang w:val="en-US"/>
              </w:rPr>
              <w:t>(</w:t>
            </w:r>
            <w:r w:rsidR="005D203A">
              <w:rPr>
                <w:lang w:val="en-US"/>
              </w:rPr>
              <w:t>per</w:t>
            </w:r>
            <w:r w:rsidR="005D203A" w:rsidRPr="005D203A">
              <w:rPr>
                <w:lang w:val="en-US"/>
              </w:rPr>
              <w:t xml:space="preserve"> </w:t>
            </w:r>
            <w:r w:rsidR="005D203A">
              <w:rPr>
                <w:lang w:val="en-US"/>
              </w:rPr>
              <w:t>procuration</w:t>
            </w:r>
            <w:r w:rsidR="005D203A" w:rsidRPr="005D203A">
              <w:rPr>
                <w:lang w:val="en-US"/>
              </w:rPr>
              <w:t xml:space="preserve"> </w:t>
            </w:r>
            <w:r w:rsidR="005D203A">
              <w:rPr>
                <w:lang w:val="en-US"/>
              </w:rPr>
              <w:t xml:space="preserve">No. </w:t>
            </w:r>
            <w:r w:rsidRPr="005D203A">
              <w:rPr>
                <w:lang w:val="en-US"/>
              </w:rPr>
              <w:t>23/256-</w:t>
            </w:r>
            <w:r w:rsidRPr="00D81C4D">
              <w:t>н</w:t>
            </w:r>
            <w:r w:rsidRPr="005D203A">
              <w:rPr>
                <w:lang w:val="en-US"/>
              </w:rPr>
              <w:t>/23-20</w:t>
            </w:r>
            <w:r w:rsidR="003F3556" w:rsidRPr="005D203A">
              <w:rPr>
                <w:lang w:val="en-US"/>
              </w:rPr>
              <w:t>20</w:t>
            </w:r>
            <w:r w:rsidRPr="005D203A">
              <w:rPr>
                <w:lang w:val="en-US"/>
              </w:rPr>
              <w:t>-</w:t>
            </w:r>
            <w:r w:rsidR="003F3556" w:rsidRPr="005D203A">
              <w:rPr>
                <w:lang w:val="en-US"/>
              </w:rPr>
              <w:t>4</w:t>
            </w:r>
            <w:r w:rsidRPr="005D203A">
              <w:rPr>
                <w:lang w:val="en-US"/>
              </w:rPr>
              <w:t>-</w:t>
            </w:r>
            <w:r w:rsidR="003F3556" w:rsidRPr="005D203A">
              <w:rPr>
                <w:lang w:val="en-US"/>
              </w:rPr>
              <w:t>130</w:t>
            </w:r>
            <w:r w:rsidRPr="005D203A">
              <w:rPr>
                <w:lang w:val="en-US"/>
              </w:rPr>
              <w:t xml:space="preserve"> </w:t>
            </w:r>
            <w:r w:rsidR="005D203A">
              <w:rPr>
                <w:lang w:val="en-US"/>
              </w:rPr>
              <w:t>of</w:t>
            </w:r>
            <w:r w:rsidRPr="005D203A">
              <w:rPr>
                <w:lang w:val="en-US"/>
              </w:rPr>
              <w:t xml:space="preserve"> </w:t>
            </w:r>
            <w:r w:rsidR="005D203A">
              <w:rPr>
                <w:lang w:val="en-US"/>
              </w:rPr>
              <w:t xml:space="preserve"> January </w:t>
            </w:r>
            <w:r w:rsidRPr="005D203A">
              <w:rPr>
                <w:lang w:val="en-US"/>
              </w:rPr>
              <w:t>23</w:t>
            </w:r>
            <w:r w:rsidR="005D203A">
              <w:rPr>
                <w:lang w:val="en-US"/>
              </w:rPr>
              <w:t xml:space="preserve">, </w:t>
            </w:r>
            <w:r w:rsidRPr="005D203A">
              <w:rPr>
                <w:lang w:val="en-US"/>
              </w:rPr>
              <w:t>20</w:t>
            </w:r>
            <w:r w:rsidR="003F3556" w:rsidRPr="005D203A">
              <w:rPr>
                <w:lang w:val="en-US"/>
              </w:rPr>
              <w:t>20</w:t>
            </w:r>
            <w:r w:rsidR="005D203A">
              <w:rPr>
                <w:lang w:val="en-US"/>
              </w:rPr>
              <w:t>)</w:t>
            </w:r>
            <w:r w:rsidRPr="005D203A">
              <w:rPr>
                <w:lang w:val="en-US"/>
              </w:rPr>
              <w:t xml:space="preserve">   (</w:t>
            </w:r>
            <w:r w:rsidR="005D203A">
              <w:rPr>
                <w:lang w:val="en-US"/>
              </w:rPr>
              <w:t>signature</w:t>
            </w:r>
            <w:r w:rsidRPr="005D203A">
              <w:rPr>
                <w:lang w:val="en-US"/>
              </w:rPr>
              <w:t xml:space="preserve">) </w:t>
            </w:r>
          </w:p>
          <w:p w:rsidR="00F70266" w:rsidRPr="005D203A" w:rsidRDefault="00F70266" w:rsidP="007C6D3E">
            <w:pPr>
              <w:rPr>
                <w:lang w:val="en-US"/>
              </w:rPr>
            </w:pPr>
          </w:p>
          <w:p w:rsidR="00741003" w:rsidRPr="005D203A" w:rsidRDefault="00F70266" w:rsidP="006734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</w:t>
            </w:r>
            <w:r w:rsidR="009D6CF7"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E96964"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FF52C2"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299C"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5D2945"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="005D2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45226D" w:rsidRPr="00673460" w:rsidRDefault="0045226D" w:rsidP="006537DD">
      <w:pPr>
        <w:jc w:val="center"/>
        <w:rPr>
          <w:lang w:val="en-US"/>
        </w:rPr>
      </w:pPr>
    </w:p>
    <w:sectPr w:rsidR="0045226D" w:rsidRPr="00673460" w:rsidSect="00D81C4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FF" w:rsidRDefault="00794DFF" w:rsidP="00C5099C">
      <w:r>
        <w:separator/>
      </w:r>
    </w:p>
  </w:endnote>
  <w:endnote w:type="continuationSeparator" w:id="0">
    <w:p w:rsidR="00794DFF" w:rsidRDefault="00794DFF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FF" w:rsidRDefault="00794DFF" w:rsidP="00C5099C">
      <w:r>
        <w:separator/>
      </w:r>
    </w:p>
  </w:footnote>
  <w:footnote w:type="continuationSeparator" w:id="0">
    <w:p w:rsidR="00794DFF" w:rsidRDefault="00794DFF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60A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302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B65C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F0650E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3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9B756F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CC90FE3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C4014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BE6F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44128B1"/>
    <w:multiLevelType w:val="hybridMultilevel"/>
    <w:tmpl w:val="C8F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</w:num>
  <w:num w:numId="19">
    <w:abstractNumId w:val="2"/>
  </w:num>
  <w:num w:numId="20">
    <w:abstractNumId w:val="24"/>
  </w:num>
  <w:num w:numId="21">
    <w:abstractNumId w:val="11"/>
  </w:num>
  <w:num w:numId="22">
    <w:abstractNumId w:val="17"/>
  </w:num>
  <w:num w:numId="23">
    <w:abstractNumId w:val="18"/>
  </w:num>
  <w:num w:numId="24">
    <w:abstractNumId w:val="3"/>
  </w:num>
  <w:num w:numId="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555D9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1FF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4BC"/>
    <w:rsid w:val="000E2653"/>
    <w:rsid w:val="000E5E7E"/>
    <w:rsid w:val="000F01FC"/>
    <w:rsid w:val="000F4DFE"/>
    <w:rsid w:val="00101C52"/>
    <w:rsid w:val="0010430A"/>
    <w:rsid w:val="0011275D"/>
    <w:rsid w:val="001318DF"/>
    <w:rsid w:val="00131D48"/>
    <w:rsid w:val="001411D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2EF6"/>
    <w:rsid w:val="001C5F13"/>
    <w:rsid w:val="001D2761"/>
    <w:rsid w:val="001E000F"/>
    <w:rsid w:val="001E055B"/>
    <w:rsid w:val="001E3A5C"/>
    <w:rsid w:val="001E57A8"/>
    <w:rsid w:val="0020007C"/>
    <w:rsid w:val="002009E2"/>
    <w:rsid w:val="0020448C"/>
    <w:rsid w:val="00212EFE"/>
    <w:rsid w:val="0022502C"/>
    <w:rsid w:val="002252C2"/>
    <w:rsid w:val="00225C50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D6AF1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32418"/>
    <w:rsid w:val="00340BA2"/>
    <w:rsid w:val="00356FF6"/>
    <w:rsid w:val="00361703"/>
    <w:rsid w:val="0036257B"/>
    <w:rsid w:val="00364A53"/>
    <w:rsid w:val="003714D8"/>
    <w:rsid w:val="00371EEB"/>
    <w:rsid w:val="00372AE9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06EF5"/>
    <w:rsid w:val="00411DDA"/>
    <w:rsid w:val="00413B92"/>
    <w:rsid w:val="00415885"/>
    <w:rsid w:val="00420A06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610C7"/>
    <w:rsid w:val="004659D8"/>
    <w:rsid w:val="00466AE0"/>
    <w:rsid w:val="00467CCE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B1822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093A"/>
    <w:rsid w:val="005D203A"/>
    <w:rsid w:val="005D2945"/>
    <w:rsid w:val="005D36EB"/>
    <w:rsid w:val="005E0024"/>
    <w:rsid w:val="005E4E27"/>
    <w:rsid w:val="005F1291"/>
    <w:rsid w:val="005F2B8D"/>
    <w:rsid w:val="005F546A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73460"/>
    <w:rsid w:val="00680DC8"/>
    <w:rsid w:val="0068193A"/>
    <w:rsid w:val="00683906"/>
    <w:rsid w:val="00684705"/>
    <w:rsid w:val="006848F3"/>
    <w:rsid w:val="0068696B"/>
    <w:rsid w:val="006870BD"/>
    <w:rsid w:val="00687F83"/>
    <w:rsid w:val="006A5A41"/>
    <w:rsid w:val="006A7084"/>
    <w:rsid w:val="006B50E1"/>
    <w:rsid w:val="006C05EA"/>
    <w:rsid w:val="006C2C4C"/>
    <w:rsid w:val="006C3F57"/>
    <w:rsid w:val="006C3F70"/>
    <w:rsid w:val="006D609C"/>
    <w:rsid w:val="006D7BF2"/>
    <w:rsid w:val="006F08DD"/>
    <w:rsid w:val="006F09D1"/>
    <w:rsid w:val="006F3A54"/>
    <w:rsid w:val="006F73C2"/>
    <w:rsid w:val="00703358"/>
    <w:rsid w:val="0070694D"/>
    <w:rsid w:val="0070781F"/>
    <w:rsid w:val="00714127"/>
    <w:rsid w:val="00722773"/>
    <w:rsid w:val="007303B2"/>
    <w:rsid w:val="0073249D"/>
    <w:rsid w:val="00735A80"/>
    <w:rsid w:val="007406B8"/>
    <w:rsid w:val="00741003"/>
    <w:rsid w:val="00741B96"/>
    <w:rsid w:val="00743F6A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81348"/>
    <w:rsid w:val="00791BEF"/>
    <w:rsid w:val="00794DFF"/>
    <w:rsid w:val="007A467C"/>
    <w:rsid w:val="007B689E"/>
    <w:rsid w:val="007C3B23"/>
    <w:rsid w:val="007C6D3E"/>
    <w:rsid w:val="007D3EC1"/>
    <w:rsid w:val="007D6383"/>
    <w:rsid w:val="007D7D51"/>
    <w:rsid w:val="007E1E11"/>
    <w:rsid w:val="007E2E69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4738"/>
    <w:rsid w:val="008276FB"/>
    <w:rsid w:val="00832A7A"/>
    <w:rsid w:val="008361AE"/>
    <w:rsid w:val="00844B2D"/>
    <w:rsid w:val="00845652"/>
    <w:rsid w:val="008530DD"/>
    <w:rsid w:val="00855B04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14F2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0EBA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534EF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D6CF7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36A89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1FF2"/>
    <w:rsid w:val="00AB56DE"/>
    <w:rsid w:val="00AC2A4D"/>
    <w:rsid w:val="00AC3CCB"/>
    <w:rsid w:val="00AD299C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D1C47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CC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DFE"/>
    <w:rsid w:val="00C63F13"/>
    <w:rsid w:val="00C64997"/>
    <w:rsid w:val="00C64ADF"/>
    <w:rsid w:val="00C663D2"/>
    <w:rsid w:val="00C67A2E"/>
    <w:rsid w:val="00C71FA5"/>
    <w:rsid w:val="00C75537"/>
    <w:rsid w:val="00C76CE5"/>
    <w:rsid w:val="00C9122C"/>
    <w:rsid w:val="00C94757"/>
    <w:rsid w:val="00C96DF4"/>
    <w:rsid w:val="00C9747A"/>
    <w:rsid w:val="00CB1E20"/>
    <w:rsid w:val="00CC5CB2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17BCF"/>
    <w:rsid w:val="00D2430D"/>
    <w:rsid w:val="00D26470"/>
    <w:rsid w:val="00D266D3"/>
    <w:rsid w:val="00D26F31"/>
    <w:rsid w:val="00D276C2"/>
    <w:rsid w:val="00D35C3D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1C4D"/>
    <w:rsid w:val="00D83715"/>
    <w:rsid w:val="00D8755C"/>
    <w:rsid w:val="00D90760"/>
    <w:rsid w:val="00D91C77"/>
    <w:rsid w:val="00D967F8"/>
    <w:rsid w:val="00DA2876"/>
    <w:rsid w:val="00DB7480"/>
    <w:rsid w:val="00DD7F1C"/>
    <w:rsid w:val="00DE5AED"/>
    <w:rsid w:val="00DE70C7"/>
    <w:rsid w:val="00DF0432"/>
    <w:rsid w:val="00DF1458"/>
    <w:rsid w:val="00E07E71"/>
    <w:rsid w:val="00E10D4D"/>
    <w:rsid w:val="00E111C0"/>
    <w:rsid w:val="00E14EDF"/>
    <w:rsid w:val="00E1661A"/>
    <w:rsid w:val="00E2472C"/>
    <w:rsid w:val="00E31A33"/>
    <w:rsid w:val="00E339CF"/>
    <w:rsid w:val="00E366E5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964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4C0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0B03"/>
    <w:rsid w:val="00F97604"/>
    <w:rsid w:val="00FD0EF4"/>
    <w:rsid w:val="00FE3323"/>
    <w:rsid w:val="00FE41BE"/>
    <w:rsid w:val="00FF3A3B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243BD-7125-44EF-98B9-C11B4839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35</cp:revision>
  <cp:lastPrinted>2019-11-11T06:20:00Z</cp:lastPrinted>
  <dcterms:created xsi:type="dcterms:W3CDTF">2019-12-30T13:29:00Z</dcterms:created>
  <dcterms:modified xsi:type="dcterms:W3CDTF">2020-07-08T18:17:00Z</dcterms:modified>
</cp:coreProperties>
</file>