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30" w:rsidRDefault="00FA4F30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4F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the procedure of access to insider information contained in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issuer</w:t>
      </w:r>
      <w:r w:rsidRPr="00FA4F30">
        <w:rPr>
          <w:rFonts w:ascii="Times New Roman" w:hAnsi="Times New Roman" w:cs="Times New Roman"/>
          <w:b/>
          <w:sz w:val="24"/>
          <w:szCs w:val="24"/>
          <w:lang w:val="en-US"/>
        </w:rPr>
        <w:t>’s document</w:t>
      </w:r>
    </w:p>
    <w:p w:rsidR="00DD124C" w:rsidRPr="0008449A" w:rsidRDefault="00FA4F30" w:rsidP="00DD124C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FA4F30">
        <w:rPr>
          <w:rFonts w:ascii="Times New Roman" w:hAnsi="Times New Roman" w:cs="Times New Roman"/>
          <w:b/>
          <w:sz w:val="24"/>
          <w:szCs w:val="24"/>
          <w:lang w:val="en-US"/>
        </w:rPr>
        <w:t>On disclosure of the interim accounting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(financial)</w:t>
      </w:r>
      <w:r w:rsidRPr="00FA4F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statements by the joint stock company on the Internet </w:t>
      </w:r>
      <w:r w:rsidR="00DD124C" w:rsidRPr="0008449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DD124C" w:rsidRPr="0008449A" w:rsidRDefault="00DD124C" w:rsidP="00DD124C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218"/>
        <w:gridCol w:w="5847"/>
      </w:tblGrid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B07D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information</w:t>
            </w:r>
          </w:p>
        </w:tc>
      </w:tr>
      <w:tr w:rsidR="00DD124C" w:rsidRPr="00FA4F30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3E35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(name</w:t>
            </w:r>
            <w:r w:rsidR="003E354C"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a non-profit company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Krasnodar, Russian Federation  350033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08449A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00063-</w:t>
            </w:r>
            <w:r w:rsidRPr="0008449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DD124C" w:rsidRPr="00FA4F30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9A" w:rsidRPr="0008449A" w:rsidRDefault="0008449A" w:rsidP="0008449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DD124C" w:rsidRPr="0008449A" w:rsidRDefault="0008449A" w:rsidP="0008449A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</w:tc>
      </w:tr>
      <w:tr w:rsidR="003E35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08449A" w:rsidRDefault="003E354C" w:rsidP="00510B5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FA4F30" w:rsidRDefault="00FA4F30" w:rsidP="003E35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29.07.2019</w:t>
            </w:r>
          </w:p>
        </w:tc>
      </w:tr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D124C" w:rsidRPr="00FA4F30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Type </w:t>
            </w:r>
            <w:r w:rsidR="00FA4F30" w:rsidRPr="00FA4F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of the document published by the joint-stock company on the Internet and the reporting period which it covers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="00FA4F3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Accounting (financial) statements of Kubanenergo PJSC as of 30.06.2019 made in accordance with the Russian Accounting Standards</w:t>
            </w:r>
          </w:p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FA4F30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A4F30">
              <w:rPr>
                <w:rFonts w:ascii="Times New Roman" w:hAnsi="Times New Roman"/>
                <w:sz w:val="24"/>
                <w:szCs w:val="24"/>
                <w:lang w:val="en-US"/>
              </w:rPr>
              <w:t>The w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ebpage the disclosed document was posted on: </w:t>
            </w:r>
          </w:p>
          <w:p w:rsidR="00623212" w:rsidRPr="0008449A" w:rsidRDefault="00623212" w:rsidP="0062321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623212" w:rsidRPr="0008449A" w:rsidRDefault="00623212" w:rsidP="00623212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  <w:p w:rsidR="00DD124C" w:rsidRPr="00FA4F30" w:rsidRDefault="00DD124C" w:rsidP="00510B50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</w:t>
            </w:r>
            <w:r w:rsidR="00FA4F3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Date of </w:t>
            </w:r>
            <w:r w:rsid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posting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</w:t>
            </w:r>
            <w:proofErr w:type="spellStart"/>
            <w:r w:rsidR="00FA4F3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docuement</w:t>
            </w:r>
            <w:proofErr w:type="spellEnd"/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at </w:t>
            </w:r>
            <w:r w:rsidR="00FA4F3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the 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website: </w:t>
            </w:r>
            <w:r w:rsidR="00FA4F3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29 July 2019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2696"/>
        <w:gridCol w:w="2224"/>
      </w:tblGrid>
      <w:tr w:rsidR="0008449A" w:rsidRPr="0008449A" w:rsidTr="0008449A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449A" w:rsidRPr="0008449A" w:rsidRDefault="0008449A" w:rsidP="000C34A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8449A" w:rsidRPr="0008449A" w:rsidTr="0008449A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08449A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08449A">
              <w:rPr>
                <w:lang w:val="en-US"/>
              </w:rPr>
              <w:t>of 19.12.2018)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________________</w:t>
            </w:r>
          </w:p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AD554B" w:rsidRDefault="0008449A" w:rsidP="000C34AF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449A" w:rsidRPr="0008449A" w:rsidTr="0008449A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FA4F30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FA4F3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29 July</w:t>
            </w:r>
            <w:bookmarkStart w:id="0" w:name="_GoBack"/>
            <w:bookmarkEnd w:id="0"/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  <w:r w:rsidRPr="00084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59029B" w:rsidRPr="0008449A" w:rsidRDefault="0059029B">
      <w:pPr>
        <w:rPr>
          <w:rFonts w:ascii="Times New Roman" w:hAnsi="Times New Roman" w:cs="Times New Roman"/>
          <w:sz w:val="24"/>
          <w:szCs w:val="24"/>
        </w:rPr>
      </w:pPr>
    </w:p>
    <w:sectPr w:rsidR="0059029B" w:rsidRPr="0008449A" w:rsidSect="0062321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C"/>
    <w:rsid w:val="0008449A"/>
    <w:rsid w:val="003770FA"/>
    <w:rsid w:val="003E354C"/>
    <w:rsid w:val="00510B50"/>
    <w:rsid w:val="0059029B"/>
    <w:rsid w:val="0062058F"/>
    <w:rsid w:val="00623212"/>
    <w:rsid w:val="00747198"/>
    <w:rsid w:val="00AD554B"/>
    <w:rsid w:val="00D956FD"/>
    <w:rsid w:val="00DD124C"/>
    <w:rsid w:val="00F40FD3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3878"/>
  <w15:chartTrackingRefBased/>
  <w15:docId w15:val="{DB1904D9-A0BE-4F53-98E5-C0C245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24C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DD12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12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1374</Characters>
  <Application>Microsoft Office Word</Application>
  <DocSecurity>0</DocSecurity>
  <Lines>11</Lines>
  <Paragraphs>3</Paragraphs>
  <ScaleCrop>false</ScaleCrop>
  <Company>Home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2018-02-13T23:33:00Z</dcterms:created>
  <dcterms:modified xsi:type="dcterms:W3CDTF">2019-07-29T14:50:00Z</dcterms:modified>
</cp:coreProperties>
</file>