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433" w:rsidRDefault="00C81433" w:rsidP="00C81433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Statement of material fact</w:t>
      </w:r>
    </w:p>
    <w:p w:rsidR="00C81433" w:rsidRDefault="00C81433" w:rsidP="00C81433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C81433" w:rsidRDefault="00C81433" w:rsidP="00C81433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421"/>
        <w:gridCol w:w="1976"/>
        <w:gridCol w:w="2415"/>
      </w:tblGrid>
      <w:tr w:rsidR="00C81433" w:rsidTr="00C81433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33" w:rsidRDefault="00C81433" w:rsidP="00DD7A85">
            <w:pPr>
              <w:pStyle w:val="a4"/>
              <w:numPr>
                <w:ilvl w:val="0"/>
                <w:numId w:val="1"/>
              </w:numPr>
              <w:spacing w:line="252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C81433" w:rsidRPr="00C81433" w:rsidTr="00C81433">
        <w:trPr>
          <w:trHeight w:val="59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33" w:rsidRDefault="00C81433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33" w:rsidRDefault="00C81433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C81433" w:rsidTr="00C8143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33" w:rsidRDefault="00C81433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33" w:rsidRDefault="00C81433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Kubanenergo PJSC</w:t>
            </w:r>
          </w:p>
        </w:tc>
      </w:tr>
      <w:tr w:rsidR="00C81433" w:rsidTr="00C8143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33" w:rsidRDefault="00C81433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33" w:rsidRDefault="00C81433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</w:t>
            </w:r>
          </w:p>
        </w:tc>
      </w:tr>
      <w:tr w:rsidR="00C81433" w:rsidTr="00C8143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33" w:rsidRDefault="00C81433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33" w:rsidRDefault="00C81433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C81433" w:rsidTr="00C8143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33" w:rsidRDefault="00C81433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33" w:rsidRDefault="00C81433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C81433" w:rsidTr="00C8143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33" w:rsidRDefault="00C81433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33" w:rsidRDefault="00C81433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C81433" w:rsidRPr="00C81433" w:rsidTr="00C8143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33" w:rsidRDefault="00C81433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33" w:rsidRPr="00C81433" w:rsidRDefault="00C81433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C81433" w:rsidRPr="00C81433" w:rsidRDefault="00C81433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C81433" w:rsidTr="00C8143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33" w:rsidRDefault="00C81433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1.8. Date of the event (material fact) that is disclosed in the statement (if applicable)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33" w:rsidRDefault="00C81433">
            <w:pPr>
              <w:pStyle w:val="a4"/>
              <w:spacing w:line="252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19.07.2019</w:t>
            </w:r>
          </w:p>
        </w:tc>
      </w:tr>
      <w:tr w:rsidR="00C81433" w:rsidTr="00C81433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81433" w:rsidRDefault="00C81433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C81433" w:rsidRPr="00C81433" w:rsidTr="00C81433">
        <w:trPr>
          <w:trHeight w:val="695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81433" w:rsidRDefault="00C81433">
            <w:pPr>
              <w:spacing w:line="252" w:lineRule="auto"/>
              <w:jc w:val="both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the chairperson of the Board of Directors adopted a decision to convene a meeting of the board of directors of the issuer: </w:t>
            </w:r>
            <w:r>
              <w:rPr>
                <w:b/>
                <w:sz w:val="24"/>
                <w:szCs w:val="24"/>
                <w:lang w:val="en-US" w:eastAsia="en-US"/>
              </w:rPr>
              <w:t>19.07.2019</w:t>
            </w:r>
          </w:p>
        </w:tc>
      </w:tr>
      <w:tr w:rsidR="00C81433" w:rsidRPr="00C81433" w:rsidTr="00C81433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81433" w:rsidRDefault="00C81433" w:rsidP="00C81433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Pr="00C81433">
              <w:rPr>
                <w:b/>
                <w:sz w:val="24"/>
                <w:szCs w:val="24"/>
                <w:lang w:val="en-US" w:eastAsia="en-US"/>
              </w:rPr>
              <w:t>31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July 2019</w:t>
            </w:r>
          </w:p>
        </w:tc>
      </w:tr>
      <w:tr w:rsidR="00C81433" w:rsidRPr="00C81433" w:rsidTr="00C81433">
        <w:trPr>
          <w:trHeight w:val="485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81433" w:rsidRDefault="00C81433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the meeting of the issuer’s Board of Directors:</w:t>
            </w:r>
          </w:p>
          <w:p w:rsidR="00C81433" w:rsidRPr="00C81433" w:rsidRDefault="00C81433" w:rsidP="00C81433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1. Discussion of </w:t>
            </w:r>
            <w:r>
              <w:rPr>
                <w:sz w:val="24"/>
                <w:szCs w:val="24"/>
                <w:lang w:val="en-US" w:eastAsia="en-US"/>
              </w:rPr>
              <w:t>the means of independent external evaluation of the company’s internal audit.</w:t>
            </w:r>
          </w:p>
          <w:p w:rsidR="00C81433" w:rsidRDefault="00C81433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bookmarkStart w:id="0" w:name="_GoBack"/>
            <w:bookmarkEnd w:id="0"/>
          </w:p>
        </w:tc>
      </w:tr>
      <w:tr w:rsidR="00C81433" w:rsidTr="00C81433">
        <w:trPr>
          <w:cantSplit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81433" w:rsidRDefault="00C81433">
            <w:pPr>
              <w:tabs>
                <w:tab w:val="left" w:pos="142"/>
                <w:tab w:val="left" w:pos="9465"/>
              </w:tabs>
              <w:spacing w:line="252" w:lineRule="auto"/>
              <w:ind w:left="142" w:right="189"/>
              <w:jc w:val="center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 xml:space="preserve">3. Signature </w:t>
            </w:r>
          </w:p>
        </w:tc>
      </w:tr>
      <w:tr w:rsidR="00C81433" w:rsidTr="00C81433">
        <w:trPr>
          <w:cantSplit/>
          <w:trHeight w:val="1187"/>
        </w:trPr>
        <w:tc>
          <w:tcPr>
            <w:tcW w:w="58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81433" w:rsidRDefault="00C81433">
            <w:pPr>
              <w:pStyle w:val="Default"/>
              <w:spacing w:line="252" w:lineRule="auto"/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 xml:space="preserve">3.1 Head of Corporate Governance and Shareholder Relations Department (by power of attorney No.119/10-1406 </w:t>
            </w:r>
            <w:r>
              <w:rPr>
                <w:lang w:val="en-US"/>
              </w:rPr>
              <w:t>of 19.12.2018)</w:t>
            </w:r>
          </w:p>
          <w:p w:rsidR="00C81433" w:rsidRDefault="00C81433">
            <w:pPr>
              <w:spacing w:line="252" w:lineRule="auto"/>
              <w:ind w:left="57"/>
              <w:rPr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C81433" w:rsidRDefault="00C81433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________________</w:t>
            </w:r>
          </w:p>
          <w:p w:rsidR="00C81433" w:rsidRDefault="00C81433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(signature)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81433" w:rsidRDefault="00C81433">
            <w:pPr>
              <w:spacing w:line="252" w:lineRule="auto"/>
              <w:rPr>
                <w:sz w:val="24"/>
                <w:lang w:val="en-US" w:eastAsia="en-US"/>
              </w:rPr>
            </w:pPr>
            <w:proofErr w:type="spellStart"/>
            <w:r>
              <w:rPr>
                <w:sz w:val="24"/>
                <w:lang w:val="en-US" w:eastAsia="en-US"/>
              </w:rPr>
              <w:t>Didenko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Ye.Ye</w:t>
            </w:r>
            <w:proofErr w:type="spellEnd"/>
            <w:r>
              <w:rPr>
                <w:sz w:val="24"/>
                <w:lang w:val="en-US" w:eastAsia="en-US"/>
              </w:rPr>
              <w:t>.</w:t>
            </w:r>
          </w:p>
          <w:p w:rsidR="00C81433" w:rsidRDefault="00C81433">
            <w:pPr>
              <w:spacing w:line="252" w:lineRule="auto"/>
              <w:rPr>
                <w:lang w:val="en-US" w:eastAsia="en-US"/>
              </w:rPr>
            </w:pPr>
          </w:p>
          <w:p w:rsidR="00C81433" w:rsidRDefault="00C81433">
            <w:pPr>
              <w:spacing w:line="252" w:lineRule="auto"/>
              <w:rPr>
                <w:lang w:val="en-US" w:eastAsia="en-US"/>
              </w:rPr>
            </w:pPr>
          </w:p>
        </w:tc>
      </w:tr>
      <w:tr w:rsidR="00C81433" w:rsidTr="00C81433">
        <w:trPr>
          <w:cantSplit/>
          <w:trHeight w:val="645"/>
        </w:trPr>
        <w:tc>
          <w:tcPr>
            <w:tcW w:w="5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C81433" w:rsidRDefault="00C81433">
            <w:pPr>
              <w:spacing w:line="252" w:lineRule="auto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3.2 Date: 19 July 2019</w:t>
            </w:r>
            <w:r>
              <w:rPr>
                <w:b/>
                <w:bCs/>
                <w:sz w:val="24"/>
                <w:lang w:val="en-US" w:eastAsia="en-US"/>
              </w:rPr>
              <w:t xml:space="preserve"> </w:t>
            </w:r>
            <w:r>
              <w:rPr>
                <w:sz w:val="24"/>
                <w:lang w:val="en-US" w:eastAsia="en-US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C81433" w:rsidRDefault="00C81433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seal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81433" w:rsidRDefault="00C81433">
            <w:pPr>
              <w:spacing w:line="252" w:lineRule="auto"/>
              <w:rPr>
                <w:lang w:val="en-US" w:eastAsia="en-US"/>
              </w:rPr>
            </w:pPr>
          </w:p>
        </w:tc>
      </w:tr>
    </w:tbl>
    <w:p w:rsidR="00C81433" w:rsidRDefault="00C81433" w:rsidP="00C81433"/>
    <w:p w:rsidR="00C81433" w:rsidRDefault="00C81433" w:rsidP="00C81433"/>
    <w:p w:rsidR="00C81433" w:rsidRDefault="00C81433" w:rsidP="00C81433"/>
    <w:p w:rsidR="00C81433" w:rsidRDefault="00C81433" w:rsidP="00C81433">
      <w:pPr>
        <w:rPr>
          <w:lang w:val="en-US"/>
        </w:rPr>
      </w:pPr>
    </w:p>
    <w:p w:rsidR="00C81433" w:rsidRDefault="00C81433" w:rsidP="00C81433"/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6F7"/>
    <w:rsid w:val="004F16F7"/>
    <w:rsid w:val="0059029B"/>
    <w:rsid w:val="0062058F"/>
    <w:rsid w:val="00C81433"/>
    <w:rsid w:val="00D956FD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C0893"/>
  <w15:chartTrackingRefBased/>
  <w15:docId w15:val="{232154C6-8F3C-4F6A-8F0B-195FC7B6F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43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1433"/>
    <w:rPr>
      <w:color w:val="0000FF"/>
      <w:u w:val="single"/>
    </w:rPr>
  </w:style>
  <w:style w:type="paragraph" w:styleId="a4">
    <w:name w:val="No Spacing"/>
    <w:uiPriority w:val="1"/>
    <w:qFormat/>
    <w:rsid w:val="00C8143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C814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C814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5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1283</Characters>
  <Application>Microsoft Office Word</Application>
  <DocSecurity>0</DocSecurity>
  <Lines>10</Lines>
  <Paragraphs>3</Paragraphs>
  <ScaleCrop>false</ScaleCrop>
  <Company>Home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2019-07-19T14:39:00Z</dcterms:created>
  <dcterms:modified xsi:type="dcterms:W3CDTF">2019-07-19T14:40:00Z</dcterms:modified>
</cp:coreProperties>
</file>