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</w:t>
      </w:r>
      <w:r w:rsidR="006D01DD" w:rsidRPr="006D01DD">
        <w:rPr>
          <w:b/>
          <w:bCs/>
          <w:sz w:val="24"/>
          <w:szCs w:val="24"/>
          <w:lang w:val="en-US"/>
        </w:rPr>
        <w:t xml:space="preserve">Amendments made to the </w:t>
      </w:r>
      <w:r w:rsidR="006D01DD">
        <w:rPr>
          <w:b/>
          <w:bCs/>
          <w:sz w:val="24"/>
          <w:szCs w:val="24"/>
          <w:lang w:val="en-US"/>
        </w:rPr>
        <w:t xml:space="preserve">text of the </w:t>
      </w:r>
      <w:r w:rsidR="006D01DD" w:rsidRPr="006D01DD">
        <w:rPr>
          <w:b/>
          <w:bCs/>
          <w:sz w:val="24"/>
          <w:szCs w:val="24"/>
          <w:lang w:val="en-US"/>
        </w:rPr>
        <w:t>quarterly report</w:t>
      </w:r>
      <w:r>
        <w:rPr>
          <w:b/>
          <w:bCs/>
          <w:sz w:val="24"/>
          <w:szCs w:val="24"/>
          <w:lang w:val="en-US"/>
        </w:rPr>
        <w:t>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024567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024567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024567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024567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6D01DD" w:rsidP="00CC25F5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</w:t>
            </w:r>
            <w:r w:rsidR="00EC006A">
              <w:rPr>
                <w:rFonts w:ascii="Times New Roman" w:hAnsi="Times New Roman"/>
                <w:sz w:val="24"/>
              </w:rPr>
              <w:t>.0</w:t>
            </w:r>
            <w:r w:rsidR="00CC25F5">
              <w:rPr>
                <w:rFonts w:ascii="Times New Roman" w:hAnsi="Times New Roman"/>
                <w:sz w:val="24"/>
              </w:rPr>
              <w:t>6</w:t>
            </w:r>
            <w:r w:rsidR="00EC006A">
              <w:rPr>
                <w:rFonts w:ascii="Times New Roman" w:hAnsi="Times New Roman"/>
                <w:sz w:val="24"/>
              </w:rPr>
              <w:t>.2019</w:t>
            </w:r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024567" w:rsidTr="006D01DD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16A" w:rsidRDefault="00024567" w:rsidP="00024567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Type and reporting period (quarter/year) </w:t>
            </w:r>
            <w:r>
              <w:rPr>
                <w:sz w:val="24"/>
                <w:szCs w:val="24"/>
                <w:lang w:val="en-US" w:eastAsia="en-US"/>
              </w:rPr>
              <w:t>of the document</w:t>
            </w:r>
            <w:r>
              <w:rPr>
                <w:sz w:val="24"/>
                <w:szCs w:val="24"/>
                <w:lang w:val="en-US" w:eastAsia="en-US"/>
              </w:rPr>
              <w:t xml:space="preserve"> that has been amended: </w:t>
            </w:r>
            <w:r w:rsidRPr="00024567">
              <w:rPr>
                <w:b/>
                <w:sz w:val="24"/>
                <w:szCs w:val="24"/>
                <w:lang w:val="en-US" w:eastAsia="en-US"/>
              </w:rPr>
              <w:t>quarterly report for the 1</w:t>
            </w:r>
            <w:r w:rsidRPr="00024567">
              <w:rPr>
                <w:b/>
                <w:sz w:val="24"/>
                <w:szCs w:val="24"/>
                <w:vertAlign w:val="superscript"/>
                <w:lang w:val="en-US" w:eastAsia="en-US"/>
              </w:rPr>
              <w:t>st</w:t>
            </w:r>
            <w:r w:rsidRPr="00024567">
              <w:rPr>
                <w:b/>
                <w:sz w:val="24"/>
                <w:szCs w:val="24"/>
                <w:lang w:val="en-US" w:eastAsia="en-US"/>
              </w:rPr>
              <w:t xml:space="preserve"> quarter of 2019.</w:t>
            </w:r>
          </w:p>
          <w:p w:rsidR="00024567" w:rsidRDefault="00024567" w:rsidP="00024567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024567">
              <w:rPr>
                <w:sz w:val="24"/>
                <w:szCs w:val="24"/>
                <w:lang w:val="en-US" w:eastAsia="en-US"/>
              </w:rPr>
              <w:t>2.2.</w:t>
            </w:r>
            <w:r>
              <w:rPr>
                <w:sz w:val="24"/>
                <w:szCs w:val="24"/>
                <w:lang w:val="en-US" w:eastAsia="en-US"/>
              </w:rPr>
              <w:t xml:space="preserve"> Description of the amendments and the reasons (circumstances) of such amendments: </w:t>
            </w:r>
          </w:p>
          <w:p w:rsidR="00024567" w:rsidRPr="00024567" w:rsidRDefault="00024567" w:rsidP="00024567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024567">
              <w:rPr>
                <w:b/>
                <w:sz w:val="24"/>
                <w:szCs w:val="24"/>
                <w:lang w:val="en-US" w:eastAsia="en-US"/>
              </w:rPr>
              <w:t>Indicator “Fund for accrued wages for 3 months of 2019” in paragraph 5.7 was corrected because of a clerical error.</w:t>
            </w:r>
          </w:p>
          <w:p w:rsidR="00024567" w:rsidRDefault="00024567" w:rsidP="00024567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2.3.  Date of posting the quarterly report on the Internet before amendments: </w:t>
            </w:r>
            <w:r w:rsidRPr="00024567">
              <w:rPr>
                <w:b/>
                <w:sz w:val="24"/>
                <w:szCs w:val="24"/>
                <w:lang w:val="en-US" w:eastAsia="en-US"/>
              </w:rPr>
              <w:t>15.05.2019</w:t>
            </w:r>
          </w:p>
          <w:p w:rsidR="00024567" w:rsidRPr="00024567" w:rsidRDefault="00024567" w:rsidP="00024567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024567">
              <w:rPr>
                <w:sz w:val="24"/>
                <w:szCs w:val="24"/>
                <w:lang w:val="en-US" w:eastAsia="en-US"/>
              </w:rPr>
              <w:t>2.4.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Date of posting the</w:t>
            </w:r>
            <w:r>
              <w:rPr>
                <w:sz w:val="24"/>
                <w:szCs w:val="24"/>
                <w:lang w:val="en-US" w:eastAsia="en-US"/>
              </w:rPr>
              <w:t xml:space="preserve"> amended</w:t>
            </w:r>
            <w:r>
              <w:rPr>
                <w:sz w:val="24"/>
                <w:szCs w:val="24"/>
                <w:lang w:val="en-US" w:eastAsia="en-US"/>
              </w:rPr>
              <w:t xml:space="preserve"> quarterly report on the </w:t>
            </w:r>
            <w:r>
              <w:rPr>
                <w:sz w:val="24"/>
                <w:szCs w:val="24"/>
                <w:lang w:val="en-US" w:eastAsia="en-US"/>
              </w:rPr>
              <w:t xml:space="preserve">Internet: </w:t>
            </w:r>
            <w:r>
              <w:rPr>
                <w:b/>
                <w:sz w:val="24"/>
                <w:szCs w:val="24"/>
                <w:lang w:val="en-US" w:eastAsia="en-US"/>
              </w:rPr>
              <w:t>18.06.2019</w:t>
            </w:r>
          </w:p>
        </w:tc>
      </w:tr>
      <w:tr w:rsidR="0045016A" w:rsidRPr="00024567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6D01DD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6D01DD">
              <w:rPr>
                <w:sz w:val="24"/>
                <w:lang w:val="en-US" w:eastAsia="en-US"/>
              </w:rPr>
              <w:t>1</w:t>
            </w:r>
            <w:bookmarkStart w:id="0" w:name="_GoBack"/>
            <w:bookmarkEnd w:id="0"/>
            <w:r w:rsidR="006D01DD">
              <w:rPr>
                <w:sz w:val="24"/>
                <w:lang w:val="en-US" w:eastAsia="en-US"/>
              </w:rPr>
              <w:t>8</w:t>
            </w:r>
            <w:r w:rsidR="00CC25F5">
              <w:rPr>
                <w:sz w:val="24"/>
                <w:lang w:val="en-US" w:eastAsia="en-US"/>
              </w:rPr>
              <w:t xml:space="preserve"> June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24567"/>
    <w:rsid w:val="000F4473"/>
    <w:rsid w:val="002E6709"/>
    <w:rsid w:val="0037283C"/>
    <w:rsid w:val="00397BC9"/>
    <w:rsid w:val="003B0FA6"/>
    <w:rsid w:val="0045016A"/>
    <w:rsid w:val="00481E9A"/>
    <w:rsid w:val="0059029B"/>
    <w:rsid w:val="0062058F"/>
    <w:rsid w:val="006D01DD"/>
    <w:rsid w:val="00733B3D"/>
    <w:rsid w:val="00770119"/>
    <w:rsid w:val="00893B9F"/>
    <w:rsid w:val="008D4706"/>
    <w:rsid w:val="00915183"/>
    <w:rsid w:val="009D4936"/>
    <w:rsid w:val="00A31C3A"/>
    <w:rsid w:val="00A454D3"/>
    <w:rsid w:val="00A8032F"/>
    <w:rsid w:val="00C75A4C"/>
    <w:rsid w:val="00CC25F5"/>
    <w:rsid w:val="00D44DE0"/>
    <w:rsid w:val="00D87E68"/>
    <w:rsid w:val="00D956FD"/>
    <w:rsid w:val="00E2324A"/>
    <w:rsid w:val="00EC006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F938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19</cp:revision>
  <dcterms:created xsi:type="dcterms:W3CDTF">2018-12-25T12:01:00Z</dcterms:created>
  <dcterms:modified xsi:type="dcterms:W3CDTF">2019-06-18T19:09:00Z</dcterms:modified>
</cp:coreProperties>
</file>