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481E9A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481E9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481E9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481E9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770119" w:rsidRDefault="00770119" w:rsidP="00481E9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481E9A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>.04.2019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481E9A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481E9A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481E9A" w:rsidRPr="00481E9A">
              <w:rPr>
                <w:b/>
                <w:sz w:val="24"/>
                <w:szCs w:val="24"/>
                <w:lang w:val="en-US" w:eastAsia="en-US"/>
              </w:rPr>
              <w:t>5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 xml:space="preserve">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481E9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481E9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481E9A" w:rsidRPr="00481E9A">
              <w:rPr>
                <w:b/>
                <w:sz w:val="24"/>
                <w:szCs w:val="24"/>
                <w:lang w:val="en-US" w:eastAsia="en-US"/>
              </w:rPr>
              <w:t>9</w:t>
            </w:r>
            <w:r w:rsidR="00770119">
              <w:rPr>
                <w:b/>
                <w:sz w:val="24"/>
                <w:szCs w:val="24"/>
                <w:lang w:val="en-US" w:eastAsia="en-US"/>
              </w:rPr>
              <w:t xml:space="preserve"> April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481E9A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81E9A" w:rsidRDefault="00770119" w:rsidP="00481E9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 xml:space="preserve">1. </w:t>
            </w:r>
            <w:r w:rsidR="00481E9A">
              <w:rPr>
                <w:sz w:val="24"/>
                <w:szCs w:val="24"/>
                <w:lang w:val="en-US" w:eastAsia="en-US"/>
              </w:rPr>
              <w:t xml:space="preserve">Development of Programme of increase of quality of </w:t>
            </w:r>
            <w:r w:rsidR="00481E9A" w:rsidRPr="00481E9A">
              <w:rPr>
                <w:sz w:val="24"/>
                <w:szCs w:val="24"/>
                <w:lang w:val="en-US" w:eastAsia="en-US"/>
              </w:rPr>
              <w:t>purchasing function</w:t>
            </w:r>
            <w:r w:rsidR="00481E9A">
              <w:rPr>
                <w:sz w:val="24"/>
                <w:szCs w:val="24"/>
                <w:lang w:val="en-US" w:eastAsia="en-US"/>
              </w:rPr>
              <w:t xml:space="preserve"> management in Kubanenergo PJSC.</w:t>
            </w:r>
          </w:p>
          <w:p w:rsidR="00770119" w:rsidRPr="00893B9F" w:rsidRDefault="00481E9A" w:rsidP="00481E9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Discussion of the results of the Anti-corruption monitoring of Kubanenergo PJSC in 2018.</w:t>
            </w:r>
            <w:bookmarkStart w:id="0" w:name="_GoBack"/>
            <w:bookmarkEnd w:id="0"/>
          </w:p>
        </w:tc>
      </w:tr>
      <w:tr w:rsidR="0045016A" w:rsidRPr="00733B3D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481E9A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481E9A">
              <w:rPr>
                <w:sz w:val="24"/>
                <w:lang w:eastAsia="en-US"/>
              </w:rPr>
              <w:t>5</w:t>
            </w:r>
            <w:r w:rsidR="00893B9F">
              <w:rPr>
                <w:sz w:val="24"/>
                <w:lang w:val="en-US" w:eastAsia="en-US"/>
              </w:rPr>
              <w:t xml:space="preserve"> April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481E9A"/>
    <w:rsid w:val="0059029B"/>
    <w:rsid w:val="0062058F"/>
    <w:rsid w:val="00733B3D"/>
    <w:rsid w:val="00770119"/>
    <w:rsid w:val="00893B9F"/>
    <w:rsid w:val="00915183"/>
    <w:rsid w:val="009D4936"/>
    <w:rsid w:val="00A8032F"/>
    <w:rsid w:val="00C75A4C"/>
    <w:rsid w:val="00D87E68"/>
    <w:rsid w:val="00D956FD"/>
    <w:rsid w:val="00E2324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6D5D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2018-12-25T12:01:00Z</dcterms:created>
  <dcterms:modified xsi:type="dcterms:W3CDTF">2019-04-05T12:11:00Z</dcterms:modified>
</cp:coreProperties>
</file>