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FD" w:rsidRDefault="004B39FD" w:rsidP="004B39F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4B39FD" w:rsidRDefault="004B39FD" w:rsidP="004B39F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4B39FD" w:rsidRDefault="004B39FD" w:rsidP="004B39F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4B39FD" w:rsidTr="008D3E3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4B39FD" w:rsidRPr="00B47A6E" w:rsidTr="008D3E3A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4B39FD" w:rsidTr="008D3E3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4B39FD" w:rsidTr="008D3E3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4B39FD" w:rsidTr="008D3E3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4B39FD" w:rsidTr="008D3E3A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4B39FD" w:rsidTr="008D3E3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4B39FD" w:rsidRPr="00B47A6E" w:rsidTr="008D3E3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B47A6E" w:rsidP="008D3E3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4B39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4B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39FD" w:rsidRDefault="00B47A6E" w:rsidP="008D3E3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4B39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B39FD" w:rsidTr="008D3E3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B39FD" w:rsidTr="008D3E3A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FD" w:rsidRDefault="004B39FD" w:rsidP="008D3E3A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4B39FD" w:rsidRDefault="004B39FD" w:rsidP="008D3E3A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4B39FD" w:rsidRDefault="004B39FD" w:rsidP="008D3E3A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B39FD" w:rsidRDefault="004B39FD" w:rsidP="008D3E3A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4B39FD" w:rsidRDefault="004B39FD" w:rsidP="008D3E3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4B39FD" w:rsidRDefault="004B39FD" w:rsidP="008D3E3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4B39FD" w:rsidTr="008D3E3A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39FD" w:rsidRDefault="004B39FD" w:rsidP="008D3E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39FD" w:rsidRDefault="004B39FD" w:rsidP="008D3E3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4B39FD" w:rsidTr="008D3E3A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39FD" w:rsidRDefault="004B39FD" w:rsidP="008D3E3A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39FD" w:rsidRDefault="004B39FD" w:rsidP="008D3E3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39FD" w:rsidRDefault="004B39FD" w:rsidP="008D3E3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39FD" w:rsidRDefault="004B39FD" w:rsidP="008D3E3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4B39FD" w:rsidTr="008D3E3A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9FD" w:rsidRDefault="004B39FD" w:rsidP="008D3E3A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4B39FD" w:rsidRDefault="004B39FD" w:rsidP="008D3E3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9FD" w:rsidRDefault="004B39FD" w:rsidP="008D3E3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9FD" w:rsidRDefault="004B39FD" w:rsidP="008D3E3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B39FD" w:rsidRDefault="004B39FD" w:rsidP="008D3E3A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4B39FD" w:rsidRPr="00B47A6E" w:rsidTr="008D3E3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 / approval of internal documents of the issuer</w:t>
            </w:r>
          </w:p>
          <w:p w:rsidR="004B39FD" w:rsidRDefault="004B39FD" w:rsidP="008D3E3A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4B39FD">
              <w:rPr>
                <w:b/>
                <w:lang w:val="en-US" w:eastAsia="en-US"/>
              </w:rPr>
              <w:t>On changes to the Investment Programme of Kubanenergo PJSC 2018-2022, that was approved by the RF Ministry of Energy on 01.12.2017 by the order No.21@, in accordance with the Rules for approval of investment programmes of power companies approved by the Government of the Russian Federation on 01.12.2009 by order No.977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4B39FD" w:rsidRPr="00B47A6E" w:rsidTr="008D3E3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Pr="004B39FD" w:rsidRDefault="004B39FD" w:rsidP="008D3E3A">
            <w:pPr>
              <w:jc w:val="both"/>
              <w:rPr>
                <w:color w:val="000000" w:themeColor="text1"/>
                <w:lang w:val="en-US" w:eastAsia="en-US"/>
              </w:rPr>
            </w:pPr>
            <w:r w:rsidRPr="004B39FD"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4B39FD" w:rsidRDefault="004B39FD" w:rsidP="008D3E3A">
            <w:pPr>
              <w:autoSpaceDE/>
              <w:jc w:val="both"/>
              <w:rPr>
                <w:lang w:val="en-US" w:eastAsia="en-US"/>
              </w:rPr>
            </w:pPr>
            <w:r w:rsidRPr="004B39FD">
              <w:rPr>
                <w:color w:val="222222"/>
                <w:shd w:val="clear" w:color="auto" w:fill="FFFFFF"/>
                <w:lang w:val="en-US" w:eastAsia="en-US"/>
              </w:rPr>
              <w:t xml:space="preserve">1. To approve the proposed </w:t>
            </w:r>
            <w:r w:rsidRPr="004B39FD">
              <w:rPr>
                <w:lang w:val="en-US" w:eastAsia="en-US"/>
              </w:rPr>
              <w:t>changes to the Investment Programme of Kubanenergo PJSC 2018-2022, that was approved by the RF Ministry of Energy on 01.12.2017 by the order No.21@, in accordance with the Annex1 to this resolution.</w:t>
            </w:r>
          </w:p>
          <w:p w:rsidR="004B39FD" w:rsidRDefault="004B39FD" w:rsidP="008D3E3A">
            <w:pPr>
              <w:autoSpaceDE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To instruct the sole executive body of the Company to:</w:t>
            </w:r>
          </w:p>
          <w:p w:rsidR="004B39FD" w:rsidRDefault="004B39FD" w:rsidP="008D3E3A">
            <w:pPr>
              <w:autoSpaceDE/>
              <w:jc w:val="both"/>
              <w:rPr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2.1. ensure approval of the </w:t>
            </w:r>
            <w:r w:rsidRPr="004B39FD">
              <w:rPr>
                <w:color w:val="222222"/>
                <w:shd w:val="clear" w:color="auto" w:fill="FFFFFF"/>
                <w:lang w:val="en-US" w:eastAsia="en-US"/>
              </w:rPr>
              <w:t xml:space="preserve">proposed </w:t>
            </w:r>
            <w:r w:rsidRPr="004B39FD">
              <w:rPr>
                <w:lang w:val="en-US" w:eastAsia="en-US"/>
              </w:rPr>
              <w:t>changes to the Investment Programme of Kubanenergo PJSC 2018-2022, that was approved by the RF Ministry of Energy on 01.12.2017 by the order No.21@</w:t>
            </w:r>
            <w:r>
              <w:rPr>
                <w:lang w:val="en-US" w:eastAsia="en-US"/>
              </w:rPr>
              <w:t>.</w:t>
            </w:r>
          </w:p>
          <w:p w:rsidR="004B39FD" w:rsidRPr="004B39FD" w:rsidRDefault="004B39FD" w:rsidP="004B39FD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lang w:val="en-US" w:eastAsia="en-US"/>
              </w:rPr>
              <w:t xml:space="preserve">2.2. submit a report on implementation of paragraph 2.1 of this resolution to the Company’s BoD within 30 calendar days after approval of the changes proposed to introduction to the </w:t>
            </w:r>
            <w:r w:rsidRPr="004B39FD">
              <w:rPr>
                <w:lang w:val="en-US" w:eastAsia="en-US"/>
              </w:rPr>
              <w:t>Investment Programme of Kubanenergo PJSC 2018-2022</w:t>
            </w:r>
            <w:r>
              <w:rPr>
                <w:lang w:val="en-US" w:eastAsia="en-US"/>
              </w:rPr>
              <w:t>.</w:t>
            </w:r>
          </w:p>
        </w:tc>
      </w:tr>
      <w:tr w:rsidR="004B39FD" w:rsidRPr="00B47A6E" w:rsidTr="008D3E3A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FD" w:rsidRDefault="004B39FD" w:rsidP="008D3E3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4B39FD" w:rsidRDefault="004B39FD" w:rsidP="008D3E3A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B3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bookmarkStart w:id="0" w:name="_GoBack"/>
            <w:r w:rsidR="00B47A6E" w:rsidRPr="00B47A6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February</w:t>
            </w:r>
            <w:r w:rsidR="00B47A6E" w:rsidRPr="00B47A6E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2018</w:t>
            </w:r>
          </w:p>
          <w:p w:rsidR="004B39FD" w:rsidRDefault="004B39FD" w:rsidP="004B39F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 w:rsidRPr="004B39FD">
              <w:rPr>
                <w:b/>
                <w:color w:val="000000" w:themeColor="text1"/>
                <w:lang w:val="en-US" w:eastAsia="en-US"/>
              </w:rPr>
              <w:t>2</w:t>
            </w:r>
            <w:r>
              <w:rPr>
                <w:b/>
                <w:color w:val="000000" w:themeColor="text1"/>
                <w:lang w:val="en-US" w:eastAsia="en-US"/>
              </w:rPr>
              <w:t>2 February 2018, minutes of meeting No.</w:t>
            </w:r>
            <w:r w:rsidRPr="004B39FD">
              <w:rPr>
                <w:b/>
                <w:color w:val="000000" w:themeColor="text1"/>
                <w:lang w:val="en-US" w:eastAsia="en-US"/>
              </w:rPr>
              <w:t>302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4B39FD" w:rsidTr="008D3E3A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39FD" w:rsidRDefault="004B39FD" w:rsidP="008D3E3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4B39FD" w:rsidTr="008D3E3A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B39FD" w:rsidRDefault="004B39FD" w:rsidP="008D3E3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B39FD" w:rsidRDefault="004B39FD" w:rsidP="008D3E3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4B39FD" w:rsidRDefault="004B39FD" w:rsidP="008D3E3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B39FD" w:rsidRDefault="004B39FD" w:rsidP="008D3E3A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Dzhafarov</w:t>
            </w:r>
            <w:proofErr w:type="spellEnd"/>
            <w:r>
              <w:rPr>
                <w:lang w:val="en-US" w:eastAsia="en-US"/>
              </w:rPr>
              <w:t xml:space="preserve"> E.D.</w:t>
            </w:r>
          </w:p>
          <w:p w:rsidR="004B39FD" w:rsidRDefault="004B39FD" w:rsidP="008D3E3A">
            <w:pPr>
              <w:spacing w:line="252" w:lineRule="auto"/>
              <w:rPr>
                <w:lang w:val="en-US" w:eastAsia="en-US"/>
              </w:rPr>
            </w:pPr>
          </w:p>
        </w:tc>
      </w:tr>
      <w:tr w:rsidR="004B39FD" w:rsidTr="008D3E3A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B39FD" w:rsidRDefault="004B39FD" w:rsidP="004B39F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eastAsia="en-US"/>
              </w:rPr>
              <w:t>26</w:t>
            </w:r>
            <w:r>
              <w:rPr>
                <w:lang w:val="en-US" w:eastAsia="en-US"/>
              </w:rPr>
              <w:t xml:space="preserve"> February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B39FD" w:rsidRDefault="004B39FD" w:rsidP="008D3E3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B39FD" w:rsidRDefault="004B39FD" w:rsidP="008D3E3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59029B" w:rsidRDefault="0059029B"/>
    <w:sectPr w:rsidR="0059029B" w:rsidSect="004B39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FD"/>
    <w:rsid w:val="004B39FD"/>
    <w:rsid w:val="0059029B"/>
    <w:rsid w:val="0062058F"/>
    <w:rsid w:val="00B47A6E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7FBAB-31F2-4139-9357-24113F4F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9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9F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B39FD"/>
  </w:style>
  <w:style w:type="paragraph" w:styleId="a5">
    <w:name w:val="No Spacing"/>
    <w:link w:val="a4"/>
    <w:uiPriority w:val="1"/>
    <w:qFormat/>
    <w:rsid w:val="004B39FD"/>
    <w:pPr>
      <w:spacing w:after="0" w:line="240" w:lineRule="auto"/>
    </w:pPr>
  </w:style>
  <w:style w:type="paragraph" w:customStyle="1" w:styleId="Default">
    <w:name w:val="Default"/>
    <w:rsid w:val="004B3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B39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2348</Characters>
  <Application>Microsoft Office Word</Application>
  <DocSecurity>0</DocSecurity>
  <Lines>19</Lines>
  <Paragraphs>5</Paragraphs>
  <ScaleCrop>false</ScaleCrop>
  <Company>Home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2018-02-26T16:20:00Z</dcterms:created>
  <dcterms:modified xsi:type="dcterms:W3CDTF">2018-02-26T16:27:00Z</dcterms:modified>
</cp:coreProperties>
</file>