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8B" w:rsidRDefault="0010178B" w:rsidP="0010178B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10178B" w:rsidRDefault="0010178B" w:rsidP="0010178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10178B" w:rsidRDefault="0010178B" w:rsidP="0010178B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10178B" w:rsidTr="001E50E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0178B" w:rsidRPr="0010178B" w:rsidTr="001E50EF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10178B" w:rsidTr="001E50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10178B" w:rsidTr="001E50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10178B" w:rsidTr="001E50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10178B" w:rsidTr="001E50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10178B" w:rsidTr="001E50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10178B" w:rsidRPr="0010178B" w:rsidTr="001E50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8B" w:rsidRPr="00EC1015" w:rsidRDefault="0010178B" w:rsidP="001E50EF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10178B" w:rsidRPr="00EC1015" w:rsidRDefault="0010178B" w:rsidP="001E50EF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0178B" w:rsidTr="001E50E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178B" w:rsidRDefault="0010178B" w:rsidP="001E50EF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0178B" w:rsidRPr="0010178B" w:rsidTr="001E50EF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178B" w:rsidRDefault="0010178B" w:rsidP="0010178B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 w:rsidRPr="0010178B">
              <w:rPr>
                <w:b/>
                <w:sz w:val="24"/>
                <w:szCs w:val="24"/>
                <w:lang w:val="en-US" w:eastAsia="en-US"/>
              </w:rPr>
              <w:t>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2018</w:t>
            </w:r>
          </w:p>
        </w:tc>
      </w:tr>
      <w:tr w:rsidR="0010178B" w:rsidRPr="0010178B" w:rsidTr="001E50E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178B" w:rsidRDefault="0010178B" w:rsidP="001E50E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EC1015">
              <w:rPr>
                <w:b/>
                <w:sz w:val="24"/>
                <w:szCs w:val="24"/>
                <w:lang w:val="en-US" w:eastAsia="en-US"/>
              </w:rPr>
              <w:t>22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2018</w:t>
            </w:r>
          </w:p>
        </w:tc>
      </w:tr>
      <w:tr w:rsidR="0010178B" w:rsidRPr="0010178B" w:rsidTr="001E50EF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178B" w:rsidRDefault="0010178B" w:rsidP="001E50E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10178B" w:rsidRDefault="0010178B" w:rsidP="0010178B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</w:t>
            </w:r>
            <w:r w:rsidRPr="0010178B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On changes to the </w:t>
            </w:r>
            <w:bookmarkStart w:id="0" w:name="_GoBack"/>
            <w:r w:rsidR="00DC500E">
              <w:rPr>
                <w:sz w:val="24"/>
                <w:szCs w:val="24"/>
                <w:lang w:val="en-US" w:eastAsia="en-US"/>
              </w:rPr>
              <w:t xml:space="preserve">Investment Programme </w:t>
            </w:r>
            <w:bookmarkEnd w:id="0"/>
            <w:r>
              <w:rPr>
                <w:sz w:val="24"/>
                <w:szCs w:val="24"/>
                <w:lang w:val="en-US" w:eastAsia="en-US"/>
              </w:rPr>
              <w:t xml:space="preserve">of Kubanenergo PJSC 2018-2022, </w:t>
            </w:r>
            <w:r>
              <w:rPr>
                <w:sz w:val="24"/>
                <w:szCs w:val="24"/>
                <w:lang w:val="en-US" w:eastAsia="en-US"/>
              </w:rPr>
              <w:t>that was approved by the RF Ministry of Energy on</w:t>
            </w:r>
            <w:r>
              <w:rPr>
                <w:sz w:val="24"/>
                <w:szCs w:val="24"/>
                <w:lang w:val="en-US" w:eastAsia="en-US"/>
              </w:rPr>
              <w:t xml:space="preserve"> 01.12.2017 by the order No.21@, in accordance with the Rules for approval of investment programmes of power companies approved by the Government of the Russian Federation on 01.12.2009 by order No.977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</w:tc>
      </w:tr>
      <w:tr w:rsidR="0010178B" w:rsidTr="001E50E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0178B" w:rsidRDefault="0010178B" w:rsidP="001E50EF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10178B" w:rsidTr="001E50EF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178B" w:rsidRDefault="0010178B" w:rsidP="001E50EF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178B" w:rsidRDefault="0010178B" w:rsidP="001E50EF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_______________</w:t>
            </w:r>
          </w:p>
          <w:p w:rsidR="0010178B" w:rsidRDefault="0010178B" w:rsidP="001E50EF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178B" w:rsidRDefault="0010178B" w:rsidP="001E50E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Dzhafarov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E.D.</w:t>
            </w:r>
          </w:p>
          <w:p w:rsidR="0010178B" w:rsidRDefault="0010178B" w:rsidP="001E50E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0178B" w:rsidTr="001E50EF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178B" w:rsidRDefault="0010178B" w:rsidP="001E50E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eastAsia="en-US"/>
              </w:rPr>
              <w:t>22</w:t>
            </w:r>
            <w:r>
              <w:rPr>
                <w:sz w:val="24"/>
                <w:szCs w:val="24"/>
                <w:lang w:val="en-US" w:eastAsia="en-US"/>
              </w:rPr>
              <w:t xml:space="preserve">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0178B" w:rsidRDefault="0010178B" w:rsidP="001E50EF">
            <w:pPr>
              <w:spacing w:line="252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0178B" w:rsidRDefault="0010178B" w:rsidP="001E50EF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0178B" w:rsidRDefault="0010178B" w:rsidP="0010178B"/>
    <w:p w:rsidR="0010178B" w:rsidRDefault="0010178B" w:rsidP="0010178B"/>
    <w:p w:rsidR="0010178B" w:rsidRDefault="0010178B" w:rsidP="0010178B"/>
    <w:p w:rsidR="0010178B" w:rsidRDefault="0010178B" w:rsidP="0010178B"/>
    <w:p w:rsidR="0010178B" w:rsidRDefault="0010178B" w:rsidP="0010178B"/>
    <w:p w:rsidR="0010178B" w:rsidRDefault="0010178B" w:rsidP="0010178B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8B"/>
    <w:rsid w:val="0010178B"/>
    <w:rsid w:val="0059029B"/>
    <w:rsid w:val="0062058F"/>
    <w:rsid w:val="00D956FD"/>
    <w:rsid w:val="00DC500E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AD9F"/>
  <w15:chartTrackingRefBased/>
  <w15:docId w15:val="{7F30D360-68FB-4716-BA0C-9488CAB8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7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178B"/>
    <w:rPr>
      <w:color w:val="0000FF"/>
      <w:u w:val="single"/>
    </w:rPr>
  </w:style>
  <w:style w:type="paragraph" w:styleId="a4">
    <w:name w:val="No Spacing"/>
    <w:uiPriority w:val="1"/>
    <w:qFormat/>
    <w:rsid w:val="001017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017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17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>Home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2018-02-25T20:12:00Z</dcterms:created>
  <dcterms:modified xsi:type="dcterms:W3CDTF">2018-02-25T20:17:00Z</dcterms:modified>
</cp:coreProperties>
</file>