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04" w:rsidRDefault="009E6504" w:rsidP="009E650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9E6504" w:rsidRDefault="009E6504" w:rsidP="009E650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9E6504" w:rsidRDefault="009E6504" w:rsidP="009E6504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9E6504" w:rsidTr="009E650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764F4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9E6504" w:rsidRPr="009E6504" w:rsidTr="009E6504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9E6504" w:rsidTr="009E650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9E6504" w:rsidTr="009E650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jc w:val="both"/>
              <w:rPr>
                <w:color w:val="000000" w:themeColor="text1"/>
                <w:lang w:val="en-US" w:eastAsia="en-US"/>
              </w:rPr>
            </w:pPr>
            <w:r w:rsidRPr="009E6504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9E6504" w:rsidTr="009E650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9E6504" w:rsidTr="009E6504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9E6504" w:rsidTr="009E650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P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9E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9E6504" w:rsidRPr="009E6504" w:rsidTr="009E650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E6504" w:rsidRDefault="009E6504" w:rsidP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E6504" w:rsidTr="009E650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 w:rsidP="009E650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9E6504" w:rsidRPr="009E6504" w:rsidTr="009E6504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4" w:rsidRDefault="009E6504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9E6504" w:rsidRDefault="009E6504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9E6504" w:rsidRDefault="009E650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9E6504" w:rsidRDefault="009E6504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9E6504" w:rsidRDefault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9E6504" w:rsidRDefault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9E6504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504" w:rsidRDefault="009E6504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9E6504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E6504" w:rsidRDefault="009E6504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9E6504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504" w:rsidRDefault="009E6504" w:rsidP="00764F4A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504" w:rsidRDefault="009E6504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E6504" w:rsidRDefault="009E6504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9E6504" w:rsidRPr="009E6504" w:rsidTr="009E650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9E6504" w:rsidRDefault="009E6504" w:rsidP="009E6504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9E6504">
              <w:rPr>
                <w:b/>
                <w:lang w:val="en-US" w:eastAsia="en-US"/>
              </w:rPr>
              <w:t xml:space="preserve">Approval of the Plan of Decommissioning Equipment Containing </w:t>
            </w:r>
            <w:r w:rsidRPr="009E6504">
              <w:rPr>
                <w:b/>
                <w:bCs/>
                <w:color w:val="222222"/>
                <w:shd w:val="clear" w:color="auto" w:fill="FFFFFF"/>
                <w:lang w:val="en-US"/>
              </w:rPr>
              <w:t>polychlorinated biphenyls</w:t>
            </w:r>
            <w:r w:rsidRPr="009E6504">
              <w:rPr>
                <w:b/>
                <w:color w:val="222222"/>
                <w:shd w:val="clear" w:color="auto" w:fill="FFFFFF"/>
                <w:lang w:val="en-US"/>
              </w:rPr>
              <w:t> (</w:t>
            </w:r>
            <w:r w:rsidRPr="009E6504">
              <w:rPr>
                <w:b/>
                <w:bCs/>
                <w:color w:val="222222"/>
                <w:shd w:val="clear" w:color="auto" w:fill="FFFFFF"/>
                <w:lang w:val="en-US"/>
              </w:rPr>
              <w:t>PCBs</w:t>
            </w:r>
            <w:r w:rsidRPr="009E6504">
              <w:rPr>
                <w:b/>
                <w:color w:val="222222"/>
                <w:shd w:val="clear" w:color="auto" w:fill="FFFFFF"/>
                <w:lang w:val="en-US"/>
              </w:rPr>
              <w:t>) in 2018-2023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9E6504" w:rsidRPr="009E6504" w:rsidTr="009E650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9E6504" w:rsidRDefault="009E6504" w:rsidP="009E6504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9E6504">
              <w:rPr>
                <w:rFonts w:eastAsiaTheme="minorHAnsi"/>
                <w:lang w:val="en-US" w:eastAsia="en-US"/>
              </w:rPr>
              <w:t xml:space="preserve">1. </w:t>
            </w:r>
            <w:r>
              <w:rPr>
                <w:rFonts w:eastAsiaTheme="minorHAnsi"/>
                <w:lang w:val="en-US" w:eastAsia="en-US"/>
              </w:rPr>
              <w:t xml:space="preserve">To approve </w:t>
            </w:r>
            <w:r w:rsidRPr="009E6504">
              <w:rPr>
                <w:lang w:val="en-US" w:eastAsia="en-US"/>
              </w:rPr>
              <w:t xml:space="preserve">the Plan of Decommissioning Equipment Containing </w:t>
            </w:r>
            <w:r w:rsidRPr="009E6504">
              <w:rPr>
                <w:bCs/>
                <w:color w:val="222222"/>
                <w:shd w:val="clear" w:color="auto" w:fill="FFFFFF"/>
                <w:lang w:val="en-US"/>
              </w:rPr>
              <w:t>polychlorinated biphenyls</w:t>
            </w:r>
            <w:r w:rsidRPr="009E6504">
              <w:rPr>
                <w:color w:val="222222"/>
                <w:shd w:val="clear" w:color="auto" w:fill="FFFFFF"/>
                <w:lang w:val="en-US"/>
              </w:rPr>
              <w:t> (</w:t>
            </w:r>
            <w:r w:rsidRPr="009E6504">
              <w:rPr>
                <w:bCs/>
                <w:color w:val="222222"/>
                <w:shd w:val="clear" w:color="auto" w:fill="FFFFFF"/>
                <w:lang w:val="en-US"/>
              </w:rPr>
              <w:t>PCBs</w:t>
            </w:r>
            <w:r w:rsidRPr="009E6504">
              <w:rPr>
                <w:color w:val="222222"/>
                <w:shd w:val="clear" w:color="auto" w:fill="FFFFFF"/>
                <w:lang w:val="en-US"/>
              </w:rPr>
              <w:t>) in 2018-2023</w:t>
            </w:r>
            <w:r>
              <w:rPr>
                <w:color w:val="222222"/>
                <w:shd w:val="clear" w:color="auto" w:fill="FFFFFF"/>
                <w:lang w:val="en-US"/>
              </w:rPr>
              <w:t xml:space="preserve"> (hereinafter – the Plan), a s specified in Annex 1 to the present resolution of the BoD.</w:t>
            </w:r>
          </w:p>
          <w:p w:rsidR="009E6504" w:rsidRDefault="009E6504" w:rsidP="009E6504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2. To instruct the sole executive body of Kubanenergo PJSC to:</w:t>
            </w:r>
          </w:p>
          <w:p w:rsidR="009E6504" w:rsidRDefault="009E6504" w:rsidP="009E6504">
            <w:pPr>
              <w:autoSpaceDE/>
              <w:autoSpaceDN/>
              <w:jc w:val="both"/>
              <w:rPr>
                <w:color w:val="222222"/>
                <w:shd w:val="clear" w:color="auto" w:fill="FFFFFF"/>
                <w:lang w:val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>2.1. ensure implementation of the Plan</w:t>
            </w:r>
          </w:p>
          <w:p w:rsidR="009E6504" w:rsidRPr="009E6504" w:rsidRDefault="009E6504" w:rsidP="009E6504">
            <w:pPr>
              <w:autoSpaceDE/>
              <w:autoSpaceDN/>
              <w:jc w:val="both"/>
              <w:rPr>
                <w:rFonts w:eastAsiaTheme="minorHAnsi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/>
              </w:rPr>
              <w:t xml:space="preserve">2.2. provide funding of the </w:t>
            </w:r>
            <w:bookmarkStart w:id="0" w:name="_GoBack"/>
            <w:bookmarkEnd w:id="0"/>
            <w:r>
              <w:rPr>
                <w:color w:val="222222"/>
                <w:shd w:val="clear" w:color="auto" w:fill="FFFFFF"/>
                <w:lang w:val="en-US"/>
              </w:rPr>
              <w:t>activities stipulated by the Plan within the limits established by the Company’s business plan.</w:t>
            </w:r>
          </w:p>
        </w:tc>
      </w:tr>
      <w:tr w:rsidR="009E6504" w:rsidRPr="009E6504" w:rsidTr="009E6504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04" w:rsidRDefault="009E6504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9E6504" w:rsidRPr="009E6504" w:rsidRDefault="009E6504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E65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January 2018</w:t>
            </w:r>
          </w:p>
          <w:p w:rsidR="009E6504" w:rsidRDefault="009E6504" w:rsidP="009E6504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 xml:space="preserve">25 January 2018, </w:t>
            </w:r>
            <w:r>
              <w:rPr>
                <w:b/>
                <w:color w:val="000000" w:themeColor="text1"/>
                <w:lang w:val="en-US" w:eastAsia="en-US"/>
              </w:rPr>
              <w:t>minutes of meeting No.29</w:t>
            </w:r>
            <w:r>
              <w:rPr>
                <w:b/>
                <w:color w:val="000000" w:themeColor="text1"/>
                <w:lang w:val="en-US" w:eastAsia="en-US"/>
              </w:rPr>
              <w:t>6</w:t>
            </w:r>
            <w:r>
              <w:rPr>
                <w:b/>
                <w:color w:val="000000" w:themeColor="text1"/>
                <w:lang w:val="en-US" w:eastAsia="en-US"/>
              </w:rPr>
              <w:t>/201</w:t>
            </w:r>
            <w:r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>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9E6504" w:rsidRPr="00C262C3" w:rsidTr="009E6504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E6504" w:rsidRDefault="009E6504" w:rsidP="00764F4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9E6504" w:rsidTr="009E6504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6504" w:rsidRDefault="009E6504" w:rsidP="00764F4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</w:p>
        </w:tc>
      </w:tr>
      <w:tr w:rsidR="009E6504" w:rsidTr="009E6504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26 January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E6504" w:rsidRDefault="009E6504" w:rsidP="00764F4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9E6504" w:rsidRDefault="009E6504" w:rsidP="009E6504"/>
    <w:p w:rsidR="009E6504" w:rsidRDefault="009E6504" w:rsidP="009E6504"/>
    <w:p w:rsidR="009E6504" w:rsidRDefault="009E6504" w:rsidP="009E6504"/>
    <w:p w:rsidR="009E6504" w:rsidRDefault="009E6504" w:rsidP="009E6504"/>
    <w:p w:rsidR="009E6504" w:rsidRDefault="009E6504" w:rsidP="009E6504"/>
    <w:p w:rsidR="009E6504" w:rsidRDefault="009E6504" w:rsidP="009E6504"/>
    <w:p w:rsidR="009E6504" w:rsidRDefault="009E6504" w:rsidP="009E650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4"/>
    <w:rsid w:val="0059029B"/>
    <w:rsid w:val="0062058F"/>
    <w:rsid w:val="009E6504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265E"/>
  <w15:chartTrackingRefBased/>
  <w15:docId w15:val="{00E0A3C7-4122-4271-8D4E-BC4024D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6504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9E6504"/>
  </w:style>
  <w:style w:type="paragraph" w:styleId="a5">
    <w:name w:val="No Spacing"/>
    <w:link w:val="a4"/>
    <w:uiPriority w:val="1"/>
    <w:qFormat/>
    <w:rsid w:val="009E65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E6504"/>
    <w:pPr>
      <w:ind w:left="720"/>
      <w:contextualSpacing/>
    </w:pPr>
  </w:style>
  <w:style w:type="paragraph" w:customStyle="1" w:styleId="Default">
    <w:name w:val="Default"/>
    <w:rsid w:val="009E6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9E65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1891</Characters>
  <Application>Microsoft Office Word</Application>
  <DocSecurity>0</DocSecurity>
  <Lines>15</Lines>
  <Paragraphs>4</Paragraphs>
  <ScaleCrop>false</ScaleCrop>
  <Company>Home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2018-01-27T21:18:00Z</dcterms:created>
  <dcterms:modified xsi:type="dcterms:W3CDTF">2018-01-27T21:24:00Z</dcterms:modified>
</cp:coreProperties>
</file>