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9B2" w:rsidRDefault="00BD79B2" w:rsidP="00BD79B2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BD79B2" w:rsidRDefault="00BD79B2" w:rsidP="00BD79B2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BD79B2" w:rsidRDefault="00BD79B2" w:rsidP="00BD79B2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7"/>
        <w:tblW w:w="9923" w:type="dxa"/>
        <w:tblInd w:w="-572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BD79B2" w:rsidTr="007B25A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B2" w:rsidRDefault="00BD79B2" w:rsidP="007B25AF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BD79B2" w:rsidRPr="00BD79B2" w:rsidTr="007B25AF">
        <w:trPr>
          <w:trHeight w:val="5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B2" w:rsidRDefault="00BD79B2" w:rsidP="007B25A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B2" w:rsidRPr="00BD79B2" w:rsidRDefault="00BD79B2" w:rsidP="007B25A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D7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BD79B2" w:rsidTr="007B25A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B2" w:rsidRDefault="00BD79B2" w:rsidP="007B25A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1.2. Abbreviated name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B2" w:rsidRPr="00BD79B2" w:rsidRDefault="00BD79B2" w:rsidP="007B25A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BD79B2" w:rsidTr="007B25A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B2" w:rsidRDefault="00BD79B2" w:rsidP="007B25A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1.3. Location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B2" w:rsidRPr="00BD79B2" w:rsidRDefault="00BD79B2" w:rsidP="007B25AF">
            <w:pPr>
              <w:jc w:val="both"/>
              <w:rPr>
                <w:color w:val="000000" w:themeColor="text1"/>
                <w:lang w:val="en-US" w:eastAsia="en-US"/>
              </w:rPr>
            </w:pPr>
            <w:r w:rsidRPr="00BD79B2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BD79B2" w:rsidTr="007B25A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B2" w:rsidRDefault="00BD79B2" w:rsidP="007B25A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B2" w:rsidRPr="00BD79B2" w:rsidRDefault="00BD79B2" w:rsidP="007B25A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D7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BD79B2" w:rsidTr="007B25AF">
        <w:trPr>
          <w:trHeight w:val="5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B2" w:rsidRDefault="00BD79B2" w:rsidP="007B25A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B2" w:rsidRPr="00BD79B2" w:rsidRDefault="00BD79B2" w:rsidP="007B25A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D7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BD79B2" w:rsidTr="007B25A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B2" w:rsidRDefault="00BD79B2" w:rsidP="007B25A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B2" w:rsidRPr="00BD79B2" w:rsidRDefault="00BD79B2" w:rsidP="007B25A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D7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BD7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BD79B2" w:rsidRPr="00BD79B2" w:rsidTr="007B25A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B2" w:rsidRDefault="00BD79B2" w:rsidP="007B25A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1.7. Web-page for disclosure of information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B2" w:rsidRDefault="00BD79B2" w:rsidP="007B25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D79B2" w:rsidRDefault="00BD79B2" w:rsidP="007B25A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BD79B2" w:rsidTr="007B25A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B2" w:rsidRDefault="00BD79B2" w:rsidP="007B25A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both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BD79B2" w:rsidRPr="00BD79B2" w:rsidTr="007B25AF">
        <w:trPr>
          <w:trHeight w:val="142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B2" w:rsidRDefault="00BD79B2" w:rsidP="007B25AF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BD79B2" w:rsidRDefault="00BD79B2" w:rsidP="007B25AF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BD79B2" w:rsidRDefault="00BD79B2" w:rsidP="007B25AF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Members participated in the meeting: </w:t>
            </w:r>
            <w:r w:rsidRPr="00D9287D">
              <w:rPr>
                <w:color w:val="000000" w:themeColor="text1"/>
                <w:lang w:val="en-US" w:eastAsia="en-US"/>
              </w:rPr>
              <w:t>1</w:t>
            </w:r>
            <w:r>
              <w:rPr>
                <w:color w:val="000000" w:themeColor="text1"/>
                <w:lang w:val="en-US" w:eastAsia="en-US"/>
              </w:rPr>
              <w:t>1 members</w:t>
            </w:r>
          </w:p>
          <w:p w:rsidR="00BD79B2" w:rsidRDefault="00BD79B2" w:rsidP="007B25AF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BD79B2" w:rsidRDefault="00BD79B2" w:rsidP="007B25A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p w:rsidR="00BD79B2" w:rsidRDefault="00BD79B2" w:rsidP="007B25A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tbl>
            <w:tblPr>
              <w:tblStyle w:val="a7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BD79B2" w:rsidTr="007B25AF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79B2" w:rsidRDefault="00BD79B2" w:rsidP="007B25AF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79B2" w:rsidRDefault="00BD79B2" w:rsidP="007B25AF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BD79B2" w:rsidTr="007B25AF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79B2" w:rsidRDefault="00BD79B2" w:rsidP="007B25AF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79B2" w:rsidRDefault="00BD79B2" w:rsidP="007B25A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79B2" w:rsidRDefault="00BD79B2" w:rsidP="007B25AF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79B2" w:rsidRDefault="00BD79B2" w:rsidP="007B25AF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BD79B2" w:rsidTr="007B25AF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79B2" w:rsidRDefault="00BD79B2" w:rsidP="007B25AF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D79B2" w:rsidRPr="006C6E48" w:rsidRDefault="00BD79B2" w:rsidP="007B25A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79B2" w:rsidRDefault="00BD79B2" w:rsidP="007B25A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79B2" w:rsidRDefault="00BD79B2" w:rsidP="007B25A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D79B2" w:rsidRPr="00DD0593" w:rsidRDefault="00BD79B2" w:rsidP="007B25AF">
            <w:pPr>
              <w:autoSpaceDE/>
              <w:rPr>
                <w:rFonts w:eastAsiaTheme="minorHAnsi"/>
                <w:lang w:val="en-US" w:eastAsia="en-US"/>
              </w:rPr>
            </w:pPr>
          </w:p>
        </w:tc>
      </w:tr>
      <w:tr w:rsidR="00BD79B2" w:rsidRPr="00BD79B2" w:rsidTr="007B25A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B2" w:rsidRDefault="00BD79B2" w:rsidP="007B25AF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BD79B2" w:rsidRDefault="00BD79B2" w:rsidP="00BD79B2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Pr="00BD79B2">
              <w:rPr>
                <w:b/>
                <w:lang w:val="en-US" w:eastAsia="en-US"/>
              </w:rPr>
              <w:t>Approval of Procurement Plan of Kubanenergo PJSC for 2018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BD79B2" w:rsidRPr="00BD79B2" w:rsidTr="007B25A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B2" w:rsidRPr="00BD79B2" w:rsidRDefault="00BD79B2" w:rsidP="00BD79B2">
            <w:pPr>
              <w:pStyle w:val="a6"/>
              <w:tabs>
                <w:tab w:val="left" w:pos="284"/>
              </w:tabs>
              <w:ind w:left="0"/>
              <w:jc w:val="both"/>
              <w:rPr>
                <w:lang w:val="en-US" w:eastAsia="en-US"/>
              </w:rPr>
            </w:pPr>
            <w:r w:rsidRPr="00BD79B2">
              <w:rPr>
                <w:lang w:val="en-US" w:eastAsia="en-US"/>
              </w:rPr>
              <w:t>2.2.1 Text of the resolution proposed by the issuer's b oared of directors:</w:t>
            </w:r>
          </w:p>
          <w:p w:rsidR="00BD79B2" w:rsidRPr="00BD79B2" w:rsidRDefault="00BD79B2" w:rsidP="00BD79B2">
            <w:pPr>
              <w:pStyle w:val="a6"/>
              <w:tabs>
                <w:tab w:val="left" w:pos="284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To a</w:t>
            </w:r>
            <w:r>
              <w:rPr>
                <w:lang w:val="en-US" w:eastAsia="en-US"/>
              </w:rPr>
              <w:t>pprov</w:t>
            </w:r>
            <w:r>
              <w:rPr>
                <w:lang w:val="en-US" w:eastAsia="en-US"/>
              </w:rPr>
              <w:t>e the</w:t>
            </w:r>
            <w:r>
              <w:rPr>
                <w:lang w:val="en-US" w:eastAsia="en-US"/>
              </w:rPr>
              <w:t xml:space="preserve"> </w:t>
            </w:r>
            <w:r w:rsidRPr="00C1679B">
              <w:rPr>
                <w:lang w:val="en-US" w:eastAsia="en-US"/>
              </w:rPr>
              <w:t>Procurement Plan</w:t>
            </w:r>
            <w:r>
              <w:rPr>
                <w:lang w:val="en-US" w:eastAsia="en-US"/>
              </w:rPr>
              <w:t xml:space="preserve"> of Kubanenergo PJSC for 2018</w:t>
            </w:r>
            <w:r>
              <w:rPr>
                <w:lang w:val="en-US" w:eastAsia="en-US"/>
              </w:rPr>
              <w:t>, as specified in Annex 1 to the present resolution of the Company’s Board of Directors.</w:t>
            </w:r>
          </w:p>
        </w:tc>
      </w:tr>
      <w:tr w:rsidR="00BD79B2" w:rsidRPr="00BD79B2" w:rsidTr="007B25AF">
        <w:trPr>
          <w:trHeight w:val="18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B2" w:rsidRDefault="00BD79B2" w:rsidP="007B25A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</w:p>
          <w:p w:rsidR="00BD79B2" w:rsidRDefault="00BD79B2" w:rsidP="007B25AF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December 2017</w:t>
            </w:r>
          </w:p>
          <w:p w:rsidR="00BD79B2" w:rsidRDefault="00BD79B2" w:rsidP="00BD79B2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2.4. Date of making and number of minutes of meeting which adopted the resolutions: </w:t>
            </w:r>
            <w:r>
              <w:rPr>
                <w:b/>
                <w:color w:val="000000" w:themeColor="text1"/>
                <w:lang w:val="en-US" w:eastAsia="en-US"/>
              </w:rPr>
              <w:t>29</w:t>
            </w:r>
            <w:r>
              <w:rPr>
                <w:b/>
                <w:color w:val="000000" w:themeColor="text1"/>
                <w:lang w:val="en-US" w:eastAsia="en-US"/>
              </w:rPr>
              <w:t xml:space="preserve"> December 2017 minutes of meeting No.29</w:t>
            </w:r>
            <w:r>
              <w:rPr>
                <w:b/>
                <w:color w:val="000000" w:themeColor="text1"/>
                <w:lang w:val="en-US" w:eastAsia="en-US"/>
              </w:rPr>
              <w:t>5</w:t>
            </w:r>
            <w:r>
              <w:rPr>
                <w:b/>
                <w:color w:val="000000" w:themeColor="text1"/>
                <w:lang w:val="en-US" w:eastAsia="en-US"/>
              </w:rPr>
              <w:t>/2017.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9"/>
        <w:gridCol w:w="1984"/>
        <w:gridCol w:w="1730"/>
      </w:tblGrid>
      <w:tr w:rsidR="00BD79B2" w:rsidTr="007B25AF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D79B2" w:rsidRDefault="00BD79B2" w:rsidP="007B25AF">
            <w:pPr>
              <w:spacing w:line="252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3. Signature</w:t>
            </w:r>
          </w:p>
        </w:tc>
      </w:tr>
      <w:tr w:rsidR="00BD79B2" w:rsidTr="007B25AF">
        <w:trPr>
          <w:cantSplit/>
          <w:trHeight w:val="1187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79B2" w:rsidRDefault="00BD79B2" w:rsidP="00BD79B2">
            <w:pPr>
              <w:pStyle w:val="Default"/>
              <w:spacing w:line="252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3.1 Head of Corporate Governance and Shareholder Relations Department (by </w:t>
            </w:r>
            <w:bookmarkStart w:id="0" w:name="_GoBack"/>
            <w:bookmarkEnd w:id="0"/>
            <w:r>
              <w:rPr>
                <w:lang w:val="en-US"/>
              </w:rPr>
              <w:t>power of attorney No.119/10-337 dated 17.01.2017)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79B2" w:rsidRDefault="00BD79B2" w:rsidP="007B25AF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</w:t>
            </w:r>
          </w:p>
          <w:p w:rsidR="00BD79B2" w:rsidRDefault="00BD79B2" w:rsidP="007B25AF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D79B2" w:rsidRDefault="00BD79B2" w:rsidP="007B25AF">
            <w:pPr>
              <w:spacing w:line="252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Didenko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Ye.Ye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BD79B2" w:rsidRDefault="00BD79B2" w:rsidP="007B25AF">
            <w:pPr>
              <w:spacing w:line="252" w:lineRule="auto"/>
              <w:rPr>
                <w:lang w:val="en-US" w:eastAsia="en-US"/>
              </w:rPr>
            </w:pPr>
          </w:p>
        </w:tc>
      </w:tr>
      <w:tr w:rsidR="00BD79B2" w:rsidTr="007B25AF">
        <w:trPr>
          <w:cantSplit/>
          <w:trHeight w:val="64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79B2" w:rsidRDefault="00BD79B2" w:rsidP="00BD79B2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>29</w:t>
            </w:r>
            <w:r>
              <w:rPr>
                <w:lang w:val="en-US" w:eastAsia="en-US"/>
              </w:rPr>
              <w:t xml:space="preserve"> December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79B2" w:rsidRDefault="00BD79B2" w:rsidP="007B25AF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D79B2" w:rsidRDefault="00BD79B2" w:rsidP="007B25AF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BD79B2" w:rsidRDefault="00BD79B2" w:rsidP="00BD79B2"/>
    <w:p w:rsidR="00BD79B2" w:rsidRDefault="00BD79B2" w:rsidP="00BD79B2"/>
    <w:p w:rsidR="00BD79B2" w:rsidRDefault="00BD79B2" w:rsidP="00BD79B2"/>
    <w:p w:rsidR="0059029B" w:rsidRDefault="0059029B"/>
    <w:sectPr w:rsidR="0059029B" w:rsidSect="00B154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41001EF8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B2"/>
    <w:rsid w:val="0059029B"/>
    <w:rsid w:val="0062058F"/>
    <w:rsid w:val="00BD79B2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84E3"/>
  <w15:chartTrackingRefBased/>
  <w15:docId w15:val="{01C83F57-5373-42FF-A508-BEDAA37F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B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79B2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BD79B2"/>
  </w:style>
  <w:style w:type="paragraph" w:styleId="a5">
    <w:name w:val="No Spacing"/>
    <w:link w:val="a4"/>
    <w:uiPriority w:val="1"/>
    <w:qFormat/>
    <w:rsid w:val="00BD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D79B2"/>
    <w:pPr>
      <w:ind w:left="720"/>
      <w:contextualSpacing/>
    </w:pPr>
  </w:style>
  <w:style w:type="paragraph" w:customStyle="1" w:styleId="Default">
    <w:name w:val="Default"/>
    <w:rsid w:val="00BD79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BD79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1600</Characters>
  <Application>Microsoft Office Word</Application>
  <DocSecurity>0</DocSecurity>
  <Lines>13</Lines>
  <Paragraphs>3</Paragraphs>
  <ScaleCrop>false</ScaleCrop>
  <Company>Home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2018-01-05T23:32:00Z</dcterms:created>
  <dcterms:modified xsi:type="dcterms:W3CDTF">2018-01-05T23:36:00Z</dcterms:modified>
</cp:coreProperties>
</file>