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71" w:rsidRDefault="000B1271" w:rsidP="000B127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B1271" w:rsidRDefault="000B1271" w:rsidP="000B1271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0B1271" w:rsidRDefault="000B1271" w:rsidP="000B1271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0B1271" w:rsidTr="000B127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B1271" w:rsidRPr="000B1271" w:rsidTr="000B1271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Pr="006C6E48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B1271" w:rsidTr="000B127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Pr="006C6E48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B1271" w:rsidTr="000B127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1.3. 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Pr="006C6E48" w:rsidRDefault="000B1271" w:rsidP="00163B53">
            <w:pPr>
              <w:jc w:val="both"/>
              <w:rPr>
                <w:b/>
                <w:color w:val="000000" w:themeColor="text1"/>
                <w:lang w:val="en-US" w:eastAsia="en-US"/>
              </w:rPr>
            </w:pPr>
            <w:r w:rsidRPr="006C6E48">
              <w:rPr>
                <w:b/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B1271" w:rsidTr="000B127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Pr="006C6E48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B1271" w:rsidTr="000B1271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Pr="006C6E48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B1271" w:rsidTr="000B127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Pr="006C6E48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00063-</w:t>
            </w: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B1271" w:rsidRPr="000B1271" w:rsidTr="000B127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B1271" w:rsidTr="000B127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0B1271" w:rsidRPr="000B1271" w:rsidTr="000B1271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1" w:rsidRDefault="000B1271" w:rsidP="00163B53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0B1271" w:rsidRDefault="000B1271" w:rsidP="00163B53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B1271" w:rsidRDefault="000B1271" w:rsidP="00163B5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Pr="00D9287D"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>1 members</w:t>
            </w:r>
          </w:p>
          <w:p w:rsidR="000B1271" w:rsidRDefault="000B1271" w:rsidP="00163B5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0B1271" w:rsidTr="00163B53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1271" w:rsidRDefault="000B1271" w:rsidP="00163B5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B1271" w:rsidTr="00163B5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1271" w:rsidRDefault="000B1271" w:rsidP="00163B53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0B1271" w:rsidTr="00163B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B1271" w:rsidRPr="006C6E48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B1271" w:rsidTr="00163B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B1271" w:rsidRDefault="000B1271" w:rsidP="00163B53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</w:t>
                  </w:r>
                  <w:r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B1271" w:rsidTr="00163B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B1271" w:rsidRDefault="000B1271" w:rsidP="00163B53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</w:t>
                  </w:r>
                  <w:r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1271" w:rsidRDefault="000B1271" w:rsidP="00163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B1271" w:rsidRPr="00DD0593" w:rsidRDefault="000B1271" w:rsidP="00163B53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0B1271" w:rsidRPr="000B1271" w:rsidTr="000B127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0B1271" w:rsidRDefault="000B1271" w:rsidP="00163B53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1261C3">
              <w:rPr>
                <w:b/>
                <w:lang w:val="en-US" w:eastAsia="en-US"/>
              </w:rPr>
              <w:t>Approval of the Plan of Kubanenergo for reduction of the overdue accounts receivable for electricity transmission services and settlement of disputes existing as of 01.10.2017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0B1271" w:rsidRPr="000B1271" w:rsidTr="000B127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1D4F55" w:rsidRPr="001D4F55" w:rsidRDefault="001D4F55" w:rsidP="001D4F55">
            <w:pPr>
              <w:autoSpaceDE/>
              <w:autoSpaceDN/>
              <w:jc w:val="both"/>
              <w:rPr>
                <w:i/>
                <w:sz w:val="22"/>
                <w:szCs w:val="22"/>
                <w:lang w:val="en-US"/>
              </w:rPr>
            </w:pPr>
            <w:r>
              <w:rPr>
                <w:lang w:val="en-US" w:eastAsia="en-US"/>
              </w:rPr>
              <w:t xml:space="preserve">1. To approve </w:t>
            </w:r>
            <w:r w:rsidRPr="001D4F55">
              <w:rPr>
                <w:lang w:val="en-US" w:eastAsia="en-US"/>
              </w:rPr>
              <w:t>the Plan of Kubanenergo for reduction of the overdue accounts receivable for electricity transmission services and settlement of disputes existing as of 01.10.2017</w:t>
            </w:r>
            <w:r>
              <w:rPr>
                <w:lang w:val="en-US" w:eastAsia="en-US"/>
              </w:rPr>
              <w:t xml:space="preserve">, </w:t>
            </w:r>
            <w:r w:rsidRPr="001D4F55">
              <w:rPr>
                <w:lang w:val="en-US" w:eastAsia="en-US"/>
              </w:rPr>
              <w:t>as specified in Annex 1 to this resolution of the Board of Directors</w:t>
            </w:r>
            <w:r w:rsidRPr="001D4F55">
              <w:rPr>
                <w:i/>
                <w:sz w:val="22"/>
                <w:szCs w:val="22"/>
                <w:lang w:val="en-US"/>
              </w:rPr>
              <w:t>.</w:t>
            </w:r>
          </w:p>
          <w:p w:rsidR="001D4F55" w:rsidRPr="001D4F55" w:rsidRDefault="001D4F55" w:rsidP="001D4F55">
            <w:pPr>
              <w:autoSpaceDE/>
              <w:autoSpaceDN/>
              <w:jc w:val="both"/>
              <w:rPr>
                <w:i/>
                <w:sz w:val="22"/>
                <w:szCs w:val="22"/>
                <w:lang w:val="en-US"/>
              </w:rPr>
            </w:pPr>
            <w:r>
              <w:rPr>
                <w:lang w:val="en-US" w:eastAsia="en-US"/>
              </w:rPr>
              <w:t xml:space="preserve">2. To take into consideration the Report on implementation of the </w:t>
            </w:r>
            <w:r w:rsidRPr="001D4F55">
              <w:rPr>
                <w:lang w:val="en-US" w:eastAsia="en-US"/>
              </w:rPr>
              <w:t>Plan of Kubanenergo for reduction of the overdue accounts receivable for electricity transmission services and settlement of disputes existing as of 01.10.2017</w:t>
            </w:r>
            <w:r>
              <w:rPr>
                <w:lang w:val="en-US" w:eastAsia="en-US"/>
              </w:rPr>
              <w:t xml:space="preserve">, </w:t>
            </w:r>
            <w:r w:rsidRPr="001D4F55">
              <w:rPr>
                <w:lang w:val="en-US" w:eastAsia="en-US"/>
              </w:rPr>
              <w:t xml:space="preserve">as specified in Annex </w:t>
            </w:r>
            <w:r>
              <w:rPr>
                <w:lang w:val="en-US" w:eastAsia="en-US"/>
              </w:rPr>
              <w:t>2</w:t>
            </w:r>
            <w:r w:rsidRPr="001D4F55">
              <w:rPr>
                <w:lang w:val="en-US" w:eastAsia="en-US"/>
              </w:rPr>
              <w:t xml:space="preserve"> to this resolution of the Board of Directors</w:t>
            </w:r>
            <w:r w:rsidRPr="001D4F55">
              <w:rPr>
                <w:i/>
                <w:sz w:val="22"/>
                <w:szCs w:val="22"/>
                <w:lang w:val="en-US"/>
              </w:rPr>
              <w:t>.</w:t>
            </w:r>
          </w:p>
          <w:p w:rsidR="001D4F55" w:rsidRPr="001D4F55" w:rsidRDefault="001D4F55" w:rsidP="001D4F55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1D4F55">
              <w:rPr>
                <w:lang w:val="en-US" w:eastAsia="en-US"/>
              </w:rPr>
              <w:t>3. To take into consideration the Report of Kubanenergo</w:t>
            </w:r>
            <w:r>
              <w:rPr>
                <w:lang w:val="en-US" w:eastAsia="en-US"/>
              </w:rPr>
              <w:t xml:space="preserve"> PJSC</w:t>
            </w:r>
            <w:r w:rsidRPr="001D4F55">
              <w:rPr>
                <w:lang w:val="en-US" w:eastAsia="en-US"/>
              </w:rPr>
              <w:t xml:space="preserve"> on the work carried out in the 3</w:t>
            </w:r>
            <w:r w:rsidRPr="001D4F55">
              <w:rPr>
                <w:vertAlign w:val="superscript"/>
                <w:lang w:val="en-US" w:eastAsia="en-US"/>
              </w:rPr>
              <w:t>rd</w:t>
            </w:r>
            <w:r>
              <w:rPr>
                <w:lang w:val="en-US" w:eastAsia="en-US"/>
              </w:rPr>
              <w:t xml:space="preserve"> </w:t>
            </w:r>
            <w:r w:rsidRPr="001D4F55">
              <w:rPr>
                <w:lang w:val="en-US" w:eastAsia="en-US"/>
              </w:rPr>
              <w:t xml:space="preserve">quarter of 2017 regarding </w:t>
            </w:r>
            <w:r>
              <w:rPr>
                <w:lang w:val="en-US" w:eastAsia="en-US"/>
              </w:rPr>
              <w:t xml:space="preserve">the </w:t>
            </w:r>
            <w:r w:rsidRPr="001D4F55">
              <w:rPr>
                <w:lang w:val="en-US" w:eastAsia="en-US"/>
              </w:rPr>
              <w:t>newly formed overdue receivables for electric power transmission services, as specified in Annex 3 to this resolution of the Board of Directors.</w:t>
            </w:r>
          </w:p>
          <w:p w:rsidR="000B1271" w:rsidRPr="00275F41" w:rsidRDefault="001D4F55" w:rsidP="007A2B7F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1D4F55">
              <w:rPr>
                <w:lang w:val="en-US" w:eastAsia="en-US"/>
              </w:rPr>
              <w:t xml:space="preserve">4. To take into consideration the Report on </w:t>
            </w:r>
            <w:r w:rsidR="007A2B7F">
              <w:rPr>
                <w:lang w:val="en-US" w:eastAsia="en-US"/>
              </w:rPr>
              <w:t>adherence to</w:t>
            </w:r>
            <w:r w:rsidRPr="001D4F55">
              <w:rPr>
                <w:lang w:val="en-US" w:eastAsia="en-US"/>
              </w:rPr>
              <w:t xml:space="preserve"> the instruction</w:t>
            </w:r>
            <w:r w:rsidR="007A2B7F">
              <w:rPr>
                <w:lang w:val="en-US" w:eastAsia="en-US"/>
              </w:rPr>
              <w:t>s</w:t>
            </w:r>
            <w:r w:rsidRPr="001D4F55">
              <w:rPr>
                <w:lang w:val="en-US" w:eastAsia="en-US"/>
              </w:rPr>
              <w:t xml:space="preserve"> of the Board of Directors da</w:t>
            </w:r>
            <w:r w:rsidR="007A2B7F">
              <w:rPr>
                <w:lang w:val="en-US" w:eastAsia="en-US"/>
              </w:rPr>
              <w:t>ted March 31, 2017 (Minutes No.</w:t>
            </w:r>
            <w:r w:rsidRPr="001D4F55">
              <w:rPr>
                <w:lang w:val="en-US" w:eastAsia="en-US"/>
              </w:rPr>
              <w:t>269/2017) regarding the securing of repayment in 2017 of 2 495 million rubles of overdue accounts receivable</w:t>
            </w:r>
            <w:r w:rsidR="007A2B7F">
              <w:rPr>
                <w:lang w:val="en-US" w:eastAsia="en-US"/>
              </w:rPr>
              <w:t>s</w:t>
            </w:r>
            <w:r w:rsidRPr="001D4F55">
              <w:rPr>
                <w:lang w:val="en-US" w:eastAsia="en-US"/>
              </w:rPr>
              <w:t xml:space="preserve"> from the </w:t>
            </w:r>
            <w:r w:rsidR="007A2B7F">
              <w:rPr>
                <w:lang w:val="en-US" w:eastAsia="en-US"/>
              </w:rPr>
              <w:t>sum</w:t>
            </w:r>
            <w:r w:rsidRPr="001D4F55">
              <w:rPr>
                <w:lang w:val="en-US" w:eastAsia="en-US"/>
              </w:rPr>
              <w:t xml:space="preserve"> </w:t>
            </w:r>
            <w:r w:rsidR="007A2B7F">
              <w:rPr>
                <w:lang w:val="en-US" w:eastAsia="en-US"/>
              </w:rPr>
              <w:t>accrued as of</w:t>
            </w:r>
            <w:bookmarkStart w:id="0" w:name="_GoBack"/>
            <w:bookmarkEnd w:id="0"/>
            <w:r w:rsidRPr="001D4F55">
              <w:rPr>
                <w:lang w:val="en-US" w:eastAsia="en-US"/>
              </w:rPr>
              <w:t xml:space="preserve"> 01.01.2017, as specified in Annex 4 to this resolution of the Board of Directors.</w:t>
            </w:r>
          </w:p>
        </w:tc>
      </w:tr>
      <w:tr w:rsidR="000B1271" w:rsidRPr="000B1271" w:rsidTr="000B127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0B1271" w:rsidRPr="00275F41" w:rsidRDefault="000B1271" w:rsidP="001D4F55">
            <w:pPr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1261C3">
              <w:rPr>
                <w:b/>
                <w:lang w:val="en-US" w:eastAsia="en-US"/>
              </w:rPr>
              <w:t>Approval of the rest</w:t>
            </w:r>
            <w:r w:rsidR="001D4F55">
              <w:rPr>
                <w:b/>
                <w:lang w:val="en-US" w:eastAsia="en-US"/>
              </w:rPr>
              <w:t>ate</w:t>
            </w:r>
            <w:r w:rsidRPr="001261C3">
              <w:rPr>
                <w:b/>
                <w:lang w:val="en-US" w:eastAsia="en-US"/>
              </w:rPr>
              <w:t>d Regulations for Provisions of Insurance in the Company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0B1271" w:rsidRPr="000B1271" w:rsidTr="000B127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0B1271" w:rsidRDefault="001D4F55" w:rsidP="001D4F55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</w:t>
            </w:r>
            <w:r w:rsidR="000B1271" w:rsidRPr="001D4F55">
              <w:rPr>
                <w:lang w:val="en-US" w:eastAsia="en-US"/>
              </w:rPr>
              <w:t xml:space="preserve">To </w:t>
            </w:r>
            <w:r w:rsidRPr="001D4F55">
              <w:rPr>
                <w:lang w:val="en-US" w:eastAsia="en-US"/>
              </w:rPr>
              <w:t xml:space="preserve">approve </w:t>
            </w:r>
            <w:r w:rsidRPr="001D4F55">
              <w:rPr>
                <w:lang w:val="en-US" w:eastAsia="en-US"/>
              </w:rPr>
              <w:t xml:space="preserve">the restated Regulations for Provisions of Insurance </w:t>
            </w:r>
            <w:r w:rsidRPr="001D4F55">
              <w:rPr>
                <w:lang w:val="en-US" w:eastAsia="en-US"/>
              </w:rPr>
              <w:t>of Kubanenergo PJSC</w:t>
            </w:r>
            <w:r w:rsidR="000B1271" w:rsidRPr="001D4F55">
              <w:rPr>
                <w:lang w:val="en-US" w:eastAsia="en-US"/>
              </w:rPr>
              <w:t xml:space="preserve">, as specified in Annex </w:t>
            </w:r>
            <w:r w:rsidRPr="001D4F55">
              <w:rPr>
                <w:lang w:val="en-US" w:eastAsia="en-US"/>
              </w:rPr>
              <w:t>5</w:t>
            </w:r>
            <w:r w:rsidR="000B1271" w:rsidRPr="001D4F55">
              <w:rPr>
                <w:lang w:val="en-US" w:eastAsia="en-US"/>
              </w:rPr>
              <w:t xml:space="preserve"> to this resolution of the Board of Directors.</w:t>
            </w:r>
          </w:p>
          <w:p w:rsidR="001D4F55" w:rsidRPr="001D4F55" w:rsidRDefault="001D4F55" w:rsidP="001D4F55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To consider as no longer valid the </w:t>
            </w:r>
            <w:r w:rsidRPr="001D4F55">
              <w:rPr>
                <w:lang w:val="en-US" w:eastAsia="en-US"/>
              </w:rPr>
              <w:t>Regulations for Provisions of Insurance of Kubanenergo PJSC</w:t>
            </w:r>
            <w:r>
              <w:rPr>
                <w:lang w:val="en-US" w:eastAsia="en-US"/>
              </w:rPr>
              <w:t xml:space="preserve"> that were approved by the Board of Directors on 26.11.2015 (minutes No.224/2015).</w:t>
            </w:r>
          </w:p>
        </w:tc>
      </w:tr>
      <w:tr w:rsidR="000B1271" w:rsidRPr="000B1271" w:rsidTr="000B127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0B1271" w:rsidRDefault="000B1271" w:rsidP="00163B53">
            <w:pPr>
              <w:jc w:val="both"/>
              <w:rPr>
                <w:b/>
                <w:lang w:val="en-US" w:eastAsia="en-US"/>
              </w:rPr>
            </w:pPr>
            <w:r w:rsidRPr="006C6E48">
              <w:rPr>
                <w:b/>
                <w:color w:val="000000" w:themeColor="text1"/>
                <w:lang w:val="en-US" w:eastAsia="en-US"/>
              </w:rPr>
              <w:lastRenderedPageBreak/>
              <w:t>Item No.3 “</w:t>
            </w:r>
            <w:r w:rsidRPr="001261C3">
              <w:rPr>
                <w:b/>
                <w:lang w:val="en-US" w:eastAsia="en-US"/>
              </w:rPr>
              <w:t xml:space="preserve">Approval of </w:t>
            </w:r>
            <w:r w:rsidR="001D4F55">
              <w:rPr>
                <w:b/>
                <w:lang w:val="en-US" w:eastAsia="en-US"/>
              </w:rPr>
              <w:t xml:space="preserve">the </w:t>
            </w:r>
            <w:r w:rsidRPr="001261C3">
              <w:rPr>
                <w:b/>
                <w:lang w:val="en-US" w:eastAsia="en-US"/>
              </w:rPr>
              <w:t>Insurance Programme of Kubanenergo PJSC for 2018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0B1271" w:rsidRPr="000B1271" w:rsidTr="000B127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Pr="006C6E48" w:rsidRDefault="000B1271" w:rsidP="00163B53">
            <w:pPr>
              <w:jc w:val="both"/>
              <w:rPr>
                <w:color w:val="000000" w:themeColor="text1"/>
                <w:lang w:val="en-US" w:eastAsia="en-US"/>
              </w:rPr>
            </w:pPr>
            <w:r w:rsidRPr="006C6E48">
              <w:rPr>
                <w:color w:val="000000" w:themeColor="text1"/>
                <w:lang w:val="en-US" w:eastAsia="en-US"/>
              </w:rPr>
              <w:lastRenderedPageBreak/>
              <w:t>2.2.3.  Decision adopted by issuer’s Board of Directors:</w:t>
            </w:r>
          </w:p>
          <w:p w:rsidR="000B1271" w:rsidRPr="001D4F55" w:rsidRDefault="000B1271" w:rsidP="001D4F55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 w:rsidRPr="001D4F55">
              <w:rPr>
                <w:lang w:val="en-US" w:eastAsia="en-US"/>
              </w:rPr>
              <w:t xml:space="preserve">To </w:t>
            </w:r>
            <w:r w:rsidR="001D4F55" w:rsidRPr="001D4F55">
              <w:rPr>
                <w:lang w:val="en-US" w:eastAsia="en-US"/>
              </w:rPr>
              <w:t xml:space="preserve">approve the </w:t>
            </w:r>
            <w:r w:rsidR="001D4F55" w:rsidRPr="001D4F55">
              <w:rPr>
                <w:lang w:val="en-US" w:eastAsia="en-US"/>
              </w:rPr>
              <w:t>Insurance Programme of Kubanenergo PJSC for 2018</w:t>
            </w:r>
            <w:r w:rsidRPr="001D4F55">
              <w:rPr>
                <w:lang w:val="en-US" w:eastAsia="en-US"/>
              </w:rPr>
              <w:t>, as specified in Annex 2 to this resolution of the Board of Directors.</w:t>
            </w:r>
          </w:p>
        </w:tc>
      </w:tr>
      <w:tr w:rsidR="000B1271" w:rsidRPr="000B1271" w:rsidTr="000B1271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0B1271" w:rsidRDefault="000B1271" w:rsidP="00163B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="001D4F55" w:rsidRPr="001D4F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December 2017</w:t>
            </w:r>
          </w:p>
          <w:p w:rsidR="000B1271" w:rsidRDefault="000B1271" w:rsidP="001D4F55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1</w:t>
            </w:r>
            <w:r w:rsidR="001D4F55" w:rsidRPr="001D4F55">
              <w:rPr>
                <w:b/>
                <w:color w:val="000000" w:themeColor="text1"/>
                <w:lang w:val="en-US" w:eastAsia="en-US"/>
              </w:rPr>
              <w:t>8</w:t>
            </w:r>
            <w:r>
              <w:rPr>
                <w:b/>
                <w:color w:val="000000" w:themeColor="text1"/>
                <w:lang w:val="en-US" w:eastAsia="en-US"/>
              </w:rPr>
              <w:t xml:space="preserve"> December 2017 minutes of meeting No.29</w:t>
            </w:r>
            <w:r w:rsidR="001D4F55" w:rsidRPr="001D4F55">
              <w:rPr>
                <w:b/>
                <w:color w:val="000000" w:themeColor="text1"/>
                <w:lang w:val="en-US" w:eastAsia="en-US"/>
              </w:rPr>
              <w:t>2</w:t>
            </w:r>
            <w:r>
              <w:rPr>
                <w:b/>
                <w:color w:val="000000" w:themeColor="text1"/>
                <w:lang w:val="en-US" w:eastAsia="en-US"/>
              </w:rPr>
              <w:t>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0B1271" w:rsidTr="00163B53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1271" w:rsidRDefault="000B1271" w:rsidP="00163B53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0B1271" w:rsidTr="00163B53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B1271" w:rsidRDefault="000B1271" w:rsidP="001D4F55">
            <w:pPr>
              <w:pStyle w:val="Default"/>
              <w:spacing w:line="252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3.1 Head of Corporate Governance and Shareholder Relations Department (by power of attorney No.119/10-337 dated 17.01.2017)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B1271" w:rsidRDefault="000B1271" w:rsidP="00163B53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0B1271" w:rsidRDefault="000B1271" w:rsidP="00163B53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B1271" w:rsidRDefault="000B1271" w:rsidP="00163B53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0B1271" w:rsidRDefault="000B1271" w:rsidP="00163B53">
            <w:pPr>
              <w:spacing w:line="252" w:lineRule="auto"/>
              <w:rPr>
                <w:lang w:val="en-US" w:eastAsia="en-US"/>
              </w:rPr>
            </w:pPr>
          </w:p>
        </w:tc>
      </w:tr>
      <w:tr w:rsidR="000B1271" w:rsidTr="00163B53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B1271" w:rsidRDefault="000B1271" w:rsidP="001D4F55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 w:rsidR="001D4F55">
              <w:rPr>
                <w:lang w:eastAsia="en-US"/>
              </w:rPr>
              <w:t>19</w:t>
            </w:r>
            <w:r>
              <w:rPr>
                <w:lang w:val="en-US" w:eastAsia="en-US"/>
              </w:rPr>
              <w:t xml:space="preserve"> December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B1271" w:rsidRDefault="000B1271" w:rsidP="00163B53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B1271" w:rsidRDefault="000B1271" w:rsidP="00163B53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B1271" w:rsidRPr="00B154E9" w:rsidRDefault="000B1271" w:rsidP="000B1271">
      <w:pPr>
        <w:rPr>
          <w:lang w:val="en-US"/>
        </w:rPr>
      </w:pPr>
    </w:p>
    <w:p w:rsidR="000B1271" w:rsidRDefault="000B1271" w:rsidP="000B1271"/>
    <w:p w:rsidR="000B1271" w:rsidRDefault="000B1271" w:rsidP="000B1271"/>
    <w:p w:rsidR="000B1271" w:rsidRDefault="000B1271" w:rsidP="000B1271"/>
    <w:p w:rsidR="000B1271" w:rsidRDefault="000B1271" w:rsidP="000B1271"/>
    <w:p w:rsidR="0059029B" w:rsidRDefault="0059029B"/>
    <w:sectPr w:rsidR="0059029B" w:rsidSect="00B154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1"/>
    <w:rsid w:val="000B1271"/>
    <w:rsid w:val="001D4F55"/>
    <w:rsid w:val="0059029B"/>
    <w:rsid w:val="0062058F"/>
    <w:rsid w:val="007A2B7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8320"/>
  <w15:chartTrackingRefBased/>
  <w15:docId w15:val="{44684D82-912D-4349-B6C7-36DF266D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271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1271"/>
  </w:style>
  <w:style w:type="paragraph" w:styleId="a5">
    <w:name w:val="No Spacing"/>
    <w:link w:val="a4"/>
    <w:uiPriority w:val="1"/>
    <w:qFormat/>
    <w:rsid w:val="000B12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B1271"/>
    <w:pPr>
      <w:ind w:left="720"/>
      <w:contextualSpacing/>
    </w:pPr>
  </w:style>
  <w:style w:type="paragraph" w:customStyle="1" w:styleId="Default">
    <w:name w:val="Default"/>
    <w:rsid w:val="000B1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0B1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2017-12-20T17:16:00Z</dcterms:created>
  <dcterms:modified xsi:type="dcterms:W3CDTF">2017-12-20T17:28:00Z</dcterms:modified>
</cp:coreProperties>
</file>