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7D" w:rsidRDefault="00D9287D" w:rsidP="00D9287D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D9287D" w:rsidRDefault="00D9287D" w:rsidP="00D9287D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D9287D" w:rsidRDefault="00D9287D" w:rsidP="00D9287D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D9287D" w:rsidTr="00D9287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 w:rsidP="001012A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D9287D" w:rsidRPr="00D9287D" w:rsidTr="00D9287D">
        <w:trPr>
          <w:trHeight w:val="5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D9287D" w:rsidTr="00D928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1.2. Abbreviated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D9287D" w:rsidTr="00D928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1.3. Location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D9287D" w:rsidTr="00D928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D9287D" w:rsidTr="00D9287D">
        <w:trPr>
          <w:trHeight w:val="5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D9287D" w:rsidTr="00D928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D9287D" w:rsidRPr="00D9287D" w:rsidTr="00D928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1.7. Web-page for disclosure of information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9287D" w:rsidRDefault="00D9287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D9287D" w:rsidTr="00D9287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both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D9287D" w:rsidTr="00D9287D">
        <w:trPr>
          <w:trHeight w:val="142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D" w:rsidRDefault="00D9287D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D9287D" w:rsidRDefault="00D9287D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D9287D" w:rsidRDefault="00D9287D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Members participated in the meeting: </w:t>
            </w:r>
            <w:r w:rsidRPr="00D9287D">
              <w:rPr>
                <w:color w:val="000000" w:themeColor="text1"/>
                <w:lang w:val="en-US" w:eastAsia="en-US"/>
              </w:rPr>
              <w:t>10</w:t>
            </w:r>
            <w:r>
              <w:rPr>
                <w:color w:val="000000" w:themeColor="text1"/>
                <w:lang w:val="en-US" w:eastAsia="en-US"/>
              </w:rPr>
              <w:t xml:space="preserve"> members</w:t>
            </w:r>
          </w:p>
          <w:p w:rsidR="00D9287D" w:rsidRDefault="00D9287D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D9287D" w:rsidRDefault="00D9287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D9287D" w:rsidRDefault="00D9287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7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D9287D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87D" w:rsidRDefault="00D9287D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87D" w:rsidRDefault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D9287D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287D" w:rsidRDefault="00D9287D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87D" w:rsidRDefault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87D" w:rsidRDefault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87D" w:rsidRDefault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D9287D" w:rsidTr="00D9287D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1012A9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9287D" w:rsidRPr="00D9287D" w:rsidRDefault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9287D" w:rsidTr="00D9287D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9287D" w:rsidRDefault="00D9287D" w:rsidP="00D9287D">
                  <w:pPr>
                    <w:jc w:val="center"/>
                  </w:pPr>
                  <w:r w:rsidRPr="007D41D0">
                    <w:rPr>
                      <w:b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9287D" w:rsidTr="00D9287D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9287D" w:rsidRDefault="00D9287D" w:rsidP="00D9287D">
                  <w:pPr>
                    <w:jc w:val="center"/>
                  </w:pPr>
                  <w:r w:rsidRPr="007D41D0">
                    <w:rPr>
                      <w:b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9287D" w:rsidTr="00D9287D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9287D" w:rsidRDefault="00D9287D" w:rsidP="00D9287D">
                  <w:pPr>
                    <w:jc w:val="center"/>
                  </w:pPr>
                  <w:r w:rsidRPr="007D41D0">
                    <w:rPr>
                      <w:b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9287D" w:rsidTr="00D9287D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9287D" w:rsidRDefault="00D9287D" w:rsidP="00D9287D">
                  <w:pPr>
                    <w:jc w:val="center"/>
                  </w:pPr>
                  <w:r w:rsidRPr="007D41D0">
                    <w:rPr>
                      <w:b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9287D" w:rsidTr="00D9287D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9287D" w:rsidRDefault="00D9287D" w:rsidP="00D9287D">
                  <w:pPr>
                    <w:jc w:val="center"/>
                  </w:pPr>
                  <w:r w:rsidRPr="007D41D0">
                    <w:rPr>
                      <w:b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9287D" w:rsidTr="00D9287D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9287D" w:rsidRDefault="00D9287D" w:rsidP="00D9287D">
                  <w:pPr>
                    <w:jc w:val="center"/>
                  </w:pPr>
                  <w:r w:rsidRPr="007D41D0">
                    <w:rPr>
                      <w:b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9287D" w:rsidTr="00D9287D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9287D" w:rsidRDefault="00D9287D" w:rsidP="00D9287D">
                  <w:pPr>
                    <w:jc w:val="center"/>
                  </w:pPr>
                  <w:r w:rsidRPr="007D41D0">
                    <w:rPr>
                      <w:b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87D" w:rsidRDefault="00D9287D" w:rsidP="00D9287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9287D" w:rsidRDefault="00D9287D">
            <w:pPr>
              <w:autoSpaceDE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9287D" w:rsidRPr="00D9287D" w:rsidTr="00D9287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D9287D" w:rsidRDefault="00D9287D" w:rsidP="00D9287D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="00BF26DB" w:rsidRPr="00DF419E">
              <w:rPr>
                <w:b/>
                <w:lang w:val="en-US" w:eastAsia="en-US"/>
              </w:rPr>
              <w:t>Approval of scenario conditions for preparation of business plan of Kubanenergo PJSC for 2018-2022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D9287D" w:rsidRPr="00D9287D" w:rsidTr="00D9287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D9287D" w:rsidRDefault="00BF26DB" w:rsidP="00BF26DB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To approve the </w:t>
            </w:r>
            <w:r w:rsidRPr="00BF26DB">
              <w:rPr>
                <w:lang w:val="en-US" w:eastAsia="en-US"/>
              </w:rPr>
              <w:t>scenario conditions for preparation of business plan of Kubanenergo PJSC for 2018-2022</w:t>
            </w:r>
            <w:r>
              <w:rPr>
                <w:lang w:val="en-US" w:eastAsia="en-US"/>
              </w:rPr>
              <w:t xml:space="preserve">, </w:t>
            </w:r>
            <w:r>
              <w:rPr>
                <w:lang w:val="en-US" w:eastAsia="en-US"/>
              </w:rPr>
              <w:t>in accordance with Appendix No.</w:t>
            </w:r>
            <w:r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 xml:space="preserve"> to this decision of the Board of Directors of the Company.</w:t>
            </w:r>
          </w:p>
        </w:tc>
      </w:tr>
      <w:tr w:rsidR="00D9287D" w:rsidRPr="00D9287D" w:rsidTr="00D9287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D9287D" w:rsidRDefault="00D9287D" w:rsidP="00D9287D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2 “</w:t>
            </w:r>
            <w:r w:rsidR="00BF26DB" w:rsidRPr="00DF419E">
              <w:rPr>
                <w:b/>
                <w:lang w:val="en-US" w:eastAsia="en-US"/>
              </w:rPr>
              <w:t>Approval of the results of implementation of key performance indicators of the general director of Kubanenergo PJSC in the 1</w:t>
            </w:r>
            <w:r w:rsidR="00BF26DB" w:rsidRPr="00DF419E">
              <w:rPr>
                <w:b/>
                <w:vertAlign w:val="superscript"/>
                <w:lang w:val="en-US" w:eastAsia="en-US"/>
              </w:rPr>
              <w:t>st</w:t>
            </w:r>
            <w:r w:rsidR="00BF26DB" w:rsidRPr="00DF419E">
              <w:rPr>
                <w:b/>
                <w:lang w:val="en-US" w:eastAsia="en-US"/>
              </w:rPr>
              <w:t xml:space="preserve"> quarter of 2017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D9287D" w:rsidRPr="00D9287D" w:rsidTr="00D9287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2.2.2.  Decision adopted by issuer’s Board of Directors:</w:t>
            </w:r>
          </w:p>
          <w:p w:rsidR="00D9287D" w:rsidRDefault="00BF26DB" w:rsidP="00BF26DB">
            <w:pPr>
              <w:tabs>
                <w:tab w:val="left" w:pos="311"/>
                <w:tab w:val="left" w:pos="491"/>
              </w:tabs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To postpone the discussion to a later date.</w:t>
            </w:r>
          </w:p>
        </w:tc>
      </w:tr>
      <w:tr w:rsidR="00D9287D" w:rsidRPr="00D9287D" w:rsidTr="00D9287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D9287D" w:rsidRDefault="00D9287D" w:rsidP="00D9287D">
            <w:pPr>
              <w:jc w:val="both"/>
              <w:rPr>
                <w:b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No.3 </w:t>
            </w:r>
            <w:r w:rsidRPr="00BF26DB">
              <w:rPr>
                <w:b/>
                <w:color w:val="000000" w:themeColor="text1"/>
                <w:lang w:val="en-US" w:eastAsia="en-US"/>
              </w:rPr>
              <w:t>“</w:t>
            </w:r>
            <w:r w:rsidR="00BF26DB" w:rsidRPr="00DF419E">
              <w:rPr>
                <w:b/>
                <w:lang w:val="en-US" w:eastAsia="en-US"/>
              </w:rPr>
              <w:t>Payment of special bonus to general director of Kubanenergo PJSC based on the results of 2016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D9287D" w:rsidRPr="00D9287D" w:rsidTr="00D9287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2.2.3.  Decision adopted by issuer’s Board of Directors:</w:t>
            </w:r>
          </w:p>
          <w:p w:rsidR="00D9287D" w:rsidRDefault="00BF26DB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lang w:val="en-US" w:eastAsia="en-US"/>
              </w:rPr>
              <w:t>To postpone the discussion to a later date.</w:t>
            </w:r>
          </w:p>
        </w:tc>
      </w:tr>
      <w:tr w:rsidR="00D9287D" w:rsidRPr="00D9287D" w:rsidTr="00D9287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D" w:rsidRDefault="00D9287D" w:rsidP="00D9287D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D9287D" w:rsidRDefault="00D9287D" w:rsidP="00D9287D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BF26DB">
              <w:rPr>
                <w:b/>
                <w:color w:val="000000" w:themeColor="text1"/>
                <w:lang w:val="en-US" w:eastAsia="en-US"/>
              </w:rPr>
              <w:t>4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="00BF26DB" w:rsidRPr="00DF419E">
              <w:rPr>
                <w:b/>
                <w:lang w:val="en-US" w:eastAsia="en-US"/>
              </w:rPr>
              <w:t>Setting the amount of payment for services of the Company’s auditor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D9287D" w:rsidRPr="00D9287D" w:rsidTr="00D9287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D" w:rsidRDefault="00D9287D" w:rsidP="00D9287D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</w:t>
            </w:r>
            <w:r>
              <w:rPr>
                <w:color w:val="000000" w:themeColor="text1"/>
                <w:lang w:eastAsia="en-US"/>
              </w:rPr>
              <w:t>4</w:t>
            </w:r>
            <w:r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D9287D" w:rsidRDefault="00BF467F" w:rsidP="00BF467F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lastRenderedPageBreak/>
              <w:t xml:space="preserve">To decide to pay the </w:t>
            </w:r>
            <w:r w:rsidRPr="00BF26DB">
              <w:rPr>
                <w:color w:val="000000" w:themeColor="text1"/>
                <w:lang w:val="en-US" w:eastAsia="en-US"/>
              </w:rPr>
              <w:t>Company</w:t>
            </w:r>
            <w:r>
              <w:rPr>
                <w:color w:val="000000" w:themeColor="text1"/>
                <w:lang w:val="en-US" w:eastAsia="en-US"/>
              </w:rPr>
              <w:t>’</w:t>
            </w:r>
            <w:r w:rsidRPr="00BF26DB">
              <w:rPr>
                <w:color w:val="000000" w:themeColor="text1"/>
                <w:lang w:val="en-US" w:eastAsia="en-US"/>
              </w:rPr>
              <w:t xml:space="preserve">s auditor </w:t>
            </w:r>
            <w:r>
              <w:rPr>
                <w:color w:val="000000" w:themeColor="text1"/>
                <w:lang w:val="en-US" w:eastAsia="en-US"/>
              </w:rPr>
              <w:t>“</w:t>
            </w:r>
            <w:r w:rsidRPr="00BF26DB">
              <w:rPr>
                <w:color w:val="000000" w:themeColor="text1"/>
                <w:lang w:val="en-US" w:eastAsia="en-US"/>
              </w:rPr>
              <w:t xml:space="preserve">RSM </w:t>
            </w:r>
            <w:proofErr w:type="spellStart"/>
            <w:r w:rsidRPr="00BF26DB">
              <w:rPr>
                <w:color w:val="000000" w:themeColor="text1"/>
                <w:lang w:val="en-US" w:eastAsia="en-US"/>
              </w:rPr>
              <w:t>Rus</w:t>
            </w:r>
            <w:proofErr w:type="spellEnd"/>
            <w:r>
              <w:rPr>
                <w:color w:val="000000" w:themeColor="text1"/>
                <w:lang w:val="en-US" w:eastAsia="en-US"/>
              </w:rPr>
              <w:t>” LLC</w:t>
            </w:r>
            <w:r w:rsidR="00BF26DB" w:rsidRPr="00BF26DB">
              <w:rPr>
                <w:color w:val="000000" w:themeColor="text1"/>
                <w:lang w:val="en-US" w:eastAsia="en-US"/>
              </w:rPr>
              <w:t xml:space="preserve"> </w:t>
            </w:r>
            <w:r w:rsidRPr="00BF26DB">
              <w:rPr>
                <w:color w:val="000000" w:themeColor="text1"/>
                <w:lang w:val="en-US" w:eastAsia="en-US"/>
              </w:rPr>
              <w:t>1 614 104.40 (</w:t>
            </w:r>
            <w:r>
              <w:rPr>
                <w:color w:val="000000" w:themeColor="text1"/>
                <w:lang w:val="en-US" w:eastAsia="en-US"/>
              </w:rPr>
              <w:t>o</w:t>
            </w:r>
            <w:r w:rsidRPr="00BF26DB">
              <w:rPr>
                <w:color w:val="000000" w:themeColor="text1"/>
                <w:lang w:val="en-US" w:eastAsia="en-US"/>
              </w:rPr>
              <w:t>ne million six hundred fourteen thousand one hundred four) rubles 40 kopecks, including VAT 18%</w:t>
            </w:r>
            <w:r>
              <w:rPr>
                <w:color w:val="000000" w:themeColor="text1"/>
                <w:lang w:val="en-US" w:eastAsia="en-US"/>
              </w:rPr>
              <w:t xml:space="preserve"> </w:t>
            </w:r>
            <w:r w:rsidRPr="00BF26DB">
              <w:rPr>
                <w:color w:val="000000" w:themeColor="text1"/>
                <w:lang w:val="en-US" w:eastAsia="en-US"/>
              </w:rPr>
              <w:t>-</w:t>
            </w:r>
            <w:r>
              <w:rPr>
                <w:color w:val="000000" w:themeColor="text1"/>
                <w:lang w:val="en-US" w:eastAsia="en-US"/>
              </w:rPr>
              <w:t xml:space="preserve"> </w:t>
            </w:r>
            <w:r w:rsidRPr="00BF26DB">
              <w:rPr>
                <w:color w:val="000000" w:themeColor="text1"/>
                <w:lang w:val="en-US" w:eastAsia="en-US"/>
              </w:rPr>
              <w:t>246</w:t>
            </w:r>
            <w:r>
              <w:rPr>
                <w:color w:val="000000" w:themeColor="text1"/>
                <w:lang w:val="en-US" w:eastAsia="en-US"/>
              </w:rPr>
              <w:t xml:space="preserve"> </w:t>
            </w:r>
            <w:r w:rsidRPr="00BF26DB">
              <w:rPr>
                <w:color w:val="000000" w:themeColor="text1"/>
                <w:lang w:val="en-US" w:eastAsia="en-US"/>
              </w:rPr>
              <w:t>219.32 (two hundred forty</w:t>
            </w:r>
            <w:r>
              <w:rPr>
                <w:color w:val="000000" w:themeColor="text1"/>
                <w:lang w:val="en-US" w:eastAsia="en-US"/>
              </w:rPr>
              <w:t xml:space="preserve"> </w:t>
            </w:r>
            <w:r w:rsidRPr="00BF26DB">
              <w:rPr>
                <w:color w:val="000000" w:themeColor="text1"/>
                <w:lang w:val="en-US" w:eastAsia="en-US"/>
              </w:rPr>
              <w:t>six thousand two hundred nineteen) rubles 32 kopecks</w:t>
            </w:r>
            <w:r w:rsidRPr="00BF26DB">
              <w:rPr>
                <w:color w:val="000000" w:themeColor="text1"/>
                <w:lang w:val="en-US" w:eastAsia="en-US"/>
              </w:rPr>
              <w:t xml:space="preserve"> </w:t>
            </w:r>
            <w:r w:rsidR="00BF26DB" w:rsidRPr="00BF26DB">
              <w:rPr>
                <w:color w:val="000000" w:themeColor="text1"/>
                <w:lang w:val="en-US" w:eastAsia="en-US"/>
              </w:rPr>
              <w:t xml:space="preserve">for the audit of the accounting (financial) </w:t>
            </w:r>
            <w:r>
              <w:rPr>
                <w:color w:val="000000" w:themeColor="text1"/>
                <w:lang w:val="en-US" w:eastAsia="en-US"/>
              </w:rPr>
              <w:t>statements</w:t>
            </w:r>
            <w:r w:rsidR="00BF26DB" w:rsidRPr="00BF26DB">
              <w:rPr>
                <w:color w:val="000000" w:themeColor="text1"/>
                <w:lang w:val="en-US" w:eastAsia="en-US"/>
              </w:rPr>
              <w:t xml:space="preserve"> under RAS (Russian </w:t>
            </w:r>
            <w:r w:rsidRPr="00BF26DB">
              <w:rPr>
                <w:color w:val="000000" w:themeColor="text1"/>
                <w:lang w:val="en-US" w:eastAsia="en-US"/>
              </w:rPr>
              <w:t>Accounting Standards</w:t>
            </w:r>
            <w:r w:rsidR="00BF26DB" w:rsidRPr="00BF26DB">
              <w:rPr>
                <w:color w:val="000000" w:themeColor="text1"/>
                <w:lang w:val="en-US" w:eastAsia="en-US"/>
              </w:rPr>
              <w:t xml:space="preserve">) and the audit of the consolidated financial statements of the Company in accordance with IFRS (International Financial Reporting Standards) </w:t>
            </w:r>
            <w:r>
              <w:rPr>
                <w:color w:val="000000" w:themeColor="text1"/>
                <w:lang w:val="en-US" w:eastAsia="en-US"/>
              </w:rPr>
              <w:t>in 2017.</w:t>
            </w:r>
          </w:p>
        </w:tc>
      </w:tr>
      <w:tr w:rsidR="00D9287D" w:rsidRPr="00D9287D" w:rsidTr="00D9287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D" w:rsidRDefault="00D9287D" w:rsidP="00D9287D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lastRenderedPageBreak/>
              <w:t>Disclosure of insider information</w:t>
            </w:r>
          </w:p>
          <w:p w:rsidR="00D9287D" w:rsidRDefault="00D9287D" w:rsidP="00D9287D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BF26DB">
              <w:rPr>
                <w:b/>
                <w:color w:val="000000" w:themeColor="text1"/>
                <w:lang w:val="en-US" w:eastAsia="en-US"/>
              </w:rPr>
              <w:t>5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="00BF26DB" w:rsidRPr="00DF419E">
              <w:rPr>
                <w:b/>
                <w:lang w:val="en-US" w:eastAsia="en-US"/>
              </w:rPr>
              <w:t>Discussion of a report of general director on insurance coverage in the 2</w:t>
            </w:r>
            <w:r w:rsidR="00BF26DB" w:rsidRPr="00DF419E">
              <w:rPr>
                <w:b/>
                <w:vertAlign w:val="superscript"/>
                <w:lang w:val="en-US" w:eastAsia="en-US"/>
              </w:rPr>
              <w:t>nd</w:t>
            </w:r>
            <w:r w:rsidR="00BF26DB" w:rsidRPr="00DF419E">
              <w:rPr>
                <w:b/>
                <w:lang w:val="en-US" w:eastAsia="en-US"/>
              </w:rPr>
              <w:t xml:space="preserve"> quarter of 2017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D9287D" w:rsidRPr="00D9287D" w:rsidTr="00D9287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D" w:rsidRDefault="00D9287D" w:rsidP="00D9287D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</w:t>
            </w:r>
            <w:r>
              <w:rPr>
                <w:color w:val="000000" w:themeColor="text1"/>
                <w:lang w:eastAsia="en-US"/>
              </w:rPr>
              <w:t>5</w:t>
            </w:r>
            <w:r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D9287D" w:rsidRDefault="00BF467F" w:rsidP="00BF467F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lang w:val="en-US" w:eastAsia="en-US"/>
              </w:rPr>
              <w:t>To take into consideration the</w:t>
            </w:r>
            <w:r w:rsidRPr="00DF419E">
              <w:rPr>
                <w:b/>
                <w:lang w:val="en-US" w:eastAsia="en-US"/>
              </w:rPr>
              <w:t xml:space="preserve"> </w:t>
            </w:r>
            <w:r w:rsidRPr="00BF467F">
              <w:rPr>
                <w:lang w:val="en-US" w:eastAsia="en-US"/>
              </w:rPr>
              <w:t>report of general director on insurance coverage in the 2</w:t>
            </w:r>
            <w:r w:rsidRPr="00BF467F">
              <w:rPr>
                <w:vertAlign w:val="superscript"/>
                <w:lang w:val="en-US" w:eastAsia="en-US"/>
              </w:rPr>
              <w:t>nd</w:t>
            </w:r>
            <w:r w:rsidRPr="00BF467F">
              <w:rPr>
                <w:lang w:val="en-US" w:eastAsia="en-US"/>
              </w:rPr>
              <w:t xml:space="preserve"> quarter of 2017</w:t>
            </w:r>
            <w:r>
              <w:rPr>
                <w:lang w:val="en-US" w:eastAsia="en-US"/>
              </w:rPr>
              <w:t>, in accordance with Appendix No.</w:t>
            </w:r>
            <w:r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 xml:space="preserve"> to this decision of the Board of Directors of the Company.</w:t>
            </w:r>
          </w:p>
        </w:tc>
      </w:tr>
      <w:tr w:rsidR="00D9287D" w:rsidRPr="00D9287D" w:rsidTr="00D9287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D" w:rsidRDefault="00D9287D" w:rsidP="00D9287D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D9287D" w:rsidRDefault="00D9287D" w:rsidP="00D9287D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BF26DB">
              <w:rPr>
                <w:b/>
                <w:color w:val="000000" w:themeColor="text1"/>
                <w:lang w:val="en-US" w:eastAsia="en-US"/>
              </w:rPr>
              <w:t>6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="00BF26DB" w:rsidRPr="00DF419E">
              <w:rPr>
                <w:b/>
                <w:lang w:val="en-US" w:eastAsia="en-US"/>
              </w:rPr>
              <w:t xml:space="preserve">Implementation of resolutions of the Board of Directors taken on 25.07.2017 on agenda item #2 paragraph 3 (minutes of meeting 282/2017 </w:t>
            </w:r>
            <w:proofErr w:type="spellStart"/>
            <w:r w:rsidR="00BF26DB" w:rsidRPr="00DF419E">
              <w:rPr>
                <w:b/>
                <w:lang w:val="en-US" w:eastAsia="en-US"/>
              </w:rPr>
              <w:t>dd</w:t>
            </w:r>
            <w:proofErr w:type="spellEnd"/>
            <w:r w:rsidR="00BF26DB" w:rsidRPr="00DF419E">
              <w:rPr>
                <w:b/>
                <w:lang w:val="en-US" w:eastAsia="en-US"/>
              </w:rPr>
              <w:t xml:space="preserve"> 28.07.2017)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D9287D" w:rsidRPr="00D9287D" w:rsidTr="00D9287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D" w:rsidRDefault="00D9287D" w:rsidP="00D9287D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D9287D" w:rsidRDefault="001920B6" w:rsidP="00D24410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lang w:val="en-US" w:eastAsia="en-US"/>
              </w:rPr>
              <w:t>To take into consideration</w:t>
            </w:r>
            <w:r>
              <w:rPr>
                <w:lang w:val="en-US" w:eastAsia="en-US"/>
              </w:rPr>
              <w:t xml:space="preserve"> the rep</w:t>
            </w:r>
            <w:r w:rsidR="00FE4FF0">
              <w:rPr>
                <w:lang w:val="en-US" w:eastAsia="en-US"/>
              </w:rPr>
              <w:t xml:space="preserve">ort on the reasons of </w:t>
            </w:r>
            <w:r w:rsidR="00375A57">
              <w:rPr>
                <w:lang w:val="en-US" w:eastAsia="en-US"/>
              </w:rPr>
              <w:t>failure to reach the parameters planned by the investment programme of the Company for the 1</w:t>
            </w:r>
            <w:r w:rsidR="00375A57" w:rsidRPr="00375A57">
              <w:rPr>
                <w:vertAlign w:val="superscript"/>
                <w:lang w:val="en-US" w:eastAsia="en-US"/>
              </w:rPr>
              <w:t>st</w:t>
            </w:r>
            <w:r w:rsidR="00375A57">
              <w:rPr>
                <w:lang w:val="en-US" w:eastAsia="en-US"/>
              </w:rPr>
              <w:t xml:space="preserve"> quarter of 2017 (specified in paragraph 2 of the resolution of the BoD on item #2 from 25.07.2017 (minutes No.282/2017 </w:t>
            </w:r>
            <w:proofErr w:type="spellStart"/>
            <w:r w:rsidR="00375A57">
              <w:rPr>
                <w:lang w:val="en-US" w:eastAsia="en-US"/>
              </w:rPr>
              <w:t>dd</w:t>
            </w:r>
            <w:proofErr w:type="spellEnd"/>
            <w:r w:rsidR="00375A57">
              <w:rPr>
                <w:lang w:val="en-US" w:eastAsia="en-US"/>
              </w:rPr>
              <w:t xml:space="preserve"> 28.07.2017), </w:t>
            </w:r>
            <w:r w:rsidR="00375A57">
              <w:rPr>
                <w:lang w:val="en-US" w:eastAsia="en-US"/>
              </w:rPr>
              <w:t>in accordance with Appendix No.</w:t>
            </w:r>
            <w:r w:rsidR="00375A57">
              <w:rPr>
                <w:lang w:val="en-US" w:eastAsia="en-US"/>
              </w:rPr>
              <w:t>3</w:t>
            </w:r>
            <w:r w:rsidR="00375A57">
              <w:rPr>
                <w:lang w:val="en-US" w:eastAsia="en-US"/>
              </w:rPr>
              <w:t xml:space="preserve"> to this decision of the Board of Directors of the Company.</w:t>
            </w:r>
          </w:p>
        </w:tc>
      </w:tr>
      <w:tr w:rsidR="00D9287D" w:rsidRPr="00D9287D" w:rsidTr="00D9287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D" w:rsidRDefault="00D9287D" w:rsidP="00D9287D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D9287D" w:rsidRDefault="00D9287D" w:rsidP="00BF26DB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BF26DB">
              <w:rPr>
                <w:b/>
                <w:color w:val="000000" w:themeColor="text1"/>
                <w:lang w:val="en-US" w:eastAsia="en-US"/>
              </w:rPr>
              <w:t>7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="00BF26DB">
              <w:rPr>
                <w:b/>
                <w:lang w:val="en-US" w:eastAsia="en-US"/>
              </w:rPr>
              <w:t>A</w:t>
            </w:r>
            <w:r w:rsidR="00BF26DB" w:rsidRPr="000D3418">
              <w:rPr>
                <w:b/>
                <w:lang w:val="en-US" w:eastAsia="en-US"/>
              </w:rPr>
              <w:t>pproval of candidatures for particular positions at the executive office of the Company that are determined by the Company’s Board of Directors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D9287D" w:rsidRPr="00D9287D" w:rsidTr="00D9287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D" w:rsidRDefault="00D9287D" w:rsidP="00D9287D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</w:t>
            </w:r>
            <w:r>
              <w:rPr>
                <w:color w:val="000000" w:themeColor="text1"/>
                <w:lang w:eastAsia="en-US"/>
              </w:rPr>
              <w:t>7</w:t>
            </w:r>
            <w:r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3F0957" w:rsidRPr="003F0957" w:rsidRDefault="003F0957" w:rsidP="003F0957">
            <w:pPr>
              <w:tabs>
                <w:tab w:val="left" w:pos="311"/>
                <w:tab w:val="left" w:pos="491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3F0957">
              <w:rPr>
                <w:color w:val="000000" w:themeColor="text1"/>
                <w:lang w:val="en-US" w:eastAsia="en-US"/>
              </w:rPr>
              <w:t xml:space="preserve">1. To agree </w:t>
            </w:r>
            <w:r>
              <w:rPr>
                <w:color w:val="000000" w:themeColor="text1"/>
                <w:lang w:val="en-US" w:eastAsia="en-US"/>
              </w:rPr>
              <w:t xml:space="preserve">on </w:t>
            </w:r>
            <w:r w:rsidRPr="003F0957">
              <w:rPr>
                <w:color w:val="000000" w:themeColor="text1"/>
                <w:lang w:val="en-US" w:eastAsia="en-US"/>
              </w:rPr>
              <w:t xml:space="preserve">the candidacy of </w:t>
            </w:r>
            <w:proofErr w:type="spellStart"/>
            <w:r w:rsidRPr="003F0957">
              <w:rPr>
                <w:color w:val="000000" w:themeColor="text1"/>
                <w:lang w:val="en-US" w:eastAsia="en-US"/>
              </w:rPr>
              <w:t>Glushko</w:t>
            </w:r>
            <w:proofErr w:type="spellEnd"/>
            <w:r w:rsidRPr="003F0957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3F0957">
              <w:rPr>
                <w:color w:val="000000" w:themeColor="text1"/>
                <w:lang w:val="en-US" w:eastAsia="en-US"/>
              </w:rPr>
              <w:t>Timur</w:t>
            </w:r>
            <w:proofErr w:type="spellEnd"/>
            <w:r w:rsidRPr="003F0957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3F0957">
              <w:rPr>
                <w:color w:val="000000" w:themeColor="text1"/>
                <w:lang w:val="en-US" w:eastAsia="en-US"/>
              </w:rPr>
              <w:t>Igorevich</w:t>
            </w:r>
            <w:proofErr w:type="spellEnd"/>
            <w:r w:rsidRPr="003F0957">
              <w:rPr>
                <w:color w:val="000000" w:themeColor="text1"/>
                <w:lang w:val="en-US" w:eastAsia="en-US"/>
              </w:rPr>
              <w:t xml:space="preserve"> for the post of </w:t>
            </w:r>
            <w:r w:rsidRPr="003F0957">
              <w:rPr>
                <w:color w:val="000000" w:themeColor="text1"/>
                <w:lang w:val="en-US" w:eastAsia="en-US"/>
              </w:rPr>
              <w:t xml:space="preserve">Deputy General Director </w:t>
            </w:r>
            <w:r w:rsidRPr="003F0957">
              <w:rPr>
                <w:color w:val="000000" w:themeColor="text1"/>
                <w:lang w:val="en-US" w:eastAsia="en-US"/>
              </w:rPr>
              <w:t xml:space="preserve">for </w:t>
            </w:r>
            <w:r w:rsidRPr="003F0957">
              <w:rPr>
                <w:color w:val="000000" w:themeColor="text1"/>
                <w:lang w:val="en-US" w:eastAsia="en-US"/>
              </w:rPr>
              <w:t xml:space="preserve">Special Projects </w:t>
            </w:r>
            <w:r>
              <w:rPr>
                <w:color w:val="000000" w:themeColor="text1"/>
                <w:lang w:val="en-US" w:eastAsia="en-US"/>
              </w:rPr>
              <w:t>–</w:t>
            </w:r>
            <w:r w:rsidRPr="003F0957">
              <w:rPr>
                <w:color w:val="000000" w:themeColor="text1"/>
                <w:lang w:val="en-US" w:eastAsia="en-US"/>
              </w:rPr>
              <w:t xml:space="preserve">Director </w:t>
            </w:r>
            <w:r w:rsidRPr="003F0957">
              <w:rPr>
                <w:color w:val="000000" w:themeColor="text1"/>
                <w:lang w:val="en-US" w:eastAsia="en-US"/>
              </w:rPr>
              <w:t>of the branch of Kubanenergo</w:t>
            </w:r>
            <w:r>
              <w:rPr>
                <w:color w:val="000000" w:themeColor="text1"/>
                <w:lang w:val="en-US" w:eastAsia="en-US"/>
              </w:rPr>
              <w:t xml:space="preserve"> PJSC</w:t>
            </w:r>
            <w:r w:rsidRPr="003F0957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3F0957">
              <w:rPr>
                <w:color w:val="000000" w:themeColor="text1"/>
                <w:lang w:val="en-US" w:eastAsia="en-US"/>
              </w:rPr>
              <w:t>Slavyan</w:t>
            </w:r>
            <w:r>
              <w:rPr>
                <w:color w:val="000000" w:themeColor="text1"/>
                <w:lang w:val="en-US" w:eastAsia="en-US"/>
              </w:rPr>
              <w:t>skiye</w:t>
            </w:r>
            <w:proofErr w:type="spellEnd"/>
            <w:r w:rsidRPr="003F0957">
              <w:rPr>
                <w:color w:val="000000" w:themeColor="text1"/>
                <w:lang w:val="en-US" w:eastAsia="en-US"/>
              </w:rPr>
              <w:t xml:space="preserve"> electrical networks.</w:t>
            </w:r>
          </w:p>
          <w:p w:rsidR="003F0957" w:rsidRPr="003F0957" w:rsidRDefault="003F0957" w:rsidP="003F0957">
            <w:pPr>
              <w:tabs>
                <w:tab w:val="left" w:pos="311"/>
                <w:tab w:val="left" w:pos="491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3F0957">
              <w:rPr>
                <w:color w:val="000000" w:themeColor="text1"/>
                <w:lang w:val="en-US" w:eastAsia="en-US"/>
              </w:rPr>
              <w:t xml:space="preserve">2. To agree on the candidacy of Dmitry </w:t>
            </w:r>
            <w:proofErr w:type="spellStart"/>
            <w:r w:rsidRPr="003F0957">
              <w:rPr>
                <w:color w:val="000000" w:themeColor="text1"/>
                <w:lang w:val="en-US" w:eastAsia="en-US"/>
              </w:rPr>
              <w:t>Yuryevich</w:t>
            </w:r>
            <w:proofErr w:type="spellEnd"/>
            <w:r w:rsidRPr="003F0957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3F0957">
              <w:rPr>
                <w:color w:val="000000" w:themeColor="text1"/>
                <w:lang w:val="en-US" w:eastAsia="en-US"/>
              </w:rPr>
              <w:t>Ryazantsev</w:t>
            </w:r>
            <w:proofErr w:type="spellEnd"/>
            <w:r w:rsidRPr="003F0957">
              <w:rPr>
                <w:color w:val="000000" w:themeColor="text1"/>
                <w:lang w:val="en-US" w:eastAsia="en-US"/>
              </w:rPr>
              <w:t xml:space="preserve"> for the post of Deputy General Director of Kubanenergo</w:t>
            </w:r>
            <w:r>
              <w:rPr>
                <w:color w:val="000000" w:themeColor="text1"/>
                <w:lang w:val="en-US" w:eastAsia="en-US"/>
              </w:rPr>
              <w:t xml:space="preserve"> PJSC</w:t>
            </w:r>
            <w:r w:rsidRPr="003F0957">
              <w:rPr>
                <w:color w:val="000000" w:themeColor="text1"/>
                <w:lang w:val="en-US" w:eastAsia="en-US"/>
              </w:rPr>
              <w:t>.</w:t>
            </w:r>
          </w:p>
          <w:p w:rsidR="00D9287D" w:rsidRDefault="003F0957" w:rsidP="003F0957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  <w:r w:rsidRPr="003F0957">
              <w:rPr>
                <w:color w:val="000000" w:themeColor="text1"/>
                <w:lang w:val="en-US" w:eastAsia="en-US"/>
              </w:rPr>
              <w:t xml:space="preserve">3. To agree </w:t>
            </w:r>
            <w:r>
              <w:rPr>
                <w:color w:val="000000" w:themeColor="text1"/>
                <w:lang w:val="en-US" w:eastAsia="en-US"/>
              </w:rPr>
              <w:t xml:space="preserve">on </w:t>
            </w:r>
            <w:r w:rsidRPr="003F0957">
              <w:rPr>
                <w:color w:val="000000" w:themeColor="text1"/>
                <w:lang w:val="en-US" w:eastAsia="en-US"/>
              </w:rPr>
              <w:t xml:space="preserve">the candidacy of </w:t>
            </w:r>
            <w:proofErr w:type="spellStart"/>
            <w:r w:rsidRPr="003F0957">
              <w:rPr>
                <w:color w:val="000000" w:themeColor="text1"/>
                <w:lang w:val="en-US" w:eastAsia="en-US"/>
              </w:rPr>
              <w:t>Statue</w:t>
            </w:r>
            <w:r>
              <w:rPr>
                <w:color w:val="000000" w:themeColor="text1"/>
                <w:lang w:val="en-US" w:eastAsia="en-US"/>
              </w:rPr>
              <w:t>v</w:t>
            </w:r>
            <w:proofErr w:type="spellEnd"/>
            <w:r w:rsidRPr="003F0957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 w:eastAsia="en-US"/>
              </w:rPr>
              <w:t>V</w:t>
            </w:r>
            <w:r w:rsidRPr="003F0957">
              <w:rPr>
                <w:color w:val="000000" w:themeColor="text1"/>
                <w:lang w:val="en-US" w:eastAsia="en-US"/>
              </w:rPr>
              <w:t>ladislav</w:t>
            </w:r>
            <w:proofErr w:type="spellEnd"/>
            <w:r w:rsidRPr="003F0957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3F0957">
              <w:rPr>
                <w:color w:val="000000" w:themeColor="text1"/>
                <w:lang w:val="en-US" w:eastAsia="en-US"/>
              </w:rPr>
              <w:t>Andreevich</w:t>
            </w:r>
            <w:proofErr w:type="spellEnd"/>
            <w:r w:rsidRPr="003F0957">
              <w:rPr>
                <w:color w:val="000000" w:themeColor="text1"/>
                <w:lang w:val="en-US" w:eastAsia="en-US"/>
              </w:rPr>
              <w:t xml:space="preserve"> </w:t>
            </w:r>
            <w:r>
              <w:rPr>
                <w:color w:val="000000" w:themeColor="text1"/>
                <w:lang w:val="en-US" w:eastAsia="en-US"/>
              </w:rPr>
              <w:t>for</w:t>
            </w:r>
            <w:r w:rsidRPr="003F0957">
              <w:rPr>
                <w:color w:val="000000" w:themeColor="text1"/>
                <w:lang w:val="en-US" w:eastAsia="en-US"/>
              </w:rPr>
              <w:t xml:space="preserve"> the post of Deputy General Director for Security</w:t>
            </w:r>
            <w:r>
              <w:rPr>
                <w:color w:val="000000" w:themeColor="text1"/>
                <w:lang w:val="en-US" w:eastAsia="en-US"/>
              </w:rPr>
              <w:t>,</w:t>
            </w:r>
            <w:r w:rsidRPr="003F0957">
              <w:rPr>
                <w:color w:val="000000" w:themeColor="text1"/>
                <w:lang w:val="en-US" w:eastAsia="en-US"/>
              </w:rPr>
              <w:t xml:space="preserve"> Kubanenergo</w:t>
            </w:r>
            <w:r w:rsidRPr="003F0957">
              <w:rPr>
                <w:color w:val="000000" w:themeColor="text1"/>
                <w:lang w:val="en-US" w:eastAsia="en-US"/>
              </w:rPr>
              <w:t xml:space="preserve"> </w:t>
            </w:r>
            <w:r w:rsidRPr="003F0957">
              <w:rPr>
                <w:color w:val="000000" w:themeColor="text1"/>
                <w:lang w:val="en-US" w:eastAsia="en-US"/>
              </w:rPr>
              <w:t>PJSC.</w:t>
            </w:r>
          </w:p>
        </w:tc>
      </w:tr>
      <w:tr w:rsidR="00D9287D" w:rsidRPr="00D9287D" w:rsidTr="00D9287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D" w:rsidRDefault="00D9287D" w:rsidP="00D9287D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D9287D" w:rsidRDefault="00D9287D" w:rsidP="00D9287D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BF26DB">
              <w:rPr>
                <w:b/>
                <w:color w:val="000000" w:themeColor="text1"/>
                <w:lang w:val="en-US" w:eastAsia="en-US"/>
              </w:rPr>
              <w:t>8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="00BF26DB">
              <w:rPr>
                <w:b/>
                <w:lang w:val="en-US" w:eastAsia="en-US"/>
              </w:rPr>
              <w:t>P</w:t>
            </w:r>
            <w:r w:rsidR="00BF26DB" w:rsidRPr="00DC57EA">
              <w:rPr>
                <w:b/>
                <w:lang w:val="en-US" w:eastAsia="en-US"/>
              </w:rPr>
              <w:t>reliminary approval of a decision on charity activity of Kubanenergo PJSC in 2017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D9287D" w:rsidRPr="00D9287D" w:rsidTr="00D9287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D" w:rsidRDefault="00D9287D" w:rsidP="00D9287D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</w:t>
            </w:r>
            <w:r>
              <w:rPr>
                <w:color w:val="000000" w:themeColor="text1"/>
                <w:lang w:eastAsia="en-US"/>
              </w:rPr>
              <w:t>8</w:t>
            </w:r>
            <w:r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D9287D" w:rsidRDefault="00D24410" w:rsidP="00D24410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To approve charity programme of Kubanenergo PJSC for 2017</w:t>
            </w:r>
            <w:r>
              <w:rPr>
                <w:lang w:val="en-US" w:eastAsia="en-US"/>
              </w:rPr>
              <w:t>, in accordance with Appendix No.</w:t>
            </w:r>
            <w:r>
              <w:rPr>
                <w:lang w:val="en-US" w:eastAsia="en-US"/>
              </w:rPr>
              <w:t>4</w:t>
            </w:r>
            <w:r>
              <w:rPr>
                <w:lang w:val="en-US" w:eastAsia="en-US"/>
              </w:rPr>
              <w:t xml:space="preserve"> to this decision of the Board of Directors of the Company.</w:t>
            </w:r>
          </w:p>
        </w:tc>
      </w:tr>
      <w:tr w:rsidR="00D9287D" w:rsidRPr="00D9287D" w:rsidTr="00D9287D">
        <w:trPr>
          <w:trHeight w:val="1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D" w:rsidRDefault="00D9287D" w:rsidP="00D2441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D9287D" w:rsidRDefault="00D9287D" w:rsidP="00D24410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928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August 2017</w:t>
            </w:r>
          </w:p>
          <w:p w:rsidR="00D9287D" w:rsidRDefault="00D9287D" w:rsidP="00D24410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2.4. Date of making and numbe</w:t>
            </w:r>
            <w:bookmarkStart w:id="0" w:name="_GoBack"/>
            <w:bookmarkEnd w:id="0"/>
            <w:r>
              <w:rPr>
                <w:color w:val="000000" w:themeColor="text1"/>
                <w:lang w:val="en-US" w:eastAsia="en-US"/>
              </w:rPr>
              <w:t xml:space="preserve">r of minutes of meeting which adopted the resolutions: </w:t>
            </w:r>
            <w:r w:rsidRPr="00D9287D">
              <w:rPr>
                <w:b/>
                <w:color w:val="000000" w:themeColor="text1"/>
                <w:lang w:val="en-US" w:eastAsia="en-US"/>
              </w:rPr>
              <w:t>31</w:t>
            </w:r>
            <w:r>
              <w:rPr>
                <w:b/>
                <w:color w:val="000000" w:themeColor="text1"/>
                <w:lang w:val="en-US" w:eastAsia="en-US"/>
              </w:rPr>
              <w:t xml:space="preserve"> August 2017 minutes of meeting No.28</w:t>
            </w:r>
            <w:r w:rsidRPr="00D9287D">
              <w:rPr>
                <w:b/>
                <w:color w:val="000000" w:themeColor="text1"/>
                <w:lang w:val="en-US" w:eastAsia="en-US"/>
              </w:rPr>
              <w:t>6</w:t>
            </w:r>
            <w:r>
              <w:rPr>
                <w:b/>
                <w:color w:val="000000" w:themeColor="text1"/>
                <w:lang w:val="en-US" w:eastAsia="en-US"/>
              </w:rPr>
              <w:t>/2017.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1984"/>
        <w:gridCol w:w="1730"/>
      </w:tblGrid>
      <w:tr w:rsidR="00D9287D" w:rsidTr="00D9287D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9287D" w:rsidRDefault="00D9287D">
            <w:pPr>
              <w:spacing w:line="252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3. Signature</w:t>
            </w:r>
          </w:p>
        </w:tc>
      </w:tr>
      <w:tr w:rsidR="00D9287D" w:rsidTr="00D9287D">
        <w:trPr>
          <w:cantSplit/>
          <w:trHeight w:val="1187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9287D" w:rsidRDefault="00D9287D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9287D" w:rsidRDefault="00D9287D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D9287D" w:rsidRDefault="00D9287D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9287D" w:rsidRDefault="00D9287D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Ivanova</w:t>
            </w:r>
            <w:proofErr w:type="spellEnd"/>
            <w:r>
              <w:rPr>
                <w:lang w:val="en-US" w:eastAsia="en-US"/>
              </w:rPr>
              <w:t xml:space="preserve"> I.V.</w:t>
            </w:r>
          </w:p>
          <w:p w:rsidR="00D9287D" w:rsidRDefault="00D9287D">
            <w:pPr>
              <w:spacing w:line="252" w:lineRule="auto"/>
              <w:rPr>
                <w:lang w:val="en-US" w:eastAsia="en-US"/>
              </w:rPr>
            </w:pPr>
          </w:p>
        </w:tc>
      </w:tr>
      <w:tr w:rsidR="00D9287D" w:rsidTr="00D9287D">
        <w:trPr>
          <w:cantSplit/>
          <w:trHeight w:val="64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9287D" w:rsidRDefault="00D9287D" w:rsidP="00D9287D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>
              <w:rPr>
                <w:lang w:eastAsia="en-US"/>
              </w:rPr>
              <w:t>31</w:t>
            </w:r>
            <w:r>
              <w:rPr>
                <w:lang w:val="en-US" w:eastAsia="en-US"/>
              </w:rPr>
              <w:t xml:space="preserve"> August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9287D" w:rsidRDefault="00D9287D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9287D" w:rsidRDefault="00D9287D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D9287D" w:rsidRDefault="00D9287D" w:rsidP="00D9287D"/>
    <w:p w:rsidR="00D9287D" w:rsidRDefault="00D9287D" w:rsidP="00D9287D"/>
    <w:p w:rsidR="00D9287D" w:rsidRDefault="00D9287D" w:rsidP="00D9287D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7D"/>
    <w:rsid w:val="001920B6"/>
    <w:rsid w:val="00375A57"/>
    <w:rsid w:val="003F0957"/>
    <w:rsid w:val="0059029B"/>
    <w:rsid w:val="0062058F"/>
    <w:rsid w:val="00BF26DB"/>
    <w:rsid w:val="00BF467F"/>
    <w:rsid w:val="00D24410"/>
    <w:rsid w:val="00D9287D"/>
    <w:rsid w:val="00D956FD"/>
    <w:rsid w:val="00F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038C"/>
  <w15:chartTrackingRefBased/>
  <w15:docId w15:val="{35B89B5F-0C39-4A35-ABE6-4EC1B9BB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8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287D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D9287D"/>
  </w:style>
  <w:style w:type="paragraph" w:styleId="a5">
    <w:name w:val="No Spacing"/>
    <w:link w:val="a4"/>
    <w:uiPriority w:val="1"/>
    <w:qFormat/>
    <w:rsid w:val="00D9287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9287D"/>
    <w:pPr>
      <w:ind w:left="720"/>
      <w:contextualSpacing/>
    </w:pPr>
  </w:style>
  <w:style w:type="paragraph" w:customStyle="1" w:styleId="Default">
    <w:name w:val="Default"/>
    <w:rsid w:val="00D92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D928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</cp:revision>
  <dcterms:created xsi:type="dcterms:W3CDTF">2017-08-31T17:26:00Z</dcterms:created>
  <dcterms:modified xsi:type="dcterms:W3CDTF">2017-08-31T22:43:00Z</dcterms:modified>
</cp:coreProperties>
</file>