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9D1" w:rsidRDefault="004D49D1" w:rsidP="004D49D1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4D49D1" w:rsidRDefault="004D49D1" w:rsidP="004D49D1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4D49D1" w:rsidRDefault="004D49D1" w:rsidP="004D49D1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4D49D1" w:rsidTr="004D49D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D1" w:rsidRDefault="004D49D1" w:rsidP="00F94D03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D49D1" w:rsidRPr="004D49D1" w:rsidTr="004D49D1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D1" w:rsidRDefault="004D49D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Issuer’s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D1" w:rsidRDefault="004D49D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4D49D1" w:rsidTr="004D49D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D1" w:rsidRDefault="004D49D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abbreviated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D1" w:rsidRDefault="004D49D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4D49D1" w:rsidTr="004D49D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D1" w:rsidRDefault="004D49D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D1" w:rsidRDefault="004D49D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4D49D1" w:rsidTr="004D49D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D1" w:rsidRDefault="004D49D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D1" w:rsidRDefault="004D49D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4D49D1" w:rsidTr="004D49D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D1" w:rsidRDefault="004D49D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D1" w:rsidRDefault="004D49D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4D49D1" w:rsidTr="004D49D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D1" w:rsidRDefault="004D49D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D1" w:rsidRDefault="004D49D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4D49D1" w:rsidRPr="004D49D1" w:rsidTr="004D49D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D1" w:rsidRDefault="004D49D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D1" w:rsidRPr="004D49D1" w:rsidRDefault="004D49D1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4D49D1" w:rsidRPr="004D49D1" w:rsidRDefault="004D49D1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4D49D1" w:rsidTr="004D49D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49D1" w:rsidRDefault="004D49D1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4D49D1" w:rsidRPr="004D49D1" w:rsidTr="004D49D1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49D1" w:rsidRDefault="004D49D1" w:rsidP="004D49D1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 w:rsidRPr="004D49D1">
              <w:rPr>
                <w:b/>
                <w:sz w:val="24"/>
                <w:szCs w:val="24"/>
                <w:lang w:val="en-US" w:eastAsia="en-US"/>
              </w:rPr>
              <w:t>11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July 2017</w:t>
            </w:r>
          </w:p>
        </w:tc>
      </w:tr>
      <w:tr w:rsidR="004D49D1" w:rsidRPr="004D49D1" w:rsidTr="004D49D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49D1" w:rsidRDefault="004D49D1" w:rsidP="004D49D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Pr="004D49D1">
              <w:rPr>
                <w:b/>
                <w:sz w:val="24"/>
                <w:szCs w:val="24"/>
                <w:lang w:val="en-US" w:eastAsia="en-US"/>
              </w:rPr>
              <w:t>19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July 2017</w:t>
            </w:r>
          </w:p>
        </w:tc>
      </w:tr>
      <w:tr w:rsidR="004D49D1" w:rsidRPr="004D49D1" w:rsidTr="004D49D1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49D1" w:rsidRDefault="004D49D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</w:t>
            </w:r>
            <w:r w:rsidR="00CD7AE4">
              <w:rPr>
                <w:sz w:val="24"/>
                <w:szCs w:val="24"/>
                <w:lang w:val="en-US" w:eastAsia="en-US"/>
              </w:rPr>
              <w:t xml:space="preserve"> (additional item</w:t>
            </w:r>
            <w:bookmarkStart w:id="0" w:name="_GoBack"/>
            <w:bookmarkEnd w:id="0"/>
            <w:r w:rsidR="00CD7AE4">
              <w:rPr>
                <w:sz w:val="24"/>
                <w:szCs w:val="24"/>
                <w:lang w:val="en-US" w:eastAsia="en-US"/>
              </w:rPr>
              <w:t>)</w:t>
            </w:r>
            <w:r>
              <w:rPr>
                <w:sz w:val="24"/>
                <w:szCs w:val="24"/>
                <w:lang w:val="en-US" w:eastAsia="en-US"/>
              </w:rPr>
              <w:t>:</w:t>
            </w:r>
          </w:p>
          <w:p w:rsidR="004D49D1" w:rsidRPr="004D49D1" w:rsidRDefault="004D49D1" w:rsidP="004D49D1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4D49D1">
              <w:rPr>
                <w:sz w:val="24"/>
                <w:szCs w:val="24"/>
                <w:lang w:val="en-US" w:eastAsia="en-US"/>
              </w:rPr>
              <w:t>13.</w:t>
            </w:r>
            <w:r>
              <w:rPr>
                <w:sz w:val="24"/>
                <w:szCs w:val="24"/>
                <w:lang w:val="en-US" w:eastAsia="en-US"/>
              </w:rPr>
              <w:t xml:space="preserve">  On discussion of report submitted by the Director General of the Company on the process of implementation of the registry (plan of sales)  on non-core assets in the 2nd quarter of 2017 and update of the registry (programme of sale) of non-core assets of Kubanenergo PJSC.</w:t>
            </w:r>
          </w:p>
        </w:tc>
      </w:tr>
      <w:tr w:rsidR="004D49D1" w:rsidRPr="004D49D1" w:rsidTr="004D49D1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49D1" w:rsidRDefault="004D49D1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4D49D1" w:rsidTr="004D49D1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D49D1" w:rsidRDefault="004D49D1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D49D1" w:rsidRDefault="004D49D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4D49D1" w:rsidRDefault="004D49D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D49D1" w:rsidRDefault="004D49D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4D49D1" w:rsidRDefault="004D49D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4D49D1" w:rsidTr="004D49D1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D49D1" w:rsidRDefault="004D49D1" w:rsidP="004D49D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3.2 Date: 1</w:t>
            </w:r>
            <w:r>
              <w:rPr>
                <w:sz w:val="24"/>
                <w:szCs w:val="24"/>
                <w:lang w:val="en-US" w:eastAsia="en-US"/>
              </w:rPr>
              <w:t>1</w:t>
            </w:r>
            <w:r>
              <w:rPr>
                <w:sz w:val="24"/>
                <w:szCs w:val="24"/>
                <w:lang w:val="en-US" w:eastAsia="en-US"/>
              </w:rPr>
              <w:t xml:space="preserve"> July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D49D1" w:rsidRDefault="004D49D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D49D1" w:rsidRDefault="004D49D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4D49D1" w:rsidRDefault="004D49D1" w:rsidP="004D49D1"/>
    <w:p w:rsidR="004D49D1" w:rsidRDefault="004D49D1" w:rsidP="004D49D1"/>
    <w:p w:rsidR="004D49D1" w:rsidRDefault="004D49D1" w:rsidP="004D49D1"/>
    <w:p w:rsidR="004D49D1" w:rsidRDefault="004D49D1" w:rsidP="004D49D1"/>
    <w:p w:rsidR="004D49D1" w:rsidRDefault="004D49D1" w:rsidP="004D49D1"/>
    <w:p w:rsidR="004D49D1" w:rsidRDefault="004D49D1" w:rsidP="004D49D1"/>
    <w:p w:rsidR="004D49D1" w:rsidRDefault="004D49D1" w:rsidP="004D49D1"/>
    <w:p w:rsidR="004D49D1" w:rsidRDefault="004D49D1" w:rsidP="004D49D1"/>
    <w:p w:rsidR="004D49D1" w:rsidRDefault="004D49D1" w:rsidP="004D49D1"/>
    <w:p w:rsidR="004D49D1" w:rsidRDefault="004D49D1" w:rsidP="004D49D1"/>
    <w:p w:rsidR="004D49D1" w:rsidRDefault="004D49D1" w:rsidP="004D49D1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9D1"/>
    <w:rsid w:val="004D49D1"/>
    <w:rsid w:val="0059029B"/>
    <w:rsid w:val="0062058F"/>
    <w:rsid w:val="00CD7AE4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73CB"/>
  <w15:chartTrackingRefBased/>
  <w15:docId w15:val="{5F17F820-44C5-45C5-B59D-99FA7DFA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49D1"/>
    <w:rPr>
      <w:color w:val="0000FF"/>
      <w:u w:val="single"/>
    </w:rPr>
  </w:style>
  <w:style w:type="paragraph" w:styleId="a4">
    <w:name w:val="No Spacing"/>
    <w:uiPriority w:val="1"/>
    <w:qFormat/>
    <w:rsid w:val="004D49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4D49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D49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1300</Characters>
  <Application>Microsoft Office Word</Application>
  <DocSecurity>0</DocSecurity>
  <Lines>10</Lines>
  <Paragraphs>3</Paragraphs>
  <ScaleCrop>false</ScaleCrop>
  <Company>Home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2017-07-12T19:07:00Z</dcterms:created>
  <dcterms:modified xsi:type="dcterms:W3CDTF">2017-07-12T19:10:00Z</dcterms:modified>
</cp:coreProperties>
</file>