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EB" w:rsidRDefault="005E24EB" w:rsidP="005E24EB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E24EB" w:rsidRDefault="005E24EB" w:rsidP="005E24E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5E24EB" w:rsidRDefault="005E24EB" w:rsidP="005E24E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5E24EB" w:rsidTr="005E24E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 w:rsidP="009266C3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E24EB" w:rsidRPr="005E24EB" w:rsidTr="005E24EB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5E24EB" w:rsidTr="005E24E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E24EB" w:rsidTr="005E24E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5E24EB" w:rsidTr="005E24E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5E24EB" w:rsidTr="005E24E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5E24EB" w:rsidTr="005E24E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5E24EB" w:rsidRPr="005E24EB" w:rsidTr="005E24E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Default="005E24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EB" w:rsidRPr="005E24EB" w:rsidRDefault="005E24E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5E24EB" w:rsidRPr="005E24EB" w:rsidRDefault="005E24E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E24EB" w:rsidTr="005E24E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24EB" w:rsidRDefault="005E24E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5E24EB" w:rsidRPr="005E24EB" w:rsidTr="005E24EB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24EB" w:rsidRDefault="005E24EB" w:rsidP="005E24E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2017</w:t>
            </w:r>
          </w:p>
        </w:tc>
      </w:tr>
      <w:tr w:rsidR="005E24EB" w:rsidRPr="005E24EB" w:rsidTr="005E24E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24EB" w:rsidRDefault="005E24EB" w:rsidP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28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n-US" w:eastAsia="en-US"/>
              </w:rPr>
              <w:t xml:space="preserve"> June 2017</w:t>
            </w:r>
          </w:p>
        </w:tc>
      </w:tr>
      <w:tr w:rsidR="005E24EB" w:rsidRPr="005E24EB" w:rsidTr="005E24EB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5E24EB" w:rsidRDefault="005E24EB" w:rsidP="005E24E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Pr="005E24EB">
              <w:rPr>
                <w:sz w:val="24"/>
                <w:szCs w:val="24"/>
                <w:lang w:val="en-US" w:eastAsia="en-US"/>
              </w:rPr>
              <w:t xml:space="preserve">On nomination by the Company of candidates for auditors of organizations in which Kubanenergo </w:t>
            </w:r>
            <w:r>
              <w:rPr>
                <w:sz w:val="24"/>
                <w:szCs w:val="24"/>
                <w:lang w:val="en-US" w:eastAsia="en-US"/>
              </w:rPr>
              <w:t>PJSC</w:t>
            </w:r>
            <w:r w:rsidRPr="005E24EB">
              <w:rPr>
                <w:sz w:val="24"/>
                <w:szCs w:val="24"/>
                <w:lang w:val="en-US" w:eastAsia="en-US"/>
              </w:rPr>
              <w:t xml:space="preserve"> participates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5E24EB" w:rsidTr="005E24E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E24EB" w:rsidRDefault="005E24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5E24EB" w:rsidTr="005E24EB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E24EB" w:rsidRDefault="005E24EB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E24EB" w:rsidTr="005E24EB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E24EB" w:rsidRDefault="005E24EB" w:rsidP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6 June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E24EB" w:rsidRDefault="005E24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5E24EB" w:rsidRDefault="005E24EB" w:rsidP="005E24EB">
      <w:pPr>
        <w:rPr>
          <w:sz w:val="24"/>
          <w:szCs w:val="24"/>
        </w:rPr>
      </w:pPr>
    </w:p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>
      <w:r>
        <w:t xml:space="preserve"> </w:t>
      </w:r>
    </w:p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E24EB" w:rsidRDefault="005E24EB" w:rsidP="005E24EB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EB"/>
    <w:rsid w:val="0059029B"/>
    <w:rsid w:val="005E24E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744"/>
  <w15:chartTrackingRefBased/>
  <w15:docId w15:val="{0B895573-8016-46F5-A710-0C5FDEB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EB"/>
    <w:rPr>
      <w:color w:val="0000FF"/>
      <w:u w:val="single"/>
    </w:rPr>
  </w:style>
  <w:style w:type="paragraph" w:styleId="a4">
    <w:name w:val="No Spacing"/>
    <w:uiPriority w:val="1"/>
    <w:qFormat/>
    <w:rsid w:val="005E24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E24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E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Home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2017-06-27T22:48:00Z</dcterms:created>
  <dcterms:modified xsi:type="dcterms:W3CDTF">2017-06-27T22:49:00Z</dcterms:modified>
</cp:coreProperties>
</file>