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9DE" w:rsidRPr="00365235" w:rsidRDefault="00FE39DE" w:rsidP="00FE39DE">
      <w:pPr>
        <w:pStyle w:val="a5"/>
        <w:spacing w:after="1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36523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Corporate action statement</w:t>
      </w:r>
    </w:p>
    <w:p w:rsidR="00FE39DE" w:rsidRPr="00365235" w:rsidRDefault="00FE39DE" w:rsidP="00FE39DE">
      <w:pPr>
        <w:pStyle w:val="a5"/>
        <w:spacing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3652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“On decisions adopted by the Issuer’s Board of Directors”</w:t>
      </w:r>
    </w:p>
    <w:p w:rsidR="00FE39DE" w:rsidRPr="00365235" w:rsidRDefault="00FE39DE" w:rsidP="00FE39DE">
      <w:pPr>
        <w:pStyle w:val="a5"/>
        <w:spacing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3652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(</w:t>
      </w:r>
      <w:proofErr w:type="gramStart"/>
      <w:r w:rsidRPr="003652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disclosure</w:t>
      </w:r>
      <w:proofErr w:type="gramEnd"/>
      <w:r w:rsidRPr="003652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of inside information)</w:t>
      </w:r>
    </w:p>
    <w:tbl>
      <w:tblPr>
        <w:tblStyle w:val="a6"/>
        <w:tblW w:w="9895" w:type="dxa"/>
        <w:tblInd w:w="-289" w:type="dxa"/>
        <w:tblLook w:val="04A0" w:firstRow="1" w:lastRow="0" w:firstColumn="1" w:lastColumn="0" w:noHBand="0" w:noVBand="1"/>
      </w:tblPr>
      <w:tblGrid>
        <w:gridCol w:w="3941"/>
        <w:gridCol w:w="5954"/>
      </w:tblGrid>
      <w:tr w:rsidR="00FE39DE" w:rsidRPr="00365235" w:rsidTr="008F209E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DE" w:rsidRPr="00365235" w:rsidRDefault="00FE39DE" w:rsidP="008F209E">
            <w:pPr>
              <w:pStyle w:val="a5"/>
              <w:numPr>
                <w:ilvl w:val="0"/>
                <w:numId w:val="1"/>
              </w:numPr>
              <w:spacing w:after="120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General data</w:t>
            </w:r>
          </w:p>
        </w:tc>
      </w:tr>
      <w:tr w:rsidR="00FE39DE" w:rsidRPr="00FE39DE" w:rsidTr="008F209E">
        <w:trPr>
          <w:trHeight w:val="599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DE" w:rsidRPr="00365235" w:rsidRDefault="00FE39DE" w:rsidP="008F209E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1.1  </w:t>
            </w: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Issuer</w:t>
            </w: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’</w:t>
            </w: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proofErr w:type="gramEnd"/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name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DE" w:rsidRPr="00365235" w:rsidRDefault="00FE39DE" w:rsidP="008F209E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FE39DE" w:rsidRPr="00365235" w:rsidTr="008F209E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DE" w:rsidRPr="00365235" w:rsidRDefault="00FE39DE" w:rsidP="008F209E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1.2. </w:t>
            </w: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Issuer</w:t>
            </w: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’</w:t>
            </w: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 abbreviated name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DE" w:rsidRPr="00365235" w:rsidRDefault="00FE39DE" w:rsidP="008F209E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“Kubanenergo” PJSC</w:t>
            </w:r>
          </w:p>
        </w:tc>
      </w:tr>
      <w:tr w:rsidR="00FE39DE" w:rsidRPr="00365235" w:rsidTr="008F209E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DE" w:rsidRPr="00365235" w:rsidRDefault="00FE39DE" w:rsidP="008F209E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1.3. </w:t>
            </w: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DE" w:rsidRPr="00365235" w:rsidRDefault="00FE39DE" w:rsidP="008F209E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 w:rsidRPr="00365235">
              <w:rPr>
                <w:color w:val="000000" w:themeColor="text1"/>
                <w:lang w:val="en-US" w:eastAsia="en-US"/>
              </w:rPr>
              <w:t>Krasnodar, Russian Federation</w:t>
            </w:r>
          </w:p>
        </w:tc>
      </w:tr>
      <w:tr w:rsidR="00FE39DE" w:rsidRPr="00365235" w:rsidTr="008F209E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DE" w:rsidRPr="00365235" w:rsidRDefault="00FE39DE" w:rsidP="008F209E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1.4. </w:t>
            </w: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DE" w:rsidRPr="00365235" w:rsidRDefault="00FE39DE" w:rsidP="008F209E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1022301427268</w:t>
            </w:r>
          </w:p>
        </w:tc>
      </w:tr>
      <w:tr w:rsidR="00FE39DE" w:rsidRPr="00365235" w:rsidTr="008F209E">
        <w:trPr>
          <w:trHeight w:val="52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DE" w:rsidRPr="00365235" w:rsidRDefault="00FE39DE" w:rsidP="008F209E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1.5. </w:t>
            </w: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DE" w:rsidRPr="00365235" w:rsidRDefault="00FE39DE" w:rsidP="008F209E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2309001660</w:t>
            </w:r>
          </w:p>
        </w:tc>
      </w:tr>
      <w:tr w:rsidR="00FE39DE" w:rsidRPr="00365235" w:rsidTr="008F209E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DE" w:rsidRPr="00365235" w:rsidRDefault="00FE39DE" w:rsidP="008F209E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1.6. Issuer’s unique code given by registering authority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DE" w:rsidRPr="00365235" w:rsidRDefault="00FE39DE" w:rsidP="008F209E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00063-</w:t>
            </w: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FE39DE" w:rsidRPr="00FE39DE" w:rsidTr="008F209E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DE" w:rsidRPr="00365235" w:rsidRDefault="00FE39DE" w:rsidP="008F209E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1.7. Web-page for disclosure </w:t>
            </w: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ща</w:t>
            </w: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information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DE" w:rsidRPr="00365235" w:rsidRDefault="00FE39DE" w:rsidP="008F209E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Pr="0036523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  <w:r w:rsidRPr="003652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E39DE" w:rsidRPr="00365235" w:rsidRDefault="00FE39DE" w:rsidP="008F209E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" w:history="1">
              <w:r w:rsidRPr="0036523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FE39DE" w:rsidRPr="00365235" w:rsidTr="008F209E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DE" w:rsidRPr="00365235" w:rsidRDefault="00FE39DE" w:rsidP="008F209E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after="120"/>
              <w:jc w:val="both"/>
              <w:rPr>
                <w:b/>
                <w:bCs/>
                <w:color w:val="000000" w:themeColor="text1"/>
                <w:lang w:val="en-US" w:eastAsia="en-US"/>
              </w:rPr>
            </w:pPr>
            <w:r w:rsidRPr="00365235">
              <w:rPr>
                <w:color w:val="000000" w:themeColor="text1"/>
                <w:lang w:val="en-US" w:eastAsia="en-US"/>
              </w:rPr>
              <w:t>2. Statement content</w:t>
            </w:r>
          </w:p>
        </w:tc>
      </w:tr>
      <w:tr w:rsidR="00FE39DE" w:rsidRPr="00365235" w:rsidTr="008F209E">
        <w:trPr>
          <w:trHeight w:val="1425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DE" w:rsidRPr="00365235" w:rsidRDefault="00FE39DE" w:rsidP="008F209E">
            <w:pPr>
              <w:tabs>
                <w:tab w:val="left" w:pos="284"/>
              </w:tabs>
              <w:spacing w:after="120"/>
              <w:jc w:val="both"/>
              <w:rPr>
                <w:b/>
                <w:color w:val="000000" w:themeColor="text1"/>
                <w:lang w:val="en-US" w:eastAsia="en-US"/>
              </w:rPr>
            </w:pPr>
            <w:r w:rsidRPr="00365235">
              <w:rPr>
                <w:b/>
                <w:color w:val="000000" w:themeColor="text1"/>
                <w:lang w:val="en-US" w:eastAsia="en-US"/>
              </w:rPr>
              <w:t>2.1 Quorum of meeting of issuer’s BoD and results of voting on the adopted decisions:</w:t>
            </w:r>
          </w:p>
          <w:p w:rsidR="00FE39DE" w:rsidRPr="00365235" w:rsidRDefault="00FE39DE" w:rsidP="008F209E">
            <w:pPr>
              <w:widowControl w:val="0"/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 w:rsidRPr="00365235">
              <w:rPr>
                <w:color w:val="000000" w:themeColor="text1"/>
                <w:lang w:val="en-US" w:eastAsia="en-US"/>
              </w:rPr>
              <w:t>Number of BoD members: 11 members</w:t>
            </w:r>
          </w:p>
          <w:p w:rsidR="00FE39DE" w:rsidRPr="00365235" w:rsidRDefault="00FE39DE" w:rsidP="008F209E">
            <w:pPr>
              <w:tabs>
                <w:tab w:val="left" w:pos="284"/>
              </w:tabs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 w:rsidRPr="00365235">
              <w:rPr>
                <w:color w:val="000000" w:themeColor="text1"/>
                <w:lang w:val="en-US" w:eastAsia="en-US"/>
              </w:rPr>
              <w:t>Members participated in the meeting: 11 members</w:t>
            </w:r>
          </w:p>
          <w:p w:rsidR="00FE39DE" w:rsidRPr="00365235" w:rsidRDefault="00FE39DE" w:rsidP="008F209E">
            <w:pPr>
              <w:tabs>
                <w:tab w:val="left" w:pos="284"/>
              </w:tabs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 w:rsidRPr="00365235">
              <w:rPr>
                <w:color w:val="000000" w:themeColor="text1"/>
                <w:lang w:val="en-US" w:eastAsia="en-US"/>
              </w:rPr>
              <w:t>Quorum necessary for holding the meeting of Kubanenergo PJSC Board of Directors is present.</w:t>
            </w:r>
          </w:p>
          <w:p w:rsidR="00FE39DE" w:rsidRPr="00365235" w:rsidRDefault="00FE39DE" w:rsidP="008F209E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Voting results: </w:t>
            </w:r>
          </w:p>
          <w:tbl>
            <w:tblPr>
              <w:tblStyle w:val="a6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72"/>
              <w:gridCol w:w="2410"/>
              <w:gridCol w:w="1843"/>
              <w:gridCol w:w="2268"/>
            </w:tblGrid>
            <w:tr w:rsidR="00FE39DE" w:rsidRPr="00365235" w:rsidTr="008F209E">
              <w:trPr>
                <w:jc w:val="center"/>
              </w:trPr>
              <w:tc>
                <w:tcPr>
                  <w:tcW w:w="18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39DE" w:rsidRPr="00365235" w:rsidRDefault="00FE39DE" w:rsidP="008F209E">
                  <w:pPr>
                    <w:pStyle w:val="a5"/>
                    <w:spacing w:after="12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36523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No.</w:t>
                  </w:r>
                </w:p>
                <w:p w:rsidR="00FE39DE" w:rsidRPr="00365235" w:rsidRDefault="00FE39DE" w:rsidP="008F209E">
                  <w:pPr>
                    <w:spacing w:after="120"/>
                    <w:jc w:val="both"/>
                    <w:rPr>
                      <w:color w:val="000000" w:themeColor="text1"/>
                      <w:lang w:val="en-US" w:eastAsia="en-US"/>
                    </w:rPr>
                  </w:pPr>
                </w:p>
              </w:tc>
              <w:tc>
                <w:tcPr>
                  <w:tcW w:w="65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39DE" w:rsidRPr="00365235" w:rsidRDefault="00FE39DE" w:rsidP="008F209E">
                  <w:pPr>
                    <w:pStyle w:val="a5"/>
                    <w:spacing w:after="12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36523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FE39DE" w:rsidRPr="00365235" w:rsidTr="008F209E">
              <w:trPr>
                <w:jc w:val="center"/>
              </w:trPr>
              <w:tc>
                <w:tcPr>
                  <w:tcW w:w="18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39DE" w:rsidRPr="00365235" w:rsidRDefault="00FE39DE" w:rsidP="008F209E">
                  <w:pPr>
                    <w:autoSpaceDE/>
                    <w:autoSpaceDN/>
                    <w:spacing w:after="120"/>
                    <w:jc w:val="both"/>
                    <w:rPr>
                      <w:rFonts w:eastAsiaTheme="minorHAnsi"/>
                      <w:color w:val="000000" w:themeColor="text1"/>
                      <w:lang w:val="en-US"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39DE" w:rsidRPr="00365235" w:rsidRDefault="00FE39DE" w:rsidP="008F209E">
                  <w:pPr>
                    <w:pStyle w:val="a5"/>
                    <w:spacing w:after="12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36523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39DE" w:rsidRPr="00365235" w:rsidRDefault="00FE39DE" w:rsidP="008F209E">
                  <w:pPr>
                    <w:pStyle w:val="a5"/>
                    <w:spacing w:after="12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36523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39DE" w:rsidRPr="00365235" w:rsidRDefault="00FE39DE" w:rsidP="008F209E">
                  <w:pPr>
                    <w:pStyle w:val="a5"/>
                    <w:spacing w:after="12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36523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FE39DE" w:rsidRPr="00365235" w:rsidTr="008F209E">
              <w:trPr>
                <w:jc w:val="center"/>
              </w:trPr>
              <w:tc>
                <w:tcPr>
                  <w:tcW w:w="1872" w:type="dxa"/>
                </w:tcPr>
                <w:p w:rsidR="00FE39DE" w:rsidRPr="00365235" w:rsidRDefault="00FE39DE" w:rsidP="008F209E">
                  <w:pPr>
                    <w:pStyle w:val="a5"/>
                    <w:numPr>
                      <w:ilvl w:val="0"/>
                      <w:numId w:val="2"/>
                    </w:numPr>
                    <w:spacing w:after="120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FFFFFF" w:themeFill="background1"/>
                </w:tcPr>
                <w:p w:rsidR="00FE39DE" w:rsidRPr="00365235" w:rsidRDefault="00FE39DE" w:rsidP="00FE39DE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6523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:rsidR="00FE39DE" w:rsidRPr="00365235" w:rsidRDefault="00FE39DE" w:rsidP="008F209E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FE39DE" w:rsidRPr="00365235" w:rsidRDefault="00FE39DE" w:rsidP="008F209E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FE39DE" w:rsidRPr="00365235" w:rsidRDefault="00FE39DE" w:rsidP="008F209E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E39DE" w:rsidRPr="00FE39DE" w:rsidTr="008F209E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DE" w:rsidRPr="00365235" w:rsidRDefault="00FE39DE" w:rsidP="00FE39DE">
            <w:pPr>
              <w:tabs>
                <w:tab w:val="left" w:pos="426"/>
                <w:tab w:val="left" w:pos="993"/>
              </w:tabs>
              <w:spacing w:after="120"/>
              <w:jc w:val="both"/>
              <w:rPr>
                <w:b/>
                <w:color w:val="000000" w:themeColor="text1"/>
                <w:lang w:val="en-US" w:eastAsia="en-US"/>
              </w:rPr>
            </w:pPr>
            <w:r w:rsidRPr="00365235">
              <w:rPr>
                <w:b/>
                <w:color w:val="000000" w:themeColor="text1"/>
                <w:lang w:val="en-US" w:eastAsia="en-US"/>
              </w:rPr>
              <w:t>Disclosure of insider information on item No. 1 “</w:t>
            </w:r>
            <w:r w:rsidRPr="00FE39DE">
              <w:rPr>
                <w:b/>
                <w:lang w:val="en-US" w:eastAsia="en-US"/>
              </w:rPr>
              <w:t>On provision of reliable electricity supply to facilities of the Main Media Centre during the Russian Investment Forum 2017</w:t>
            </w:r>
            <w:r w:rsidRPr="00365235"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FE39DE" w:rsidRPr="00FE39DE" w:rsidTr="008F209E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DE" w:rsidRPr="00365235" w:rsidRDefault="00FE39DE" w:rsidP="008F209E">
            <w:pPr>
              <w:spacing w:after="120"/>
              <w:jc w:val="both"/>
              <w:rPr>
                <w:color w:val="000000" w:themeColor="text1"/>
                <w:lang w:val="en-US"/>
              </w:rPr>
            </w:pPr>
            <w:r w:rsidRPr="00365235">
              <w:rPr>
                <w:color w:val="000000" w:themeColor="text1"/>
                <w:lang w:val="en-US"/>
              </w:rPr>
              <w:t>2.2.1.  Decision adopted by issuer’s Board of Directors:</w:t>
            </w:r>
          </w:p>
          <w:p w:rsidR="00FE39DE" w:rsidRPr="00FE39DE" w:rsidRDefault="00FE39DE" w:rsidP="00FE39DE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 w:rsidRPr="00FE39DE">
              <w:rPr>
                <w:color w:val="000000" w:themeColor="text1"/>
                <w:lang w:val="en-US" w:eastAsia="en-US"/>
              </w:rPr>
              <w:t xml:space="preserve">1. To take </w:t>
            </w:r>
            <w:r>
              <w:rPr>
                <w:color w:val="000000" w:themeColor="text1"/>
                <w:lang w:val="en-US" w:eastAsia="en-US"/>
              </w:rPr>
              <w:t xml:space="preserve">into consideration </w:t>
            </w:r>
            <w:r w:rsidRPr="00FE39DE">
              <w:rPr>
                <w:color w:val="000000" w:themeColor="text1"/>
                <w:lang w:val="en-US" w:eastAsia="en-US"/>
              </w:rPr>
              <w:t xml:space="preserve">the information on ensuring reliable power supply </w:t>
            </w:r>
            <w:r>
              <w:rPr>
                <w:color w:val="000000" w:themeColor="text1"/>
                <w:lang w:val="en-US" w:eastAsia="en-US"/>
              </w:rPr>
              <w:t>for the facilities of</w:t>
            </w:r>
            <w:r w:rsidRPr="00FE39DE">
              <w:rPr>
                <w:color w:val="000000" w:themeColor="text1"/>
                <w:lang w:val="en-US" w:eastAsia="en-US"/>
              </w:rPr>
              <w:t xml:space="preserve"> special importance </w:t>
            </w:r>
            <w:r w:rsidR="0041353A">
              <w:rPr>
                <w:color w:val="000000" w:themeColor="text1"/>
                <w:lang w:val="en-US" w:eastAsia="en-US"/>
              </w:rPr>
              <w:t>for</w:t>
            </w:r>
            <w:r w:rsidRPr="00FE39DE">
              <w:rPr>
                <w:color w:val="000000" w:themeColor="text1"/>
                <w:lang w:val="en-US" w:eastAsia="en-US"/>
              </w:rPr>
              <w:t xml:space="preserve"> </w:t>
            </w:r>
            <w:r>
              <w:rPr>
                <w:color w:val="000000" w:themeColor="text1"/>
                <w:lang w:val="en-US" w:eastAsia="en-US"/>
              </w:rPr>
              <w:t xml:space="preserve">the </w:t>
            </w:r>
            <w:r w:rsidRPr="00FE39DE">
              <w:rPr>
                <w:color w:val="000000" w:themeColor="text1"/>
                <w:lang w:val="en-US" w:eastAsia="en-US"/>
              </w:rPr>
              <w:t xml:space="preserve">Russian Investment Forum </w:t>
            </w:r>
            <w:r>
              <w:rPr>
                <w:color w:val="000000" w:themeColor="text1"/>
                <w:lang w:val="en-US" w:eastAsia="en-US"/>
              </w:rPr>
              <w:t>“</w:t>
            </w:r>
            <w:r w:rsidRPr="00FE39DE">
              <w:rPr>
                <w:color w:val="000000" w:themeColor="text1"/>
                <w:lang w:val="en-US" w:eastAsia="en-US"/>
              </w:rPr>
              <w:t>Sochi-2017</w:t>
            </w:r>
            <w:r>
              <w:rPr>
                <w:color w:val="000000" w:themeColor="text1"/>
                <w:lang w:val="en-US" w:eastAsia="en-US"/>
              </w:rPr>
              <w:t>”</w:t>
            </w:r>
            <w:r w:rsidRPr="00FE39DE">
              <w:rPr>
                <w:color w:val="000000" w:themeColor="text1"/>
                <w:lang w:val="en-US" w:eastAsia="en-US"/>
              </w:rPr>
              <w:t xml:space="preserve"> (hereinafter </w:t>
            </w:r>
            <w:r>
              <w:rPr>
                <w:color w:val="000000" w:themeColor="text1"/>
                <w:lang w:val="en-US" w:eastAsia="en-US"/>
              </w:rPr>
              <w:t>–</w:t>
            </w:r>
            <w:r w:rsidRPr="00FE39DE">
              <w:rPr>
                <w:color w:val="000000" w:themeColor="text1"/>
                <w:lang w:val="en-US" w:eastAsia="en-US"/>
              </w:rPr>
              <w:t xml:space="preserve"> </w:t>
            </w:r>
            <w:r>
              <w:rPr>
                <w:color w:val="000000" w:themeColor="text1"/>
                <w:lang w:val="en-US" w:eastAsia="en-US"/>
              </w:rPr>
              <w:t xml:space="preserve">the </w:t>
            </w:r>
            <w:r w:rsidRPr="00FE39DE">
              <w:rPr>
                <w:color w:val="000000" w:themeColor="text1"/>
                <w:lang w:val="en-US" w:eastAsia="en-US"/>
              </w:rPr>
              <w:t>RIF</w:t>
            </w:r>
            <w:r>
              <w:rPr>
                <w:color w:val="000000" w:themeColor="text1"/>
                <w:lang w:val="en-US" w:eastAsia="en-US"/>
              </w:rPr>
              <w:t xml:space="preserve"> 2017), which is going to take place </w:t>
            </w:r>
            <w:r w:rsidRPr="00FE39DE">
              <w:rPr>
                <w:color w:val="000000" w:themeColor="text1"/>
                <w:lang w:val="en-US" w:eastAsia="en-US"/>
              </w:rPr>
              <w:t xml:space="preserve">from 26 to 28 February 2017 at the Main Media Centre of the Olympic Park (hereinafter </w:t>
            </w:r>
            <w:r>
              <w:rPr>
                <w:color w:val="000000" w:themeColor="text1"/>
                <w:lang w:val="en-US" w:eastAsia="en-US"/>
              </w:rPr>
              <w:t>–</w:t>
            </w:r>
            <w:r w:rsidRPr="00FE39DE">
              <w:rPr>
                <w:color w:val="000000" w:themeColor="text1"/>
                <w:lang w:val="en-US" w:eastAsia="en-US"/>
              </w:rPr>
              <w:t xml:space="preserve"> the Centre)</w:t>
            </w:r>
            <w:r>
              <w:rPr>
                <w:color w:val="000000" w:themeColor="text1"/>
                <w:lang w:val="en-US" w:eastAsia="en-US"/>
              </w:rPr>
              <w:t>,</w:t>
            </w:r>
            <w:r w:rsidRPr="00FE39DE">
              <w:rPr>
                <w:color w:val="000000" w:themeColor="text1"/>
                <w:lang w:val="en-US" w:eastAsia="en-US"/>
              </w:rPr>
              <w:t xml:space="preserve"> in accordance with </w:t>
            </w:r>
            <w:r>
              <w:rPr>
                <w:color w:val="000000" w:themeColor="text1"/>
                <w:lang w:val="en-US" w:eastAsia="en-US"/>
              </w:rPr>
              <w:t>the requirements of paragraph 6</w:t>
            </w:r>
            <w:r w:rsidRPr="00FE39DE">
              <w:rPr>
                <w:color w:val="000000" w:themeColor="text1"/>
                <w:lang w:val="en-US" w:eastAsia="en-US"/>
              </w:rPr>
              <w:t xml:space="preserve"> </w:t>
            </w:r>
            <w:r>
              <w:rPr>
                <w:color w:val="000000" w:themeColor="text1"/>
                <w:lang w:val="en-US" w:eastAsia="en-US"/>
              </w:rPr>
              <w:t>of the</w:t>
            </w:r>
            <w:r w:rsidRPr="00FE39DE">
              <w:rPr>
                <w:color w:val="000000" w:themeColor="text1"/>
                <w:lang w:val="en-US" w:eastAsia="en-US"/>
              </w:rPr>
              <w:t xml:space="preserve"> minutes of </w:t>
            </w:r>
            <w:r>
              <w:rPr>
                <w:color w:val="000000" w:themeColor="text1"/>
                <w:lang w:val="en-US" w:eastAsia="en-US"/>
              </w:rPr>
              <w:t xml:space="preserve">meeting </w:t>
            </w:r>
            <w:r w:rsidRPr="00FE39DE">
              <w:rPr>
                <w:color w:val="000000" w:themeColor="text1"/>
                <w:lang w:val="en-US" w:eastAsia="en-US"/>
              </w:rPr>
              <w:t xml:space="preserve">of the Organizing Committee on preparation and holding the </w:t>
            </w:r>
            <w:r w:rsidRPr="00FE39DE">
              <w:rPr>
                <w:color w:val="000000" w:themeColor="text1"/>
                <w:lang w:val="en-US" w:eastAsia="en-US"/>
              </w:rPr>
              <w:t xml:space="preserve">Russian Investment Forum </w:t>
            </w:r>
            <w:r w:rsidRPr="00FE39DE">
              <w:rPr>
                <w:color w:val="000000" w:themeColor="text1"/>
                <w:lang w:val="en-US" w:eastAsia="en-US"/>
              </w:rPr>
              <w:t>(</w:t>
            </w:r>
            <w:r>
              <w:rPr>
                <w:color w:val="000000" w:themeColor="text1"/>
                <w:lang w:val="en-US" w:eastAsia="en-US"/>
              </w:rPr>
              <w:t xml:space="preserve">the </w:t>
            </w:r>
            <w:r w:rsidRPr="00FE39DE">
              <w:rPr>
                <w:color w:val="000000" w:themeColor="text1"/>
                <w:lang w:val="en-US" w:eastAsia="en-US"/>
              </w:rPr>
              <w:t xml:space="preserve">RIF </w:t>
            </w:r>
            <w:r>
              <w:rPr>
                <w:color w:val="000000" w:themeColor="text1"/>
                <w:lang w:val="en-US" w:eastAsia="en-US"/>
              </w:rPr>
              <w:t>–</w:t>
            </w:r>
            <w:r w:rsidRPr="00FE39DE">
              <w:rPr>
                <w:color w:val="000000" w:themeColor="text1"/>
                <w:lang w:val="en-US" w:eastAsia="en-US"/>
              </w:rPr>
              <w:t>2017)</w:t>
            </w:r>
            <w:r>
              <w:rPr>
                <w:color w:val="000000" w:themeColor="text1"/>
                <w:lang w:val="en-US" w:eastAsia="en-US"/>
              </w:rPr>
              <w:t xml:space="preserve"> (No.4, 01.12.2016)</w:t>
            </w:r>
            <w:r w:rsidRPr="00FE39DE">
              <w:rPr>
                <w:color w:val="000000" w:themeColor="text1"/>
                <w:lang w:val="en-US" w:eastAsia="en-US"/>
              </w:rPr>
              <w:t>, chaired by</w:t>
            </w:r>
            <w:r>
              <w:rPr>
                <w:color w:val="000000" w:themeColor="text1"/>
                <w:lang w:val="en-US" w:eastAsia="en-US"/>
              </w:rPr>
              <w:t xml:space="preserve"> D.N. </w:t>
            </w:r>
            <w:proofErr w:type="spellStart"/>
            <w:r>
              <w:rPr>
                <w:color w:val="000000" w:themeColor="text1"/>
                <w:lang w:val="en-US" w:eastAsia="en-US"/>
              </w:rPr>
              <w:t>Kozak</w:t>
            </w:r>
            <w:proofErr w:type="spellEnd"/>
            <w:r>
              <w:rPr>
                <w:color w:val="000000" w:themeColor="text1"/>
                <w:lang w:val="en-US" w:eastAsia="en-US"/>
              </w:rPr>
              <w:t>,</w:t>
            </w:r>
            <w:r w:rsidRPr="00FE39DE">
              <w:rPr>
                <w:color w:val="000000" w:themeColor="text1"/>
                <w:lang w:val="en-US" w:eastAsia="en-US"/>
              </w:rPr>
              <w:t xml:space="preserve"> </w:t>
            </w:r>
            <w:r>
              <w:rPr>
                <w:color w:val="000000" w:themeColor="text1"/>
                <w:lang w:val="en-US" w:eastAsia="en-US"/>
              </w:rPr>
              <w:t>the Deputy Prime Minister of Russia</w:t>
            </w:r>
            <w:r w:rsidRPr="00FE39DE">
              <w:rPr>
                <w:color w:val="000000" w:themeColor="text1"/>
                <w:lang w:val="en-US" w:eastAsia="en-US"/>
              </w:rPr>
              <w:t>.</w:t>
            </w:r>
          </w:p>
          <w:p w:rsidR="00FE39DE" w:rsidRPr="00FE39DE" w:rsidRDefault="00FE39DE" w:rsidP="00FE39DE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 w:rsidRPr="00FE39DE">
              <w:rPr>
                <w:color w:val="000000" w:themeColor="text1"/>
                <w:lang w:val="en-US" w:eastAsia="en-US"/>
              </w:rPr>
              <w:t>2. The sole executive body of Kubanenergo</w:t>
            </w:r>
            <w:r>
              <w:rPr>
                <w:color w:val="000000" w:themeColor="text1"/>
                <w:lang w:val="en-US" w:eastAsia="en-US"/>
              </w:rPr>
              <w:t xml:space="preserve"> PJSC shall</w:t>
            </w:r>
            <w:r w:rsidRPr="00FE39DE">
              <w:rPr>
                <w:color w:val="000000" w:themeColor="text1"/>
                <w:lang w:val="en-US" w:eastAsia="en-US"/>
              </w:rPr>
              <w:t>:</w:t>
            </w:r>
          </w:p>
          <w:p w:rsidR="00FE39DE" w:rsidRPr="00FE39DE" w:rsidRDefault="00FE39DE" w:rsidP="00FE39DE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 w:rsidRPr="00FE39DE">
              <w:rPr>
                <w:color w:val="000000" w:themeColor="text1"/>
                <w:lang w:val="en-US" w:eastAsia="en-US"/>
              </w:rPr>
              <w:t xml:space="preserve">2.1. </w:t>
            </w:r>
            <w:r>
              <w:rPr>
                <w:color w:val="000000" w:themeColor="text1"/>
                <w:lang w:val="en-US" w:eastAsia="en-US"/>
              </w:rPr>
              <w:t>o</w:t>
            </w:r>
            <w:r w:rsidRPr="00FE39DE">
              <w:rPr>
                <w:color w:val="000000" w:themeColor="text1"/>
                <w:lang w:val="en-US" w:eastAsia="en-US"/>
              </w:rPr>
              <w:t xml:space="preserve">rganize </w:t>
            </w:r>
            <w:r w:rsidR="006C71D7" w:rsidRPr="00FE39DE">
              <w:rPr>
                <w:color w:val="000000" w:themeColor="text1"/>
                <w:lang w:val="en-US" w:eastAsia="en-US"/>
              </w:rPr>
              <w:t>as soon as possible</w:t>
            </w:r>
            <w:r w:rsidR="006C71D7">
              <w:rPr>
                <w:color w:val="000000" w:themeColor="text1"/>
                <w:lang w:val="en-US" w:eastAsia="en-US"/>
              </w:rPr>
              <w:t xml:space="preserve"> the </w:t>
            </w:r>
            <w:r w:rsidRPr="00FE39DE">
              <w:rPr>
                <w:color w:val="000000" w:themeColor="text1"/>
                <w:lang w:val="en-US" w:eastAsia="en-US"/>
              </w:rPr>
              <w:t xml:space="preserve">procurement procedures necessary for implementation of </w:t>
            </w:r>
            <w:r w:rsidR="006C71D7">
              <w:rPr>
                <w:color w:val="000000" w:themeColor="text1"/>
                <w:lang w:val="en-US" w:eastAsia="en-US"/>
              </w:rPr>
              <w:t>activities</w:t>
            </w:r>
            <w:r w:rsidRPr="00FE39DE">
              <w:rPr>
                <w:color w:val="000000" w:themeColor="text1"/>
                <w:lang w:val="en-US" w:eastAsia="en-US"/>
              </w:rPr>
              <w:t xml:space="preserve"> to ensure reliable power supply of </w:t>
            </w:r>
            <w:r w:rsidR="006C71D7">
              <w:rPr>
                <w:color w:val="000000" w:themeColor="text1"/>
                <w:lang w:val="en-US" w:eastAsia="en-US"/>
              </w:rPr>
              <w:t xml:space="preserve">the </w:t>
            </w:r>
            <w:r w:rsidRPr="00FE39DE">
              <w:rPr>
                <w:color w:val="000000" w:themeColor="text1"/>
                <w:lang w:val="en-US" w:eastAsia="en-US"/>
              </w:rPr>
              <w:t>RIF2017.</w:t>
            </w:r>
          </w:p>
          <w:p w:rsidR="006C71D7" w:rsidRDefault="006C71D7" w:rsidP="00FE39DE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2.2. i</w:t>
            </w:r>
            <w:r w:rsidR="00FE39DE" w:rsidRPr="00FE39DE">
              <w:rPr>
                <w:color w:val="000000" w:themeColor="text1"/>
                <w:lang w:val="en-US" w:eastAsia="en-US"/>
              </w:rPr>
              <w:t>f necessary</w:t>
            </w:r>
            <w:r>
              <w:rPr>
                <w:color w:val="000000" w:themeColor="text1"/>
                <w:lang w:val="en-US" w:eastAsia="en-US"/>
              </w:rPr>
              <w:t>,</w:t>
            </w:r>
            <w:r w:rsidR="00FE39DE" w:rsidRPr="00FE39DE">
              <w:rPr>
                <w:color w:val="000000" w:themeColor="text1"/>
                <w:lang w:val="en-US" w:eastAsia="en-US"/>
              </w:rPr>
              <w:t xml:space="preserve"> </w:t>
            </w:r>
            <w:r>
              <w:rPr>
                <w:color w:val="000000" w:themeColor="text1"/>
                <w:lang w:val="en-US" w:eastAsia="en-US"/>
              </w:rPr>
              <w:t>attract</w:t>
            </w:r>
            <w:r w:rsidR="00FE39DE" w:rsidRPr="00FE39DE">
              <w:rPr>
                <w:color w:val="000000" w:themeColor="text1"/>
                <w:lang w:val="en-US" w:eastAsia="en-US"/>
              </w:rPr>
              <w:t xml:space="preserve"> to work</w:t>
            </w:r>
            <w:r>
              <w:rPr>
                <w:color w:val="000000" w:themeColor="text1"/>
                <w:lang w:val="en-US" w:eastAsia="en-US"/>
              </w:rPr>
              <w:t>s</w:t>
            </w:r>
            <w:r w:rsidR="00FE39DE" w:rsidRPr="00FE39DE">
              <w:rPr>
                <w:color w:val="000000" w:themeColor="text1"/>
                <w:lang w:val="en-US" w:eastAsia="en-US"/>
              </w:rPr>
              <w:t xml:space="preserve"> (services, supply of products) </w:t>
            </w:r>
            <w:r w:rsidRPr="00FE39DE">
              <w:rPr>
                <w:color w:val="000000" w:themeColor="text1"/>
                <w:lang w:val="en-US" w:eastAsia="en-US"/>
              </w:rPr>
              <w:t>organizations that have accreditation for performance of work</w:t>
            </w:r>
            <w:r>
              <w:rPr>
                <w:color w:val="000000" w:themeColor="text1"/>
                <w:lang w:val="en-US" w:eastAsia="en-US"/>
              </w:rPr>
              <w:t>s</w:t>
            </w:r>
            <w:r w:rsidRPr="00FE39DE">
              <w:rPr>
                <w:color w:val="000000" w:themeColor="text1"/>
                <w:lang w:val="en-US" w:eastAsia="en-US"/>
              </w:rPr>
              <w:t xml:space="preserve"> ( services</w:t>
            </w:r>
            <w:r>
              <w:rPr>
                <w:color w:val="000000" w:themeColor="text1"/>
                <w:lang w:val="en-US" w:eastAsia="en-US"/>
              </w:rPr>
              <w:t>,</w:t>
            </w:r>
            <w:r w:rsidRPr="00FE39DE">
              <w:rPr>
                <w:color w:val="000000" w:themeColor="text1"/>
                <w:lang w:val="en-US" w:eastAsia="en-US"/>
              </w:rPr>
              <w:t xml:space="preserve"> supply </w:t>
            </w:r>
            <w:r>
              <w:rPr>
                <w:color w:val="000000" w:themeColor="text1"/>
                <w:lang w:val="en-US" w:eastAsia="en-US"/>
              </w:rPr>
              <w:t xml:space="preserve">of </w:t>
            </w:r>
            <w:r w:rsidRPr="00FE39DE">
              <w:rPr>
                <w:color w:val="000000" w:themeColor="text1"/>
                <w:lang w:val="en-US" w:eastAsia="en-US"/>
              </w:rPr>
              <w:t>products) related to ensuring reliable electricity supply</w:t>
            </w:r>
            <w:r>
              <w:rPr>
                <w:color w:val="000000" w:themeColor="text1"/>
                <w:lang w:val="en-US" w:eastAsia="en-US"/>
              </w:rPr>
              <w:t xml:space="preserve"> for</w:t>
            </w:r>
            <w:r w:rsidRPr="00FE39DE">
              <w:rPr>
                <w:color w:val="000000" w:themeColor="text1"/>
                <w:lang w:val="en-US" w:eastAsia="en-US"/>
              </w:rPr>
              <w:t xml:space="preserve"> significant events</w:t>
            </w:r>
            <w:r>
              <w:rPr>
                <w:color w:val="000000" w:themeColor="text1"/>
                <w:lang w:val="en-US" w:eastAsia="en-US"/>
              </w:rPr>
              <w:t xml:space="preserve"> in order to create at the </w:t>
            </w:r>
            <w:r w:rsidRPr="00FE39DE">
              <w:rPr>
                <w:color w:val="000000" w:themeColor="text1"/>
                <w:lang w:val="en-US" w:eastAsia="en-US"/>
              </w:rPr>
              <w:t>Centre</w:t>
            </w:r>
            <w:r>
              <w:rPr>
                <w:color w:val="000000" w:themeColor="text1"/>
                <w:lang w:val="en-US" w:eastAsia="en-US"/>
              </w:rPr>
              <w:t xml:space="preserve"> the temporarily internal and external networks </w:t>
            </w:r>
            <w:r>
              <w:rPr>
                <w:color w:val="000000" w:themeColor="text1"/>
                <w:lang w:val="en-US" w:eastAsia="en-US"/>
              </w:rPr>
              <w:lastRenderedPageBreak/>
              <w:t xml:space="preserve">of 0.4kV with back up from the </w:t>
            </w:r>
            <w:r w:rsidRPr="006C71D7">
              <w:rPr>
                <w:color w:val="000000" w:themeColor="text1"/>
                <w:lang w:val="en-US" w:eastAsia="en-US"/>
              </w:rPr>
              <w:t>diesel generator</w:t>
            </w:r>
            <w:r>
              <w:rPr>
                <w:color w:val="000000" w:themeColor="text1"/>
                <w:lang w:val="en-US" w:eastAsia="en-US"/>
              </w:rPr>
              <w:t xml:space="preserve"> and </w:t>
            </w:r>
            <w:r w:rsidRPr="006C71D7">
              <w:rPr>
                <w:color w:val="000000" w:themeColor="text1"/>
                <w:lang w:val="en-US" w:eastAsia="en-US"/>
              </w:rPr>
              <w:t>uninterruptible power supply</w:t>
            </w:r>
            <w:r>
              <w:rPr>
                <w:color w:val="000000" w:themeColor="text1"/>
                <w:lang w:val="en-US" w:eastAsia="en-US"/>
              </w:rPr>
              <w:t xml:space="preserve"> (UPS); </w:t>
            </w:r>
            <w:r w:rsidR="0009742B">
              <w:rPr>
                <w:color w:val="000000" w:themeColor="text1"/>
                <w:lang w:val="en-US" w:eastAsia="en-US"/>
              </w:rPr>
              <w:t xml:space="preserve">discuss the possibility of arranging a tender for the right to conclude contracts </w:t>
            </w:r>
            <w:r w:rsidR="0041353A">
              <w:rPr>
                <w:color w:val="000000" w:themeColor="text1"/>
                <w:lang w:val="en-US" w:eastAsia="en-US"/>
              </w:rPr>
              <w:t xml:space="preserve">with </w:t>
            </w:r>
            <w:r w:rsidR="0041353A" w:rsidRPr="0041353A">
              <w:rPr>
                <w:color w:val="000000" w:themeColor="text1"/>
                <w:lang w:val="en-US" w:eastAsia="en-US"/>
              </w:rPr>
              <w:t>single sourcing procedure</w:t>
            </w:r>
            <w:r w:rsidR="0041353A">
              <w:rPr>
                <w:color w:val="000000" w:themeColor="text1"/>
                <w:lang w:val="en-US" w:eastAsia="en-US"/>
              </w:rPr>
              <w:t>.</w:t>
            </w:r>
            <w:r>
              <w:rPr>
                <w:color w:val="000000" w:themeColor="text1"/>
                <w:lang w:val="en-US" w:eastAsia="en-US"/>
              </w:rPr>
              <w:t xml:space="preserve"> </w:t>
            </w:r>
          </w:p>
          <w:p w:rsidR="00FE39DE" w:rsidRPr="00FE39DE" w:rsidRDefault="00FE39DE" w:rsidP="00FE39DE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 w:rsidRPr="00FE39DE">
              <w:rPr>
                <w:color w:val="000000" w:themeColor="text1"/>
                <w:lang w:val="en-US" w:eastAsia="en-US"/>
              </w:rPr>
              <w:t xml:space="preserve">2.3. </w:t>
            </w:r>
            <w:r w:rsidR="0041353A">
              <w:rPr>
                <w:color w:val="000000" w:themeColor="text1"/>
                <w:lang w:val="en-US" w:eastAsia="en-US"/>
              </w:rPr>
              <w:t xml:space="preserve">in the case of adopting a reasonable </w:t>
            </w:r>
            <w:r w:rsidRPr="00FE39DE">
              <w:rPr>
                <w:color w:val="000000" w:themeColor="text1"/>
                <w:lang w:val="en-US" w:eastAsia="en-US"/>
              </w:rPr>
              <w:t xml:space="preserve">decision on </w:t>
            </w:r>
            <w:r w:rsidR="0041353A">
              <w:rPr>
                <w:color w:val="000000" w:themeColor="text1"/>
                <w:lang w:val="en-US" w:eastAsia="en-US"/>
              </w:rPr>
              <w:t xml:space="preserve">making a </w:t>
            </w:r>
            <w:r w:rsidRPr="00FE39DE">
              <w:rPr>
                <w:color w:val="000000" w:themeColor="text1"/>
                <w:lang w:val="en-US" w:eastAsia="en-US"/>
              </w:rPr>
              <w:t xml:space="preserve">purchase </w:t>
            </w:r>
            <w:r w:rsidR="0041353A">
              <w:rPr>
                <w:color w:val="000000" w:themeColor="text1"/>
                <w:lang w:val="en-US" w:eastAsia="en-US"/>
              </w:rPr>
              <w:t xml:space="preserve">from </w:t>
            </w:r>
            <w:r w:rsidRPr="00FE39DE">
              <w:rPr>
                <w:color w:val="000000" w:themeColor="text1"/>
                <w:lang w:val="en-US" w:eastAsia="en-US"/>
              </w:rPr>
              <w:t>a single supplier</w:t>
            </w:r>
            <w:r w:rsidR="0041353A">
              <w:rPr>
                <w:color w:val="000000" w:themeColor="text1"/>
                <w:lang w:val="en-US" w:eastAsia="en-US"/>
              </w:rPr>
              <w:t>, the director general shall ensure</w:t>
            </w:r>
            <w:r w:rsidRPr="00FE39DE">
              <w:rPr>
                <w:color w:val="000000" w:themeColor="text1"/>
                <w:lang w:val="en-US" w:eastAsia="en-US"/>
              </w:rPr>
              <w:t xml:space="preserve"> a cost-effective expenditure of funds </w:t>
            </w:r>
            <w:r w:rsidR="0041353A">
              <w:rPr>
                <w:color w:val="000000" w:themeColor="text1"/>
                <w:lang w:val="en-US" w:eastAsia="en-US"/>
              </w:rPr>
              <w:t xml:space="preserve">when concluding </w:t>
            </w:r>
            <w:r w:rsidRPr="00FE39DE">
              <w:rPr>
                <w:color w:val="000000" w:themeColor="text1"/>
                <w:lang w:val="en-US" w:eastAsia="en-US"/>
              </w:rPr>
              <w:t>the aforementioned contracts and select</w:t>
            </w:r>
            <w:r w:rsidR="0041353A">
              <w:rPr>
                <w:color w:val="000000" w:themeColor="text1"/>
                <w:lang w:val="en-US" w:eastAsia="en-US"/>
              </w:rPr>
              <w:t xml:space="preserve"> </w:t>
            </w:r>
            <w:r w:rsidRPr="00FE39DE">
              <w:rPr>
                <w:color w:val="000000" w:themeColor="text1"/>
                <w:lang w:val="en-US" w:eastAsia="en-US"/>
              </w:rPr>
              <w:t>contractors on the basis of</w:t>
            </w:r>
            <w:r w:rsidR="0041353A">
              <w:rPr>
                <w:color w:val="000000" w:themeColor="text1"/>
                <w:lang w:val="en-US" w:eastAsia="en-US"/>
              </w:rPr>
              <w:t xml:space="preserve"> a</w:t>
            </w:r>
            <w:r w:rsidRPr="00FE39DE">
              <w:rPr>
                <w:color w:val="000000" w:themeColor="text1"/>
                <w:lang w:val="en-US" w:eastAsia="en-US"/>
              </w:rPr>
              <w:t xml:space="preserve"> market research and business proposals of not less than five contractors for each type of work.</w:t>
            </w:r>
          </w:p>
          <w:p w:rsidR="00FE39DE" w:rsidRPr="00FE39DE" w:rsidRDefault="00FE39DE" w:rsidP="00FE39DE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 w:rsidRPr="00FE39DE">
              <w:rPr>
                <w:color w:val="000000" w:themeColor="text1"/>
                <w:lang w:val="en-US" w:eastAsia="en-US"/>
              </w:rPr>
              <w:t xml:space="preserve">2.4. </w:t>
            </w:r>
            <w:r w:rsidR="0041353A">
              <w:rPr>
                <w:color w:val="000000" w:themeColor="text1"/>
                <w:lang w:val="en-US" w:eastAsia="en-US"/>
              </w:rPr>
              <w:t>if necessary</w:t>
            </w:r>
            <w:r w:rsidRPr="00FE39DE">
              <w:rPr>
                <w:color w:val="000000" w:themeColor="text1"/>
                <w:lang w:val="en-US" w:eastAsia="en-US"/>
              </w:rPr>
              <w:t xml:space="preserve"> include in the agreements</w:t>
            </w:r>
            <w:r w:rsidR="0041353A">
              <w:rPr>
                <w:color w:val="000000" w:themeColor="text1"/>
                <w:lang w:val="en-US" w:eastAsia="en-US"/>
              </w:rPr>
              <w:t>,</w:t>
            </w:r>
            <w:r w:rsidRPr="00FE39DE">
              <w:rPr>
                <w:color w:val="000000" w:themeColor="text1"/>
                <w:lang w:val="en-US" w:eastAsia="en-US"/>
              </w:rPr>
              <w:t xml:space="preserve"> concluded </w:t>
            </w:r>
            <w:r w:rsidR="0041353A">
              <w:rPr>
                <w:color w:val="000000" w:themeColor="text1"/>
                <w:lang w:val="en-US" w:eastAsia="en-US"/>
              </w:rPr>
              <w:t>for</w:t>
            </w:r>
            <w:r w:rsidRPr="00FE39DE">
              <w:rPr>
                <w:color w:val="000000" w:themeColor="text1"/>
                <w:lang w:val="en-US" w:eastAsia="en-US"/>
              </w:rPr>
              <w:t xml:space="preserve"> the i</w:t>
            </w:r>
            <w:r w:rsidR="0041353A">
              <w:rPr>
                <w:color w:val="000000" w:themeColor="text1"/>
                <w:lang w:val="en-US" w:eastAsia="en-US"/>
              </w:rPr>
              <w:t xml:space="preserve">mplementation of this decision on ensuring </w:t>
            </w:r>
            <w:r w:rsidRPr="00FE39DE">
              <w:rPr>
                <w:color w:val="000000" w:themeColor="text1"/>
                <w:lang w:val="en-US" w:eastAsia="en-US"/>
              </w:rPr>
              <w:t>reliable power supply of the RIF</w:t>
            </w:r>
            <w:r w:rsidR="0041353A">
              <w:rPr>
                <w:color w:val="000000" w:themeColor="text1"/>
                <w:lang w:val="en-US" w:eastAsia="en-US"/>
              </w:rPr>
              <w:t xml:space="preserve"> </w:t>
            </w:r>
            <w:r w:rsidRPr="00FE39DE">
              <w:rPr>
                <w:color w:val="000000" w:themeColor="text1"/>
                <w:lang w:val="en-US" w:eastAsia="en-US"/>
              </w:rPr>
              <w:t xml:space="preserve">2017 </w:t>
            </w:r>
            <w:r w:rsidR="0041353A">
              <w:rPr>
                <w:color w:val="000000" w:themeColor="text1"/>
                <w:lang w:val="en-US" w:eastAsia="en-US"/>
              </w:rPr>
              <w:t>through</w:t>
            </w:r>
            <w:r w:rsidRPr="00FE39DE">
              <w:rPr>
                <w:color w:val="000000" w:themeColor="text1"/>
                <w:lang w:val="en-US" w:eastAsia="en-US"/>
              </w:rPr>
              <w:t xml:space="preserve"> the internal and external network </w:t>
            </w:r>
            <w:r w:rsidR="0041353A">
              <w:rPr>
                <w:color w:val="000000" w:themeColor="text1"/>
                <w:lang w:val="en-US" w:eastAsia="en-US"/>
              </w:rPr>
              <w:t xml:space="preserve">of </w:t>
            </w:r>
            <w:r w:rsidRPr="00FE39DE">
              <w:rPr>
                <w:color w:val="000000" w:themeColor="text1"/>
                <w:lang w:val="en-US" w:eastAsia="en-US"/>
              </w:rPr>
              <w:t xml:space="preserve">0.4 kV </w:t>
            </w:r>
            <w:r w:rsidR="0041353A">
              <w:rPr>
                <w:color w:val="000000" w:themeColor="text1"/>
                <w:lang w:val="en-US" w:eastAsia="en-US"/>
              </w:rPr>
              <w:t xml:space="preserve">with back up from the </w:t>
            </w:r>
            <w:r w:rsidR="0041353A" w:rsidRPr="006C71D7">
              <w:rPr>
                <w:color w:val="000000" w:themeColor="text1"/>
                <w:lang w:val="en-US" w:eastAsia="en-US"/>
              </w:rPr>
              <w:t>diesel generator</w:t>
            </w:r>
            <w:r w:rsidR="0041353A">
              <w:rPr>
                <w:color w:val="000000" w:themeColor="text1"/>
                <w:lang w:val="en-US" w:eastAsia="en-US"/>
              </w:rPr>
              <w:t xml:space="preserve"> and UPS</w:t>
            </w:r>
            <w:r w:rsidRPr="00FE39DE">
              <w:rPr>
                <w:color w:val="000000" w:themeColor="text1"/>
                <w:lang w:val="en-US" w:eastAsia="en-US"/>
              </w:rPr>
              <w:t>, advance</w:t>
            </w:r>
            <w:r w:rsidR="0041353A">
              <w:rPr>
                <w:color w:val="000000" w:themeColor="text1"/>
                <w:lang w:val="en-US" w:eastAsia="en-US"/>
              </w:rPr>
              <w:t xml:space="preserve"> payments</w:t>
            </w:r>
            <w:r w:rsidRPr="00FE39DE">
              <w:rPr>
                <w:color w:val="000000" w:themeColor="text1"/>
                <w:lang w:val="en-US" w:eastAsia="en-US"/>
              </w:rPr>
              <w:t xml:space="preserve"> for the supply of equipment and </w:t>
            </w:r>
            <w:r w:rsidR="0041353A">
              <w:rPr>
                <w:color w:val="000000" w:themeColor="text1"/>
                <w:lang w:val="en-US" w:eastAsia="en-US"/>
              </w:rPr>
              <w:t>implementation</w:t>
            </w:r>
            <w:r w:rsidRPr="00FE39DE">
              <w:rPr>
                <w:color w:val="000000" w:themeColor="text1"/>
                <w:lang w:val="en-US" w:eastAsia="en-US"/>
              </w:rPr>
              <w:t xml:space="preserve"> of works (services) without the provision of bank guarantees and make payment </w:t>
            </w:r>
            <w:r w:rsidR="0041353A">
              <w:rPr>
                <w:color w:val="000000" w:themeColor="text1"/>
                <w:lang w:val="en-US" w:eastAsia="en-US"/>
              </w:rPr>
              <w:t>on</w:t>
            </w:r>
            <w:r w:rsidRPr="00FE39DE">
              <w:rPr>
                <w:color w:val="000000" w:themeColor="text1"/>
                <w:lang w:val="en-US" w:eastAsia="en-US"/>
              </w:rPr>
              <w:t xml:space="preserve"> the following conditions:</w:t>
            </w:r>
          </w:p>
          <w:p w:rsidR="00FE39DE" w:rsidRPr="00FE39DE" w:rsidRDefault="00FE39DE" w:rsidP="00FE39DE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 w:rsidRPr="00FE39DE">
              <w:rPr>
                <w:color w:val="000000" w:themeColor="text1"/>
                <w:lang w:val="en-US" w:eastAsia="en-US"/>
              </w:rPr>
              <w:t xml:space="preserve">- </w:t>
            </w:r>
            <w:r w:rsidR="0041353A">
              <w:rPr>
                <w:color w:val="000000" w:themeColor="text1"/>
                <w:lang w:val="en-US" w:eastAsia="en-US"/>
              </w:rPr>
              <w:t>t</w:t>
            </w:r>
            <w:r w:rsidRPr="00FE39DE">
              <w:rPr>
                <w:color w:val="000000" w:themeColor="text1"/>
                <w:lang w:val="en-US" w:eastAsia="en-US"/>
              </w:rPr>
              <w:t>emporary internal network 0.4 kV advance</w:t>
            </w:r>
            <w:r w:rsidR="0041353A" w:rsidRPr="00FE39DE">
              <w:rPr>
                <w:color w:val="000000" w:themeColor="text1"/>
                <w:lang w:val="en-US" w:eastAsia="en-US"/>
              </w:rPr>
              <w:t xml:space="preserve"> </w:t>
            </w:r>
            <w:r w:rsidR="0041353A" w:rsidRPr="00FE39DE">
              <w:rPr>
                <w:color w:val="000000" w:themeColor="text1"/>
                <w:lang w:val="en-US" w:eastAsia="en-US"/>
              </w:rPr>
              <w:t>payment</w:t>
            </w:r>
            <w:r w:rsidRPr="00FE39DE">
              <w:rPr>
                <w:color w:val="000000" w:themeColor="text1"/>
                <w:lang w:val="en-US" w:eastAsia="en-US"/>
              </w:rPr>
              <w:t xml:space="preserve"> up to 60% of the total amount of the contract;</w:t>
            </w:r>
          </w:p>
          <w:p w:rsidR="00FE39DE" w:rsidRPr="00FE39DE" w:rsidRDefault="00FE39DE" w:rsidP="00FE39DE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 w:rsidRPr="00FE39DE">
              <w:rPr>
                <w:color w:val="000000" w:themeColor="text1"/>
                <w:lang w:val="en-US" w:eastAsia="en-US"/>
              </w:rPr>
              <w:t xml:space="preserve">- </w:t>
            </w:r>
            <w:proofErr w:type="gramStart"/>
            <w:r w:rsidRPr="00FE39DE">
              <w:rPr>
                <w:color w:val="000000" w:themeColor="text1"/>
                <w:lang w:val="en-US" w:eastAsia="en-US"/>
              </w:rPr>
              <w:t>temporary</w:t>
            </w:r>
            <w:proofErr w:type="gramEnd"/>
            <w:r w:rsidRPr="00FE39DE">
              <w:rPr>
                <w:color w:val="000000" w:themeColor="text1"/>
                <w:lang w:val="en-US" w:eastAsia="en-US"/>
              </w:rPr>
              <w:t xml:space="preserve"> external network 0,4 kV, </w:t>
            </w:r>
            <w:r w:rsidR="0041353A">
              <w:rPr>
                <w:color w:val="000000" w:themeColor="text1"/>
                <w:lang w:val="en-US" w:eastAsia="en-US"/>
              </w:rPr>
              <w:t xml:space="preserve">with back up from the </w:t>
            </w:r>
            <w:r w:rsidR="0041353A" w:rsidRPr="006C71D7">
              <w:rPr>
                <w:color w:val="000000" w:themeColor="text1"/>
                <w:lang w:val="en-US" w:eastAsia="en-US"/>
              </w:rPr>
              <w:t>diesel generator</w:t>
            </w:r>
            <w:r w:rsidR="0041353A">
              <w:rPr>
                <w:color w:val="000000" w:themeColor="text1"/>
                <w:lang w:val="en-US" w:eastAsia="en-US"/>
              </w:rPr>
              <w:t xml:space="preserve"> and UPS</w:t>
            </w:r>
            <w:r w:rsidR="0041353A">
              <w:rPr>
                <w:color w:val="000000" w:themeColor="text1"/>
                <w:lang w:val="en-US" w:eastAsia="en-US"/>
              </w:rPr>
              <w:t xml:space="preserve">, advance </w:t>
            </w:r>
            <w:r w:rsidR="0041353A" w:rsidRPr="00FE39DE">
              <w:rPr>
                <w:color w:val="000000" w:themeColor="text1"/>
                <w:lang w:val="en-US" w:eastAsia="en-US"/>
              </w:rPr>
              <w:t xml:space="preserve">payment </w:t>
            </w:r>
            <w:r w:rsidRPr="00FE39DE">
              <w:rPr>
                <w:color w:val="000000" w:themeColor="text1"/>
                <w:lang w:val="en-US" w:eastAsia="en-US"/>
              </w:rPr>
              <w:t>up to 90% of the total contract.</w:t>
            </w:r>
          </w:p>
          <w:p w:rsidR="00FE39DE" w:rsidRPr="00FE39DE" w:rsidRDefault="00FE39DE" w:rsidP="00FE39DE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 w:rsidRPr="00FE39DE">
              <w:rPr>
                <w:color w:val="000000" w:themeColor="text1"/>
                <w:lang w:val="en-US" w:eastAsia="en-US"/>
              </w:rPr>
              <w:t xml:space="preserve">2.5. </w:t>
            </w:r>
            <w:r w:rsidR="0041353A">
              <w:rPr>
                <w:color w:val="000000" w:themeColor="text1"/>
                <w:lang w:val="en-US" w:eastAsia="en-US"/>
              </w:rPr>
              <w:t>p</w:t>
            </w:r>
            <w:r w:rsidRPr="00FE39DE">
              <w:rPr>
                <w:color w:val="000000" w:themeColor="text1"/>
                <w:lang w:val="en-US" w:eastAsia="en-US"/>
              </w:rPr>
              <w:t>rovide funding for activities aimed at ensuring reliable power supply of</w:t>
            </w:r>
            <w:r w:rsidR="0041353A">
              <w:rPr>
                <w:color w:val="000000" w:themeColor="text1"/>
                <w:lang w:val="en-US" w:eastAsia="en-US"/>
              </w:rPr>
              <w:t xml:space="preserve"> the </w:t>
            </w:r>
            <w:r w:rsidRPr="00FE39DE">
              <w:rPr>
                <w:color w:val="000000" w:themeColor="text1"/>
                <w:lang w:val="en-US" w:eastAsia="en-US"/>
              </w:rPr>
              <w:t>RIF</w:t>
            </w:r>
            <w:r w:rsidR="0041353A">
              <w:rPr>
                <w:color w:val="000000" w:themeColor="text1"/>
                <w:lang w:val="en-US" w:eastAsia="en-US"/>
              </w:rPr>
              <w:t xml:space="preserve"> </w:t>
            </w:r>
            <w:r w:rsidRPr="00FE39DE">
              <w:rPr>
                <w:color w:val="000000" w:themeColor="text1"/>
                <w:lang w:val="en-US" w:eastAsia="en-US"/>
              </w:rPr>
              <w:t>2017, by reallocating the costs within the limits of the business plan of Kubanenergo</w:t>
            </w:r>
            <w:r w:rsidR="0041353A">
              <w:rPr>
                <w:color w:val="000000" w:themeColor="text1"/>
                <w:lang w:val="en-US" w:eastAsia="en-US"/>
              </w:rPr>
              <w:t xml:space="preserve"> PJSC</w:t>
            </w:r>
            <w:r w:rsidRPr="00FE39DE">
              <w:rPr>
                <w:color w:val="000000" w:themeColor="text1"/>
                <w:lang w:val="en-US" w:eastAsia="en-US"/>
              </w:rPr>
              <w:t xml:space="preserve"> for 2017, </w:t>
            </w:r>
            <w:r w:rsidR="0041353A">
              <w:rPr>
                <w:color w:val="000000" w:themeColor="text1"/>
                <w:lang w:val="en-US" w:eastAsia="en-US"/>
              </w:rPr>
              <w:t>with regard of</w:t>
            </w:r>
            <w:r w:rsidRPr="00FE39DE">
              <w:rPr>
                <w:color w:val="000000" w:themeColor="text1"/>
                <w:lang w:val="en-US" w:eastAsia="en-US"/>
              </w:rPr>
              <w:t xml:space="preserve"> unconditional </w:t>
            </w:r>
            <w:r w:rsidR="0041353A">
              <w:rPr>
                <w:color w:val="000000" w:themeColor="text1"/>
                <w:lang w:val="en-US" w:eastAsia="en-US"/>
              </w:rPr>
              <w:t xml:space="preserve">implementation of the indicator of reduction of </w:t>
            </w:r>
            <w:r w:rsidRPr="00FE39DE">
              <w:rPr>
                <w:color w:val="000000" w:themeColor="text1"/>
                <w:lang w:val="en-US" w:eastAsia="en-US"/>
              </w:rPr>
              <w:t>operating expenses (costs) in accordance with the business plan, as well as within the limits approved by the Company's investment program</w:t>
            </w:r>
            <w:r w:rsidR="0041353A">
              <w:rPr>
                <w:color w:val="000000" w:themeColor="text1"/>
                <w:lang w:val="en-US" w:eastAsia="en-US"/>
              </w:rPr>
              <w:t>me in 2017</w:t>
            </w:r>
            <w:r w:rsidRPr="00FE39DE">
              <w:rPr>
                <w:color w:val="000000" w:themeColor="text1"/>
                <w:lang w:val="en-US" w:eastAsia="en-US"/>
              </w:rPr>
              <w:t>.</w:t>
            </w:r>
          </w:p>
          <w:p w:rsidR="00FE39DE" w:rsidRPr="00365235" w:rsidRDefault="00FE39DE" w:rsidP="009D1A44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 w:rsidRPr="00FE39DE">
              <w:rPr>
                <w:color w:val="000000" w:themeColor="text1"/>
                <w:lang w:val="en-US" w:eastAsia="en-US"/>
              </w:rPr>
              <w:t xml:space="preserve">2.6. ensure reliable power supply </w:t>
            </w:r>
            <w:r w:rsidR="0041353A">
              <w:rPr>
                <w:color w:val="000000" w:themeColor="text1"/>
                <w:lang w:val="en-US" w:eastAsia="en-US"/>
              </w:rPr>
              <w:t xml:space="preserve">to </w:t>
            </w:r>
            <w:r w:rsidRPr="00FE39DE">
              <w:rPr>
                <w:color w:val="000000" w:themeColor="text1"/>
                <w:lang w:val="en-US" w:eastAsia="en-US"/>
              </w:rPr>
              <w:t xml:space="preserve">facilities of special importance </w:t>
            </w:r>
            <w:r w:rsidR="0041353A">
              <w:rPr>
                <w:color w:val="000000" w:themeColor="text1"/>
                <w:lang w:val="en-US" w:eastAsia="en-US"/>
              </w:rPr>
              <w:t xml:space="preserve">for the </w:t>
            </w:r>
            <w:r w:rsidRPr="00FE39DE">
              <w:rPr>
                <w:color w:val="000000" w:themeColor="text1"/>
                <w:lang w:val="en-US" w:eastAsia="en-US"/>
              </w:rPr>
              <w:t>RIF</w:t>
            </w:r>
            <w:r w:rsidR="0041353A">
              <w:rPr>
                <w:color w:val="000000" w:themeColor="text1"/>
                <w:lang w:val="en-US" w:eastAsia="en-US"/>
              </w:rPr>
              <w:t xml:space="preserve"> </w:t>
            </w:r>
            <w:r w:rsidRPr="00FE39DE">
              <w:rPr>
                <w:color w:val="000000" w:themeColor="text1"/>
                <w:lang w:val="en-US" w:eastAsia="en-US"/>
              </w:rPr>
              <w:t xml:space="preserve">2017 at </w:t>
            </w:r>
            <w:r w:rsidR="0041353A" w:rsidRPr="00FE39DE">
              <w:rPr>
                <w:color w:val="000000" w:themeColor="text1"/>
                <w:lang w:val="en-US" w:eastAsia="en-US"/>
              </w:rPr>
              <w:t xml:space="preserve">the </w:t>
            </w:r>
            <w:r w:rsidR="0041353A">
              <w:rPr>
                <w:color w:val="000000" w:themeColor="text1"/>
                <w:lang w:val="en-US" w:eastAsia="en-US"/>
              </w:rPr>
              <w:t>Centre through the temporary</w:t>
            </w:r>
            <w:r w:rsidRPr="00FE39DE">
              <w:rPr>
                <w:color w:val="000000" w:themeColor="text1"/>
                <w:lang w:val="en-US" w:eastAsia="en-US"/>
              </w:rPr>
              <w:t xml:space="preserve"> internal and external network 0.4 kV r</w:t>
            </w:r>
            <w:r w:rsidR="0041353A">
              <w:rPr>
                <w:color w:val="000000" w:themeColor="text1"/>
                <w:lang w:val="en-US" w:eastAsia="en-US"/>
              </w:rPr>
              <w:t xml:space="preserve"> </w:t>
            </w:r>
            <w:r w:rsidR="0041353A">
              <w:rPr>
                <w:color w:val="000000" w:themeColor="text1"/>
                <w:lang w:val="en-US" w:eastAsia="en-US"/>
              </w:rPr>
              <w:t xml:space="preserve">with back up from the </w:t>
            </w:r>
            <w:r w:rsidR="0041353A" w:rsidRPr="006C71D7">
              <w:rPr>
                <w:color w:val="000000" w:themeColor="text1"/>
                <w:lang w:val="en-US" w:eastAsia="en-US"/>
              </w:rPr>
              <w:t>diesel generator</w:t>
            </w:r>
            <w:r w:rsidR="0041353A">
              <w:rPr>
                <w:color w:val="000000" w:themeColor="text1"/>
                <w:lang w:val="en-US" w:eastAsia="en-US"/>
              </w:rPr>
              <w:t xml:space="preserve"> and UPS</w:t>
            </w:r>
            <w:r w:rsidRPr="00FE39DE">
              <w:rPr>
                <w:color w:val="000000" w:themeColor="text1"/>
                <w:lang w:val="en-US" w:eastAsia="en-US"/>
              </w:rPr>
              <w:t xml:space="preserve"> during the RIF</w:t>
            </w:r>
            <w:r w:rsidR="0041353A">
              <w:rPr>
                <w:color w:val="000000" w:themeColor="text1"/>
                <w:lang w:val="en-US" w:eastAsia="en-US"/>
              </w:rPr>
              <w:t xml:space="preserve"> </w:t>
            </w:r>
            <w:proofErr w:type="gramStart"/>
            <w:r w:rsidRPr="00FE39DE">
              <w:rPr>
                <w:color w:val="000000" w:themeColor="text1"/>
                <w:lang w:val="en-US" w:eastAsia="en-US"/>
              </w:rPr>
              <w:t xml:space="preserve">2017 </w:t>
            </w:r>
            <w:r w:rsidR="0041353A" w:rsidRPr="00FE39DE">
              <w:rPr>
                <w:color w:val="000000" w:themeColor="text1"/>
                <w:lang w:val="en-US" w:eastAsia="en-US"/>
              </w:rPr>
              <w:t>)</w:t>
            </w:r>
            <w:proofErr w:type="gramEnd"/>
            <w:r w:rsidR="0041353A">
              <w:rPr>
                <w:color w:val="000000" w:themeColor="text1"/>
                <w:lang w:val="en-US" w:eastAsia="en-US"/>
              </w:rPr>
              <w:t>,</w:t>
            </w:r>
            <w:r w:rsidR="0041353A" w:rsidRPr="00FE39DE">
              <w:rPr>
                <w:color w:val="000000" w:themeColor="text1"/>
                <w:lang w:val="en-US" w:eastAsia="en-US"/>
              </w:rPr>
              <w:t xml:space="preserve"> in accordance with </w:t>
            </w:r>
            <w:r w:rsidR="0041353A">
              <w:rPr>
                <w:color w:val="000000" w:themeColor="text1"/>
                <w:lang w:val="en-US" w:eastAsia="en-US"/>
              </w:rPr>
              <w:t>the requirements of paragraph 6</w:t>
            </w:r>
            <w:r w:rsidR="0041353A" w:rsidRPr="00FE39DE">
              <w:rPr>
                <w:color w:val="000000" w:themeColor="text1"/>
                <w:lang w:val="en-US" w:eastAsia="en-US"/>
              </w:rPr>
              <w:t xml:space="preserve"> </w:t>
            </w:r>
            <w:r w:rsidR="0041353A">
              <w:rPr>
                <w:color w:val="000000" w:themeColor="text1"/>
                <w:lang w:val="en-US" w:eastAsia="en-US"/>
              </w:rPr>
              <w:t>of the</w:t>
            </w:r>
            <w:r w:rsidR="0041353A" w:rsidRPr="00FE39DE">
              <w:rPr>
                <w:color w:val="000000" w:themeColor="text1"/>
                <w:lang w:val="en-US" w:eastAsia="en-US"/>
              </w:rPr>
              <w:t xml:space="preserve"> minutes of </w:t>
            </w:r>
            <w:r w:rsidR="0041353A">
              <w:rPr>
                <w:color w:val="000000" w:themeColor="text1"/>
                <w:lang w:val="en-US" w:eastAsia="en-US"/>
              </w:rPr>
              <w:t xml:space="preserve">meeting </w:t>
            </w:r>
            <w:r w:rsidR="0041353A" w:rsidRPr="00FE39DE">
              <w:rPr>
                <w:color w:val="000000" w:themeColor="text1"/>
                <w:lang w:val="en-US" w:eastAsia="en-US"/>
              </w:rPr>
              <w:t>of the Organizing Committee on preparation and holding the Russian Investment Forum (</w:t>
            </w:r>
            <w:r w:rsidR="0041353A">
              <w:rPr>
                <w:color w:val="000000" w:themeColor="text1"/>
                <w:lang w:val="en-US" w:eastAsia="en-US"/>
              </w:rPr>
              <w:t xml:space="preserve">the </w:t>
            </w:r>
            <w:r w:rsidR="0041353A" w:rsidRPr="00FE39DE">
              <w:rPr>
                <w:color w:val="000000" w:themeColor="text1"/>
                <w:lang w:val="en-US" w:eastAsia="en-US"/>
              </w:rPr>
              <w:t xml:space="preserve">RIF </w:t>
            </w:r>
            <w:r w:rsidR="0041353A">
              <w:rPr>
                <w:color w:val="000000" w:themeColor="text1"/>
                <w:lang w:val="en-US" w:eastAsia="en-US"/>
              </w:rPr>
              <w:t>–</w:t>
            </w:r>
            <w:r w:rsidR="0041353A" w:rsidRPr="00FE39DE">
              <w:rPr>
                <w:color w:val="000000" w:themeColor="text1"/>
                <w:lang w:val="en-US" w:eastAsia="en-US"/>
              </w:rPr>
              <w:t>2017)</w:t>
            </w:r>
            <w:r w:rsidR="0041353A">
              <w:rPr>
                <w:color w:val="000000" w:themeColor="text1"/>
                <w:lang w:val="en-US" w:eastAsia="en-US"/>
              </w:rPr>
              <w:t xml:space="preserve"> (No.4, 01.12.2016)</w:t>
            </w:r>
            <w:r w:rsidR="0041353A" w:rsidRPr="00FE39DE">
              <w:rPr>
                <w:color w:val="000000" w:themeColor="text1"/>
                <w:lang w:val="en-US" w:eastAsia="en-US"/>
              </w:rPr>
              <w:t>, chaired by</w:t>
            </w:r>
            <w:r w:rsidR="0041353A">
              <w:rPr>
                <w:color w:val="000000" w:themeColor="text1"/>
                <w:lang w:val="en-US" w:eastAsia="en-US"/>
              </w:rPr>
              <w:t xml:space="preserve"> D.N</w:t>
            </w:r>
            <w:bookmarkStart w:id="0" w:name="_GoBack"/>
            <w:r w:rsidR="0041353A">
              <w:rPr>
                <w:color w:val="000000" w:themeColor="text1"/>
                <w:lang w:val="en-US" w:eastAsia="en-US"/>
              </w:rPr>
              <w:t>.</w:t>
            </w:r>
            <w:bookmarkEnd w:id="0"/>
            <w:r w:rsidR="0041353A">
              <w:rPr>
                <w:color w:val="000000" w:themeColor="text1"/>
                <w:lang w:val="en-US" w:eastAsia="en-US"/>
              </w:rPr>
              <w:t xml:space="preserve"> </w:t>
            </w:r>
            <w:proofErr w:type="spellStart"/>
            <w:r w:rsidR="0041353A">
              <w:rPr>
                <w:color w:val="000000" w:themeColor="text1"/>
                <w:lang w:val="en-US" w:eastAsia="en-US"/>
              </w:rPr>
              <w:t>Kozak</w:t>
            </w:r>
            <w:proofErr w:type="spellEnd"/>
            <w:r w:rsidR="0041353A">
              <w:rPr>
                <w:color w:val="000000" w:themeColor="text1"/>
                <w:lang w:val="en-US" w:eastAsia="en-US"/>
              </w:rPr>
              <w:t>,</w:t>
            </w:r>
            <w:r w:rsidR="0041353A" w:rsidRPr="00FE39DE">
              <w:rPr>
                <w:color w:val="000000" w:themeColor="text1"/>
                <w:lang w:val="en-US" w:eastAsia="en-US"/>
              </w:rPr>
              <w:t xml:space="preserve"> </w:t>
            </w:r>
            <w:r w:rsidR="0041353A">
              <w:rPr>
                <w:color w:val="000000" w:themeColor="text1"/>
                <w:lang w:val="en-US" w:eastAsia="en-US"/>
              </w:rPr>
              <w:t>the Deputy Prime Minister of Russia</w:t>
            </w:r>
            <w:r w:rsidR="0041353A">
              <w:rPr>
                <w:color w:val="000000" w:themeColor="text1"/>
                <w:lang w:val="en-US" w:eastAsia="en-US"/>
              </w:rPr>
              <w:t>.</w:t>
            </w:r>
          </w:p>
        </w:tc>
      </w:tr>
      <w:tr w:rsidR="00FE39DE" w:rsidRPr="00FE39DE" w:rsidTr="008F209E">
        <w:trPr>
          <w:trHeight w:val="803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DE" w:rsidRPr="00365235" w:rsidRDefault="00FE39DE" w:rsidP="008F209E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2.3. Date of holding the meeting of Board of Directors at which the resolutions have been adopted: </w:t>
            </w:r>
            <w:r w:rsidRPr="00FE39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February</w:t>
            </w:r>
            <w:r w:rsidRPr="003652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2017</w:t>
            </w:r>
          </w:p>
          <w:p w:rsidR="00FE39DE" w:rsidRPr="00365235" w:rsidRDefault="00FE39DE" w:rsidP="00FE39DE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2.4. Date of making and number of minutes of meeting at which the resolutions have been adopted: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  <w:r w:rsidRPr="003652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February, minutes of meeting No.26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Pr="003652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/2016.</w:t>
            </w:r>
          </w:p>
        </w:tc>
      </w:tr>
    </w:tbl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6"/>
        <w:gridCol w:w="1984"/>
        <w:gridCol w:w="2013"/>
      </w:tblGrid>
      <w:tr w:rsidR="00FE39DE" w:rsidRPr="00365235" w:rsidTr="008F209E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E39DE" w:rsidRPr="00365235" w:rsidRDefault="00FE39DE" w:rsidP="008F209E">
            <w:pPr>
              <w:spacing w:after="120"/>
              <w:jc w:val="center"/>
              <w:rPr>
                <w:color w:val="000000" w:themeColor="text1"/>
                <w:lang w:val="en-US" w:eastAsia="en-US"/>
              </w:rPr>
            </w:pPr>
            <w:r w:rsidRPr="00365235">
              <w:rPr>
                <w:color w:val="000000" w:themeColor="text1"/>
                <w:lang w:val="en-US" w:eastAsia="en-US"/>
              </w:rPr>
              <w:t>3. Signature</w:t>
            </w:r>
          </w:p>
        </w:tc>
      </w:tr>
      <w:tr w:rsidR="00FE39DE" w:rsidRPr="00365235" w:rsidTr="008F209E">
        <w:trPr>
          <w:cantSplit/>
          <w:trHeight w:val="1187"/>
        </w:trPr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E39DE" w:rsidRPr="00365235" w:rsidRDefault="00FE39DE" w:rsidP="008F209E">
            <w:pPr>
              <w:pStyle w:val="Default"/>
              <w:spacing w:after="120"/>
              <w:jc w:val="both"/>
              <w:rPr>
                <w:color w:val="000000" w:themeColor="text1"/>
                <w:lang w:val="en-US"/>
              </w:rPr>
            </w:pPr>
            <w:r w:rsidRPr="00365235">
              <w:rPr>
                <w:color w:val="000000" w:themeColor="text1"/>
                <w:lang w:val="en-US"/>
              </w:rPr>
              <w:t>3.1  Deputy Director General in charge of Corporate Governance (by power of attorney No.2-1879 dated 15.12.2016)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E39DE" w:rsidRPr="00365235" w:rsidRDefault="00FE39DE" w:rsidP="008F209E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 w:rsidRPr="00365235">
              <w:rPr>
                <w:color w:val="000000" w:themeColor="text1"/>
                <w:lang w:val="en-US" w:eastAsia="en-US"/>
              </w:rPr>
              <w:t>_______________</w:t>
            </w:r>
          </w:p>
          <w:p w:rsidR="00FE39DE" w:rsidRPr="00365235" w:rsidRDefault="00FE39DE" w:rsidP="008F209E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 w:rsidRPr="00365235">
              <w:rPr>
                <w:color w:val="000000" w:themeColor="text1"/>
                <w:lang w:val="en-US" w:eastAsia="en-US"/>
              </w:rPr>
              <w:t>(signature)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E39DE" w:rsidRPr="00365235" w:rsidRDefault="00FE39DE" w:rsidP="008F209E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proofErr w:type="spellStart"/>
            <w:r w:rsidRPr="00365235">
              <w:rPr>
                <w:color w:val="000000" w:themeColor="text1"/>
                <w:lang w:val="en-US" w:eastAsia="en-US"/>
              </w:rPr>
              <w:t>Ivanova</w:t>
            </w:r>
            <w:proofErr w:type="spellEnd"/>
            <w:r w:rsidRPr="00365235">
              <w:rPr>
                <w:color w:val="000000" w:themeColor="text1"/>
                <w:lang w:val="en-US" w:eastAsia="en-US"/>
              </w:rPr>
              <w:t xml:space="preserve"> I.V.</w:t>
            </w:r>
          </w:p>
          <w:p w:rsidR="00FE39DE" w:rsidRPr="00365235" w:rsidRDefault="00FE39DE" w:rsidP="008F209E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</w:p>
        </w:tc>
      </w:tr>
      <w:tr w:rsidR="00FE39DE" w:rsidRPr="00365235" w:rsidTr="008F209E">
        <w:trPr>
          <w:cantSplit/>
          <w:trHeight w:val="645"/>
        </w:trPr>
        <w:tc>
          <w:tcPr>
            <w:tcW w:w="59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E39DE" w:rsidRPr="00365235" w:rsidRDefault="00FE39DE" w:rsidP="00FE39DE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 w:rsidRPr="00365235">
              <w:rPr>
                <w:color w:val="000000" w:themeColor="text1"/>
                <w:lang w:val="en-US" w:eastAsia="en-US"/>
              </w:rPr>
              <w:t xml:space="preserve">3.2 Date: </w:t>
            </w:r>
            <w:r>
              <w:rPr>
                <w:color w:val="000000" w:themeColor="text1"/>
                <w:lang w:val="en-US" w:eastAsia="en-US"/>
              </w:rPr>
              <w:t>7</w:t>
            </w:r>
            <w:r w:rsidRPr="00365235">
              <w:rPr>
                <w:color w:val="000000" w:themeColor="text1"/>
                <w:lang w:val="en-US" w:eastAsia="en-US"/>
              </w:rPr>
              <w:t xml:space="preserve"> February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E39DE" w:rsidRPr="00365235" w:rsidRDefault="00FE39DE" w:rsidP="008F209E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 w:rsidRPr="00365235">
              <w:rPr>
                <w:color w:val="000000" w:themeColor="text1"/>
                <w:lang w:val="en-US" w:eastAsia="en-US"/>
              </w:rPr>
              <w:t xml:space="preserve">stamp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E39DE" w:rsidRPr="00365235" w:rsidRDefault="00FE39DE" w:rsidP="008F209E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</w:p>
        </w:tc>
      </w:tr>
    </w:tbl>
    <w:p w:rsidR="00FE39DE" w:rsidRPr="00365235" w:rsidRDefault="00FE39DE" w:rsidP="00FE39DE">
      <w:pPr>
        <w:spacing w:after="120"/>
        <w:jc w:val="both"/>
        <w:rPr>
          <w:color w:val="000000" w:themeColor="text1"/>
        </w:rPr>
      </w:pPr>
    </w:p>
    <w:p w:rsidR="00FE39DE" w:rsidRPr="00365235" w:rsidRDefault="00FE39DE" w:rsidP="00FE39DE">
      <w:pPr>
        <w:spacing w:after="120"/>
        <w:jc w:val="both"/>
        <w:rPr>
          <w:color w:val="000000" w:themeColor="text1"/>
        </w:rPr>
      </w:pPr>
    </w:p>
    <w:p w:rsidR="00FE39DE" w:rsidRPr="00365235" w:rsidRDefault="00FE39DE" w:rsidP="00FE39DE">
      <w:pPr>
        <w:spacing w:after="120"/>
        <w:jc w:val="both"/>
        <w:rPr>
          <w:color w:val="000000" w:themeColor="text1"/>
        </w:rPr>
      </w:pPr>
    </w:p>
    <w:p w:rsidR="00FE39DE" w:rsidRPr="00365235" w:rsidRDefault="00FE39DE" w:rsidP="00FE39DE">
      <w:pPr>
        <w:spacing w:after="120"/>
        <w:jc w:val="both"/>
        <w:rPr>
          <w:color w:val="000000" w:themeColor="text1"/>
        </w:rPr>
      </w:pPr>
    </w:p>
    <w:p w:rsidR="00FE39DE" w:rsidRPr="00365235" w:rsidRDefault="00FE39DE" w:rsidP="00FE39DE">
      <w:pPr>
        <w:spacing w:after="120"/>
        <w:jc w:val="both"/>
      </w:pPr>
    </w:p>
    <w:p w:rsidR="00FE39DE" w:rsidRPr="00365235" w:rsidRDefault="00FE39DE" w:rsidP="00FE39DE"/>
    <w:p w:rsidR="0059029B" w:rsidRDefault="0059029B"/>
    <w:sectPr w:rsidR="0059029B" w:rsidSect="00736874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44F5A"/>
    <w:multiLevelType w:val="hybridMultilevel"/>
    <w:tmpl w:val="0C7C710A"/>
    <w:lvl w:ilvl="0" w:tplc="0419000F">
      <w:start w:val="1"/>
      <w:numFmt w:val="decimal"/>
      <w:lvlText w:val="%1."/>
      <w:lvlJc w:val="left"/>
      <w:pPr>
        <w:ind w:left="206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9DE"/>
    <w:rsid w:val="0009742B"/>
    <w:rsid w:val="0041353A"/>
    <w:rsid w:val="0059029B"/>
    <w:rsid w:val="006C71D7"/>
    <w:rsid w:val="009D1A44"/>
    <w:rsid w:val="00D956FD"/>
    <w:rsid w:val="00FE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EBAB2-1711-4E4F-A76F-A4CDB8C7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9D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39DE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FE39DE"/>
  </w:style>
  <w:style w:type="paragraph" w:styleId="a5">
    <w:name w:val="No Spacing"/>
    <w:link w:val="a4"/>
    <w:uiPriority w:val="1"/>
    <w:qFormat/>
    <w:rsid w:val="00FE39DE"/>
    <w:pPr>
      <w:spacing w:after="0" w:line="240" w:lineRule="auto"/>
    </w:pPr>
  </w:style>
  <w:style w:type="table" w:styleId="a6">
    <w:name w:val="Table Grid"/>
    <w:basedOn w:val="a1"/>
    <w:uiPriority w:val="59"/>
    <w:rsid w:val="00FE3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E39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</cp:revision>
  <dcterms:created xsi:type="dcterms:W3CDTF">2017-02-07T16:11:00Z</dcterms:created>
  <dcterms:modified xsi:type="dcterms:W3CDTF">2017-02-07T17:30:00Z</dcterms:modified>
</cp:coreProperties>
</file>