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2A" w:rsidRDefault="001A372A" w:rsidP="001A372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A372A" w:rsidRDefault="001A372A" w:rsidP="001A372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1A372A" w:rsidRDefault="001A372A" w:rsidP="001A372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1A372A" w:rsidTr="001A37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plan of activities</w:t>
            </w:r>
          </w:p>
        </w:tc>
      </w:tr>
      <w:tr w:rsidR="001A372A" w:rsidRPr="008D25FB" w:rsidTr="001A372A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A372A" w:rsidRPr="008D25FB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Pr="001A372A" w:rsidRDefault="001A372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A372A" w:rsidRPr="001A372A" w:rsidRDefault="008D25FB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 w:rsidR="001A372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A372A" w:rsidTr="001A37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A372A" w:rsidRPr="008D25FB" w:rsidTr="001A372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 w:rsidP="001A372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1A372A">
              <w:rPr>
                <w:b/>
                <w:sz w:val="24"/>
                <w:szCs w:val="24"/>
                <w:lang w:val="en-US" w:eastAsia="en-US"/>
              </w:rPr>
              <w:t>27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1A372A" w:rsidRPr="008D25FB" w:rsidTr="001A37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 w:rsidP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1A372A">
              <w:rPr>
                <w:b/>
                <w:sz w:val="24"/>
                <w:szCs w:val="24"/>
                <w:lang w:val="en-US" w:eastAsia="en-US"/>
              </w:rPr>
              <w:t>30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2016</w:t>
            </w:r>
          </w:p>
        </w:tc>
      </w:tr>
      <w:tr w:rsidR="001A372A" w:rsidRPr="008D25FB" w:rsidTr="001A37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A372A" w:rsidRP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1. On implementation of the </w:t>
            </w:r>
            <w:r>
              <w:rPr>
                <w:sz w:val="24"/>
                <w:szCs w:val="24"/>
                <w:lang w:val="en-US" w:eastAsia="en-US"/>
              </w:rPr>
              <w:t xml:space="preserve">resolutions, adopted by the 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Board of Directors </w:t>
            </w:r>
            <w:r>
              <w:rPr>
                <w:sz w:val="24"/>
                <w:szCs w:val="24"/>
                <w:lang w:val="en-US" w:eastAsia="en-US"/>
              </w:rPr>
              <w:t>on item 1 paragraph 3 on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22.04.2016 (Minutes of </w:t>
            </w:r>
            <w:r>
              <w:rPr>
                <w:sz w:val="24"/>
                <w:szCs w:val="24"/>
                <w:lang w:val="en-US" w:eastAsia="en-US"/>
              </w:rPr>
              <w:t xml:space="preserve">meeting No.235/2016 dated </w:t>
            </w:r>
            <w:r w:rsidRPr="001A372A">
              <w:rPr>
                <w:sz w:val="24"/>
                <w:szCs w:val="24"/>
                <w:lang w:val="en-US" w:eastAsia="en-US"/>
              </w:rPr>
              <w:t>25.04.2016).</w:t>
            </w:r>
          </w:p>
          <w:p w:rsidR="001A372A" w:rsidRP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2.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1A372A">
              <w:rPr>
                <w:sz w:val="24"/>
                <w:szCs w:val="24"/>
                <w:lang w:val="en-US" w:eastAsia="en-US"/>
              </w:rPr>
              <w:t>pproval of the insurance coverage program</w:t>
            </w:r>
            <w:r>
              <w:rPr>
                <w:sz w:val="24"/>
                <w:szCs w:val="24"/>
                <w:lang w:val="en-US" w:eastAsia="en-US"/>
              </w:rPr>
              <w:t>me of “</w:t>
            </w:r>
            <w:r w:rsidRPr="001A372A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” </w:t>
            </w:r>
            <w:r w:rsidRPr="001A372A">
              <w:rPr>
                <w:sz w:val="24"/>
                <w:szCs w:val="24"/>
                <w:lang w:val="en-US" w:eastAsia="en-US"/>
              </w:rPr>
              <w:t>PJSC</w:t>
            </w:r>
            <w:r>
              <w:rPr>
                <w:sz w:val="24"/>
                <w:szCs w:val="24"/>
                <w:lang w:val="en-US" w:eastAsia="en-US"/>
              </w:rPr>
              <w:t xml:space="preserve"> for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2017.</w:t>
            </w:r>
          </w:p>
          <w:p w:rsidR="001A372A" w:rsidRP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pproval of 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nsurers </w:t>
            </w:r>
            <w:r w:rsidR="008D25FB">
              <w:rPr>
                <w:sz w:val="24"/>
                <w:szCs w:val="24"/>
                <w:lang w:val="en-US" w:eastAsia="en-US"/>
              </w:rPr>
              <w:t xml:space="preserve">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1A372A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” </w:t>
            </w:r>
            <w:r w:rsidRPr="001A372A">
              <w:rPr>
                <w:sz w:val="24"/>
                <w:szCs w:val="24"/>
                <w:lang w:val="en-US" w:eastAsia="en-US"/>
              </w:rPr>
              <w:t>PJSC.</w:t>
            </w:r>
          </w:p>
          <w:p w:rsidR="001A372A" w:rsidRP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>On el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ection of </w:t>
            </w:r>
            <w:r>
              <w:rPr>
                <w:sz w:val="24"/>
                <w:szCs w:val="24"/>
                <w:lang w:val="en-US" w:eastAsia="en-US"/>
              </w:rPr>
              <w:t xml:space="preserve">a </w:t>
            </w:r>
            <w:r w:rsidRPr="001A372A">
              <w:rPr>
                <w:sz w:val="24"/>
                <w:szCs w:val="24"/>
                <w:lang w:val="en-US" w:eastAsia="en-US"/>
              </w:rPr>
              <w:t>member</w:t>
            </w:r>
            <w:r>
              <w:rPr>
                <w:sz w:val="24"/>
                <w:szCs w:val="24"/>
                <w:lang w:val="en-US" w:eastAsia="en-US"/>
              </w:rPr>
              <w:t xml:space="preserve"> to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the Management Board.</w:t>
            </w:r>
          </w:p>
          <w:p w:rsidR="001A372A" w:rsidRP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pproval of the credit plan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1A372A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” </w:t>
            </w:r>
            <w:r w:rsidRPr="001A372A">
              <w:rPr>
                <w:sz w:val="24"/>
                <w:szCs w:val="24"/>
                <w:lang w:val="en-US" w:eastAsia="en-US"/>
              </w:rPr>
              <w:t>PJSC</w:t>
            </w:r>
            <w:r>
              <w:rPr>
                <w:sz w:val="24"/>
                <w:szCs w:val="24"/>
                <w:lang w:val="en-US" w:eastAsia="en-US"/>
              </w:rPr>
              <w:t xml:space="preserve"> for </w:t>
            </w:r>
            <w:r w:rsidRPr="001A372A">
              <w:rPr>
                <w:sz w:val="24"/>
                <w:szCs w:val="24"/>
                <w:lang w:val="en-US" w:eastAsia="en-US"/>
              </w:rPr>
              <w:t>the 1</w:t>
            </w:r>
            <w:r w:rsidRPr="001A372A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1A372A">
              <w:rPr>
                <w:sz w:val="24"/>
                <w:szCs w:val="24"/>
                <w:lang w:val="en-US" w:eastAsia="en-US"/>
              </w:rPr>
              <w:t>quarter of 2017.</w:t>
            </w:r>
          </w:p>
          <w:p w:rsidR="001A372A" w:rsidRP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6. </w:t>
            </w:r>
            <w:r>
              <w:rPr>
                <w:sz w:val="24"/>
                <w:szCs w:val="24"/>
                <w:lang w:val="en-US" w:eastAsia="en-US"/>
              </w:rPr>
              <w:t>On expressing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the Company</w:t>
            </w:r>
            <w:r>
              <w:rPr>
                <w:sz w:val="24"/>
                <w:szCs w:val="24"/>
                <w:lang w:val="en-US" w:eastAsia="en-US"/>
              </w:rPr>
              <w:t>’s opinion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on the agendas of </w:t>
            </w:r>
            <w:r>
              <w:rPr>
                <w:sz w:val="24"/>
                <w:szCs w:val="24"/>
                <w:lang w:val="en-US" w:eastAsia="en-US"/>
              </w:rPr>
              <w:t>BoD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meetings </w:t>
            </w:r>
            <w:r>
              <w:rPr>
                <w:sz w:val="24"/>
                <w:szCs w:val="24"/>
                <w:lang w:val="en-US" w:eastAsia="en-US"/>
              </w:rPr>
              <w:t>of affiliates of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1A372A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” </w:t>
            </w:r>
            <w:r w:rsidRPr="001A372A">
              <w:rPr>
                <w:sz w:val="24"/>
                <w:szCs w:val="24"/>
                <w:lang w:val="en-US" w:eastAsia="en-US"/>
              </w:rPr>
              <w:t>PJSC.</w:t>
            </w:r>
          </w:p>
          <w:p w:rsidR="001A372A" w:rsidRP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7. On </w:t>
            </w:r>
            <w:r>
              <w:rPr>
                <w:sz w:val="24"/>
                <w:szCs w:val="24"/>
                <w:lang w:val="en-US" w:eastAsia="en-US"/>
              </w:rPr>
              <w:t>introduction of a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mendments to the procedure of calculation and evaluation of key performance indicators </w:t>
            </w:r>
            <w:r w:rsidR="008D25FB">
              <w:rPr>
                <w:sz w:val="24"/>
                <w:szCs w:val="24"/>
                <w:lang w:val="en-US" w:eastAsia="en-US"/>
              </w:rPr>
              <w:t>for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the General Director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1A372A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” </w:t>
            </w:r>
            <w:r w:rsidRPr="001A372A">
              <w:rPr>
                <w:sz w:val="24"/>
                <w:szCs w:val="24"/>
                <w:lang w:val="en-US" w:eastAsia="en-US"/>
              </w:rPr>
              <w:t>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1A372A" w:rsidRP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8.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pproval of the report on implementation of the </w:t>
            </w:r>
            <w:r>
              <w:rPr>
                <w:sz w:val="24"/>
                <w:szCs w:val="24"/>
                <w:lang w:val="en-US" w:eastAsia="en-US"/>
              </w:rPr>
              <w:t xml:space="preserve">consolidated on the 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principles </w:t>
            </w:r>
            <w:r>
              <w:rPr>
                <w:sz w:val="24"/>
                <w:szCs w:val="24"/>
                <w:lang w:val="en-US" w:eastAsia="en-US"/>
              </w:rPr>
              <w:t xml:space="preserve">of 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RAS business plan of the Group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1A372A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” </w:t>
            </w:r>
            <w:r w:rsidRPr="001A372A">
              <w:rPr>
                <w:sz w:val="24"/>
                <w:szCs w:val="24"/>
                <w:lang w:val="en-US" w:eastAsia="en-US"/>
              </w:rPr>
              <w:t>PJSC for 9 months o</w:t>
            </w:r>
            <w:bookmarkStart w:id="0" w:name="_GoBack"/>
            <w:bookmarkEnd w:id="0"/>
            <w:r w:rsidRPr="001A372A">
              <w:rPr>
                <w:sz w:val="24"/>
                <w:szCs w:val="24"/>
                <w:lang w:val="en-US" w:eastAsia="en-US"/>
              </w:rPr>
              <w:t>f 2016.</w:t>
            </w:r>
          </w:p>
          <w:p w:rsidR="001A372A" w:rsidRP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9.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pproval of the business plan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1A372A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” </w:t>
            </w:r>
            <w:r w:rsidRPr="001A372A">
              <w:rPr>
                <w:sz w:val="24"/>
                <w:szCs w:val="24"/>
                <w:lang w:val="en-US" w:eastAsia="en-US"/>
              </w:rPr>
              <w:t>PJSC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1A372A">
              <w:rPr>
                <w:sz w:val="24"/>
                <w:szCs w:val="24"/>
                <w:lang w:val="en-US" w:eastAsia="en-US"/>
              </w:rPr>
              <w:t>including the investment program</w:t>
            </w:r>
            <w:r>
              <w:rPr>
                <w:sz w:val="24"/>
                <w:szCs w:val="24"/>
                <w:lang w:val="en-US" w:eastAsia="en-US"/>
              </w:rPr>
              <w:t>me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and information on the key operational risks for 2017 and the </w:t>
            </w:r>
            <w:r>
              <w:rPr>
                <w:sz w:val="24"/>
                <w:szCs w:val="24"/>
                <w:lang w:val="en-US" w:eastAsia="en-US"/>
              </w:rPr>
              <w:t>estimates for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2018-2021.</w:t>
            </w:r>
          </w:p>
          <w:p w:rsidR="001A372A" w:rsidRDefault="001A372A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A372A">
              <w:rPr>
                <w:sz w:val="24"/>
                <w:szCs w:val="24"/>
                <w:lang w:val="en-US" w:eastAsia="en-US"/>
              </w:rPr>
              <w:t xml:space="preserve">10. On approval of the Rules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account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 w:rsidRPr="001A372A">
              <w:rPr>
                <w:sz w:val="24"/>
                <w:szCs w:val="24"/>
                <w:lang w:val="en-US" w:eastAsia="en-US"/>
              </w:rPr>
              <w:t xml:space="preserve"> management.</w:t>
            </w:r>
          </w:p>
        </w:tc>
      </w:tr>
      <w:tr w:rsidR="001A372A" w:rsidTr="001A372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1A372A" w:rsidTr="001A372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A372A" w:rsidRDefault="001A372A" w:rsidP="001A372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</w:t>
            </w:r>
            <w:r w:rsidRPr="001A372A">
              <w:rPr>
                <w:lang w:val="en-US"/>
              </w:rPr>
              <w:t>2</w:t>
            </w:r>
            <w:r>
              <w:rPr>
                <w:lang w:val="en-US"/>
              </w:rPr>
              <w:t>-</w:t>
            </w:r>
            <w:r w:rsidRPr="001A372A">
              <w:rPr>
                <w:lang w:val="en-US"/>
              </w:rPr>
              <w:t>1879</w:t>
            </w:r>
            <w:r>
              <w:rPr>
                <w:lang w:val="en-US"/>
              </w:rPr>
              <w:t xml:space="preserve"> dated </w:t>
            </w:r>
            <w:r w:rsidRPr="001A372A">
              <w:rPr>
                <w:lang w:val="en-US"/>
              </w:rPr>
              <w:t>15</w:t>
            </w:r>
            <w:r>
              <w:rPr>
                <w:lang w:val="en-US"/>
              </w:rPr>
              <w:t>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A372A" w:rsidTr="001A372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A372A" w:rsidRDefault="001A372A" w:rsidP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27 December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A372A" w:rsidRDefault="001A372A" w:rsidP="001A372A">
      <w:pPr>
        <w:rPr>
          <w:sz w:val="24"/>
          <w:szCs w:val="24"/>
        </w:rPr>
      </w:pPr>
    </w:p>
    <w:p w:rsidR="001A372A" w:rsidRDefault="001A372A" w:rsidP="001A372A"/>
    <w:p w:rsidR="001A372A" w:rsidRDefault="001A372A" w:rsidP="001A372A"/>
    <w:p w:rsidR="001A372A" w:rsidRDefault="001A372A" w:rsidP="001A372A"/>
    <w:p w:rsidR="001A372A" w:rsidRDefault="001A372A" w:rsidP="001A372A"/>
    <w:p w:rsidR="001A372A" w:rsidRDefault="001A372A" w:rsidP="001A372A"/>
    <w:p w:rsidR="001A372A" w:rsidRDefault="001A372A" w:rsidP="001A372A">
      <w:r>
        <w:t xml:space="preserve"> </w:t>
      </w:r>
    </w:p>
    <w:p w:rsidR="001A372A" w:rsidRDefault="001A372A" w:rsidP="001A372A"/>
    <w:p w:rsidR="004C3E6F" w:rsidRDefault="004C3E6F"/>
    <w:sectPr w:rsidR="004C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2A"/>
    <w:rsid w:val="001A372A"/>
    <w:rsid w:val="004C3E6F"/>
    <w:rsid w:val="008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70707-8AA6-4E84-9C30-B627348E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72A"/>
    <w:rPr>
      <w:color w:val="0000FF"/>
      <w:u w:val="single"/>
    </w:rPr>
  </w:style>
  <w:style w:type="paragraph" w:styleId="a4">
    <w:name w:val="No Spacing"/>
    <w:uiPriority w:val="1"/>
    <w:qFormat/>
    <w:rsid w:val="001A37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A37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A3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1964</Characters>
  <Application>Microsoft Office Word</Application>
  <DocSecurity>0</DocSecurity>
  <Lines>16</Lines>
  <Paragraphs>4</Paragraphs>
  <ScaleCrop>false</ScaleCrop>
  <Company>Home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2016-12-27T15:18:00Z</dcterms:created>
  <dcterms:modified xsi:type="dcterms:W3CDTF">2017-01-16T17:55:00Z</dcterms:modified>
</cp:coreProperties>
</file>