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AC3" w:rsidRPr="005F6AC3" w:rsidRDefault="005F6AC3" w:rsidP="005F6AC3">
      <w:pPr>
        <w:pStyle w:val="a5"/>
        <w:jc w:val="center"/>
        <w:rPr>
          <w:rFonts w:ascii="Times New Roman" w:hAnsi="Times New Roman" w:cs="Times New Roman"/>
          <w:b/>
          <w:sz w:val="24"/>
          <w:szCs w:val="24"/>
          <w:lang w:val="en-US"/>
        </w:rPr>
      </w:pPr>
      <w:r w:rsidRPr="005F6AC3">
        <w:rPr>
          <w:rFonts w:ascii="Times New Roman" w:hAnsi="Times New Roman" w:cs="Times New Roman"/>
          <w:b/>
          <w:sz w:val="24"/>
          <w:szCs w:val="24"/>
          <w:lang w:val="en-US"/>
        </w:rPr>
        <w:t>Corporate action statement</w:t>
      </w:r>
    </w:p>
    <w:p w:rsidR="005F6AC3" w:rsidRPr="005F6AC3" w:rsidRDefault="005F6AC3" w:rsidP="005F6AC3">
      <w:pPr>
        <w:pStyle w:val="a5"/>
        <w:jc w:val="center"/>
        <w:rPr>
          <w:rFonts w:ascii="Times New Roman" w:hAnsi="Times New Roman" w:cs="Times New Roman"/>
          <w:b/>
          <w:bCs/>
          <w:sz w:val="24"/>
          <w:szCs w:val="24"/>
          <w:lang w:val="en-US"/>
        </w:rPr>
      </w:pPr>
      <w:r w:rsidRPr="005F6AC3">
        <w:rPr>
          <w:rFonts w:ascii="Times New Roman" w:hAnsi="Times New Roman" w:cs="Times New Roman"/>
          <w:b/>
          <w:bCs/>
          <w:sz w:val="24"/>
          <w:szCs w:val="24"/>
          <w:lang w:val="en-US"/>
        </w:rPr>
        <w:t>“On decisions adopted by the Issuer’s Board of Directors”</w:t>
      </w:r>
    </w:p>
    <w:p w:rsidR="005F6AC3" w:rsidRPr="005F6AC3" w:rsidRDefault="005F6AC3" w:rsidP="005F6AC3">
      <w:pPr>
        <w:pStyle w:val="a5"/>
        <w:jc w:val="center"/>
        <w:rPr>
          <w:rFonts w:ascii="Times New Roman" w:hAnsi="Times New Roman" w:cs="Times New Roman"/>
          <w:b/>
          <w:bCs/>
          <w:sz w:val="24"/>
          <w:szCs w:val="24"/>
          <w:lang w:val="en-US"/>
        </w:rPr>
      </w:pPr>
      <w:r w:rsidRPr="005F6AC3">
        <w:rPr>
          <w:rFonts w:ascii="Times New Roman" w:hAnsi="Times New Roman" w:cs="Times New Roman"/>
          <w:b/>
          <w:bCs/>
          <w:sz w:val="24"/>
          <w:szCs w:val="24"/>
          <w:lang w:val="en-US"/>
        </w:rPr>
        <w:t>(</w:t>
      </w:r>
      <w:proofErr w:type="gramStart"/>
      <w:r w:rsidRPr="005F6AC3">
        <w:rPr>
          <w:rFonts w:ascii="Times New Roman" w:hAnsi="Times New Roman" w:cs="Times New Roman"/>
          <w:b/>
          <w:bCs/>
          <w:sz w:val="24"/>
          <w:szCs w:val="24"/>
          <w:lang w:val="en-US"/>
        </w:rPr>
        <w:t>disclosure</w:t>
      </w:r>
      <w:proofErr w:type="gramEnd"/>
      <w:r w:rsidRPr="005F6AC3">
        <w:rPr>
          <w:rFonts w:ascii="Times New Roman" w:hAnsi="Times New Roman" w:cs="Times New Roman"/>
          <w:b/>
          <w:bCs/>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5F6AC3" w:rsidRPr="005F6AC3" w:rsidTr="00736874">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numPr>
                <w:ilvl w:val="0"/>
                <w:numId w:val="1"/>
              </w:numPr>
              <w:ind w:left="0" w:firstLine="0"/>
              <w:jc w:val="center"/>
              <w:rPr>
                <w:rFonts w:ascii="Times New Roman" w:hAnsi="Times New Roman" w:cs="Times New Roman"/>
                <w:sz w:val="24"/>
                <w:szCs w:val="24"/>
              </w:rPr>
            </w:pPr>
            <w:r w:rsidRPr="005F6AC3">
              <w:rPr>
                <w:rFonts w:ascii="Times New Roman" w:hAnsi="Times New Roman" w:cs="Times New Roman"/>
                <w:sz w:val="24"/>
                <w:szCs w:val="24"/>
                <w:lang w:val="en-US"/>
              </w:rPr>
              <w:t>General data</w:t>
            </w:r>
          </w:p>
        </w:tc>
      </w:tr>
      <w:tr w:rsidR="005F6AC3" w:rsidRPr="00E571B0" w:rsidTr="00736874">
        <w:trPr>
          <w:trHeight w:val="599"/>
        </w:trPr>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rPr>
            </w:pPr>
            <w:proofErr w:type="gramStart"/>
            <w:r w:rsidRPr="005F6AC3">
              <w:rPr>
                <w:rFonts w:ascii="Times New Roman" w:hAnsi="Times New Roman" w:cs="Times New Roman"/>
                <w:sz w:val="24"/>
                <w:szCs w:val="24"/>
              </w:rPr>
              <w:t xml:space="preserve">1.1  </w:t>
            </w:r>
            <w:r w:rsidRPr="005F6AC3">
              <w:rPr>
                <w:rFonts w:ascii="Times New Roman" w:hAnsi="Times New Roman" w:cs="Times New Roman"/>
                <w:sz w:val="24"/>
                <w:szCs w:val="24"/>
                <w:lang w:val="en-US"/>
              </w:rPr>
              <w:t>Issuer</w:t>
            </w:r>
            <w:r w:rsidRPr="005F6AC3">
              <w:rPr>
                <w:rFonts w:ascii="Times New Roman" w:hAnsi="Times New Roman" w:cs="Times New Roman"/>
                <w:sz w:val="24"/>
                <w:szCs w:val="24"/>
              </w:rPr>
              <w:t>’</w:t>
            </w:r>
            <w:r w:rsidRPr="005F6AC3">
              <w:rPr>
                <w:rFonts w:ascii="Times New Roman" w:hAnsi="Times New Roman" w:cs="Times New Roman"/>
                <w:sz w:val="24"/>
                <w:szCs w:val="24"/>
                <w:lang w:val="en-US"/>
              </w:rPr>
              <w:t>s</w:t>
            </w:r>
            <w:proofErr w:type="gramEnd"/>
            <w:r w:rsidRPr="005F6AC3">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Public joint-stock company of Power Industry and Electrification of Kuban</w:t>
            </w:r>
          </w:p>
        </w:tc>
      </w:tr>
      <w:tr w:rsidR="005F6AC3" w:rsidRPr="005F6AC3" w:rsidTr="00736874">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rPr>
            </w:pPr>
            <w:r w:rsidRPr="005F6AC3">
              <w:rPr>
                <w:rFonts w:ascii="Times New Roman" w:hAnsi="Times New Roman" w:cs="Times New Roman"/>
                <w:sz w:val="24"/>
                <w:szCs w:val="24"/>
              </w:rPr>
              <w:t xml:space="preserve">1.2. </w:t>
            </w:r>
            <w:r w:rsidRPr="005F6AC3">
              <w:rPr>
                <w:rFonts w:ascii="Times New Roman" w:hAnsi="Times New Roman" w:cs="Times New Roman"/>
                <w:sz w:val="24"/>
                <w:szCs w:val="24"/>
                <w:lang w:val="en-US"/>
              </w:rPr>
              <w:t>Issuer</w:t>
            </w:r>
            <w:r w:rsidRPr="005F6AC3">
              <w:rPr>
                <w:rFonts w:ascii="Times New Roman" w:hAnsi="Times New Roman" w:cs="Times New Roman"/>
                <w:sz w:val="24"/>
                <w:szCs w:val="24"/>
              </w:rPr>
              <w:t>’</w:t>
            </w:r>
            <w:r w:rsidRPr="005F6AC3">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rPr>
            </w:pPr>
            <w:r w:rsidRPr="005F6AC3">
              <w:rPr>
                <w:rFonts w:ascii="Times New Roman" w:hAnsi="Times New Roman" w:cs="Times New Roman"/>
                <w:sz w:val="24"/>
                <w:szCs w:val="24"/>
                <w:lang w:val="en-US"/>
              </w:rPr>
              <w:t>“Kubanenergo” PJSC</w:t>
            </w:r>
          </w:p>
        </w:tc>
      </w:tr>
      <w:tr w:rsidR="005F6AC3" w:rsidRPr="005F6AC3" w:rsidTr="00736874">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rPr>
              <w:t xml:space="preserve">1.3. </w:t>
            </w:r>
            <w:r w:rsidRPr="005F6AC3">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jc w:val="both"/>
              <w:rPr>
                <w:lang w:val="en-US" w:eastAsia="en-US"/>
              </w:rPr>
            </w:pPr>
            <w:r w:rsidRPr="005F6AC3">
              <w:rPr>
                <w:lang w:val="en-US" w:eastAsia="en-US"/>
              </w:rPr>
              <w:t>Krasnodar, Russian Federation</w:t>
            </w:r>
          </w:p>
        </w:tc>
      </w:tr>
      <w:tr w:rsidR="005F6AC3" w:rsidRPr="005F6AC3" w:rsidTr="00736874">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rPr>
              <w:t xml:space="preserve">1.4. </w:t>
            </w:r>
            <w:r w:rsidRPr="005F6AC3">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rPr>
            </w:pPr>
            <w:r w:rsidRPr="005F6AC3">
              <w:rPr>
                <w:rFonts w:ascii="Times New Roman" w:hAnsi="Times New Roman" w:cs="Times New Roman"/>
                <w:sz w:val="24"/>
                <w:szCs w:val="24"/>
              </w:rPr>
              <w:t>1022301427268</w:t>
            </w:r>
          </w:p>
        </w:tc>
      </w:tr>
      <w:tr w:rsidR="005F6AC3" w:rsidRPr="005F6AC3" w:rsidTr="00736874">
        <w:trPr>
          <w:trHeight w:val="521"/>
        </w:trPr>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rPr>
              <w:t xml:space="preserve">1.5. </w:t>
            </w:r>
            <w:r w:rsidRPr="005F6AC3">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rPr>
            </w:pPr>
            <w:r w:rsidRPr="005F6AC3">
              <w:rPr>
                <w:rFonts w:ascii="Times New Roman" w:hAnsi="Times New Roman" w:cs="Times New Roman"/>
                <w:sz w:val="24"/>
                <w:szCs w:val="24"/>
              </w:rPr>
              <w:t>2309001660</w:t>
            </w:r>
          </w:p>
        </w:tc>
      </w:tr>
      <w:tr w:rsidR="005F6AC3" w:rsidRPr="005F6AC3" w:rsidTr="00736874">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rPr>
              <w:t>00063-</w:t>
            </w:r>
            <w:r w:rsidRPr="005F6AC3">
              <w:rPr>
                <w:rFonts w:ascii="Times New Roman" w:hAnsi="Times New Roman" w:cs="Times New Roman"/>
                <w:sz w:val="24"/>
                <w:szCs w:val="24"/>
                <w:lang w:val="en-US"/>
              </w:rPr>
              <w:t>A</w:t>
            </w:r>
          </w:p>
        </w:tc>
      </w:tr>
      <w:tr w:rsidR="005F6AC3" w:rsidRPr="00E571B0" w:rsidTr="00736874">
        <w:tc>
          <w:tcPr>
            <w:tcW w:w="3941"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 xml:space="preserve">1.7. Web-page for disclosure </w:t>
            </w:r>
            <w:r w:rsidRPr="005F6AC3">
              <w:rPr>
                <w:rFonts w:ascii="Times New Roman" w:hAnsi="Times New Roman" w:cs="Times New Roman"/>
                <w:sz w:val="24"/>
                <w:szCs w:val="24"/>
              </w:rPr>
              <w:t>ща</w:t>
            </w:r>
            <w:r w:rsidRPr="005F6AC3">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5F6AC3" w:rsidRPr="005F6AC3" w:rsidRDefault="00736874" w:rsidP="005F6AC3">
            <w:pPr>
              <w:pStyle w:val="a5"/>
              <w:jc w:val="both"/>
              <w:rPr>
                <w:rFonts w:ascii="Times New Roman" w:hAnsi="Times New Roman" w:cs="Times New Roman"/>
                <w:sz w:val="24"/>
                <w:szCs w:val="24"/>
                <w:lang w:val="en-US"/>
              </w:rPr>
            </w:pPr>
            <w:hyperlink r:id="rId5" w:history="1">
              <w:r w:rsidR="005F6AC3" w:rsidRPr="005F6AC3">
                <w:rPr>
                  <w:rStyle w:val="a3"/>
                  <w:rFonts w:ascii="Times New Roman" w:hAnsi="Times New Roman" w:cs="Times New Roman"/>
                  <w:color w:val="auto"/>
                  <w:sz w:val="24"/>
                  <w:szCs w:val="24"/>
                  <w:u w:val="none"/>
                  <w:lang w:val="en-US"/>
                </w:rPr>
                <w:t>www.kubanenergo.ru</w:t>
              </w:r>
            </w:hyperlink>
          </w:p>
          <w:p w:rsidR="005F6AC3" w:rsidRPr="005F6AC3" w:rsidRDefault="00736874" w:rsidP="005F6AC3">
            <w:pPr>
              <w:pStyle w:val="a5"/>
              <w:jc w:val="both"/>
              <w:rPr>
                <w:rFonts w:ascii="Times New Roman" w:hAnsi="Times New Roman" w:cs="Times New Roman"/>
                <w:sz w:val="24"/>
                <w:szCs w:val="24"/>
                <w:lang w:val="en-US"/>
              </w:rPr>
            </w:pPr>
            <w:hyperlink r:id="rId6" w:history="1">
              <w:r w:rsidR="005F6AC3" w:rsidRPr="005F6AC3">
                <w:rPr>
                  <w:rStyle w:val="a3"/>
                  <w:rFonts w:ascii="Times New Roman" w:hAnsi="Times New Roman" w:cs="Times New Roman"/>
                  <w:color w:val="auto"/>
                  <w:sz w:val="24"/>
                  <w:szCs w:val="24"/>
                  <w:lang w:val="en-US"/>
                </w:rPr>
                <w:t>http://www.e-disclosure.ru/portal/company.aspx?id=2827</w:t>
              </w:r>
            </w:hyperlink>
          </w:p>
        </w:tc>
      </w:tr>
      <w:tr w:rsidR="005F6AC3" w:rsidRPr="005F6AC3" w:rsidTr="00736874">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widowControl w:val="0"/>
              <w:shd w:val="clear" w:color="auto" w:fill="FFFFFF"/>
              <w:tabs>
                <w:tab w:val="left" w:pos="432"/>
              </w:tabs>
              <w:adjustRightInd w:val="0"/>
              <w:jc w:val="center"/>
              <w:rPr>
                <w:b/>
                <w:bCs/>
                <w:lang w:val="en-US" w:eastAsia="en-US"/>
              </w:rPr>
            </w:pPr>
            <w:r w:rsidRPr="005F6AC3">
              <w:rPr>
                <w:lang w:val="en-US" w:eastAsia="en-US"/>
              </w:rPr>
              <w:t>2. Statement content</w:t>
            </w:r>
          </w:p>
        </w:tc>
      </w:tr>
      <w:tr w:rsidR="005F6AC3" w:rsidRPr="00E571B0" w:rsidTr="00736874">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tabs>
                <w:tab w:val="left" w:pos="284"/>
              </w:tabs>
              <w:jc w:val="both"/>
              <w:rPr>
                <w:b/>
                <w:lang w:val="en-US" w:eastAsia="en-US"/>
              </w:rPr>
            </w:pPr>
            <w:r w:rsidRPr="005F6AC3">
              <w:rPr>
                <w:b/>
                <w:lang w:val="en-US" w:eastAsia="en-US"/>
              </w:rPr>
              <w:t>2.1 Quorum of meeting of issuer’s BoD and results of voting on the adopted decisions:</w:t>
            </w:r>
          </w:p>
          <w:p w:rsidR="005F6AC3" w:rsidRPr="005F6AC3" w:rsidRDefault="005F6AC3" w:rsidP="005F6AC3">
            <w:pPr>
              <w:widowControl w:val="0"/>
              <w:jc w:val="both"/>
              <w:rPr>
                <w:lang w:val="en-US" w:eastAsia="en-US"/>
              </w:rPr>
            </w:pPr>
            <w:r w:rsidRPr="005F6AC3">
              <w:rPr>
                <w:lang w:val="en-US" w:eastAsia="en-US"/>
              </w:rPr>
              <w:t>Number of BoD members: 11 persons</w:t>
            </w:r>
          </w:p>
          <w:p w:rsidR="005F6AC3" w:rsidRPr="005F6AC3" w:rsidRDefault="005F6AC3" w:rsidP="005F6AC3">
            <w:pPr>
              <w:tabs>
                <w:tab w:val="left" w:pos="284"/>
              </w:tabs>
              <w:jc w:val="both"/>
              <w:rPr>
                <w:lang w:val="en-US" w:eastAsia="en-US"/>
              </w:rPr>
            </w:pPr>
            <w:r w:rsidRPr="005F6AC3">
              <w:rPr>
                <w:lang w:val="en-US" w:eastAsia="en-US"/>
              </w:rPr>
              <w:t xml:space="preserve">Members participated in the meeting: 10persons </w:t>
            </w:r>
          </w:p>
          <w:p w:rsidR="005F6AC3" w:rsidRPr="005F6AC3" w:rsidRDefault="005F6AC3" w:rsidP="005F6AC3">
            <w:pPr>
              <w:tabs>
                <w:tab w:val="left" w:pos="284"/>
              </w:tabs>
              <w:jc w:val="both"/>
              <w:rPr>
                <w:lang w:val="en-US" w:eastAsia="en-US"/>
              </w:rPr>
            </w:pPr>
            <w:r w:rsidRPr="005F6AC3">
              <w:rPr>
                <w:lang w:val="en-US" w:eastAsia="en-US"/>
              </w:rPr>
              <w:t>Quorum necessary for holding the meeting of Kubanenergo PJSC Board of Directors is present.</w:t>
            </w:r>
          </w:p>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2014"/>
              <w:gridCol w:w="2268"/>
              <w:gridCol w:w="1843"/>
              <w:gridCol w:w="2268"/>
            </w:tblGrid>
            <w:tr w:rsidR="005F6AC3" w:rsidRPr="005F6AC3" w:rsidTr="005F6AC3">
              <w:trPr>
                <w:jc w:val="center"/>
              </w:trPr>
              <w:tc>
                <w:tcPr>
                  <w:tcW w:w="2014" w:type="dxa"/>
                  <w:vMerge w:val="restart"/>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No.</w:t>
                  </w:r>
                </w:p>
                <w:p w:rsidR="005F6AC3" w:rsidRPr="005F6AC3" w:rsidRDefault="005F6AC3" w:rsidP="005F6AC3">
                  <w:pPr>
                    <w:rPr>
                      <w:lang w:val="en-US" w:eastAsia="en-US"/>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center"/>
                    <w:rPr>
                      <w:rFonts w:ascii="Times New Roman" w:hAnsi="Times New Roman" w:cs="Times New Roman"/>
                      <w:sz w:val="24"/>
                      <w:szCs w:val="24"/>
                      <w:lang w:val="en-US"/>
                    </w:rPr>
                  </w:pPr>
                  <w:r w:rsidRPr="005F6AC3">
                    <w:rPr>
                      <w:rFonts w:ascii="Times New Roman" w:hAnsi="Times New Roman" w:cs="Times New Roman"/>
                      <w:sz w:val="24"/>
                      <w:szCs w:val="24"/>
                      <w:lang w:val="en-US"/>
                    </w:rPr>
                    <w:t>Votes</w:t>
                  </w:r>
                </w:p>
              </w:tc>
            </w:tr>
            <w:tr w:rsidR="005F6AC3" w:rsidRPr="005F6AC3" w:rsidTr="005F6AC3">
              <w:trPr>
                <w:jc w:val="center"/>
              </w:trPr>
              <w:tc>
                <w:tcPr>
                  <w:tcW w:w="2014" w:type="dxa"/>
                  <w:vMerge/>
                  <w:tcBorders>
                    <w:top w:val="single" w:sz="4" w:space="0" w:color="auto"/>
                    <w:left w:val="single" w:sz="4" w:space="0" w:color="auto"/>
                    <w:bottom w:val="single" w:sz="4" w:space="0" w:color="auto"/>
                    <w:right w:val="single" w:sz="4" w:space="0" w:color="auto"/>
                  </w:tcBorders>
                  <w:vAlign w:val="center"/>
                  <w:hideMark/>
                </w:tcPr>
                <w:p w:rsidR="005F6AC3" w:rsidRPr="005F6AC3" w:rsidRDefault="005F6AC3" w:rsidP="005F6AC3">
                  <w:pPr>
                    <w:autoSpaceDE/>
                    <w:autoSpaceDN/>
                    <w:rPr>
                      <w:rFonts w:eastAsiaTheme="minorHAnsi"/>
                      <w:lang w:val="en-US" w:eastAsia="en-US"/>
                    </w:rPr>
                  </w:pPr>
                </w:p>
              </w:tc>
              <w:tc>
                <w:tcPr>
                  <w:tcW w:w="2268"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center"/>
                    <w:rPr>
                      <w:rFonts w:ascii="Times New Roman" w:hAnsi="Times New Roman" w:cs="Times New Roman"/>
                      <w:b/>
                      <w:sz w:val="24"/>
                      <w:szCs w:val="24"/>
                      <w:lang w:val="en-US"/>
                    </w:rPr>
                  </w:pPr>
                  <w:r w:rsidRPr="005F6AC3">
                    <w:rPr>
                      <w:rFonts w:ascii="Times New Roman" w:hAnsi="Times New Roman" w:cs="Times New Roman"/>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ABSTAINED</w:t>
                  </w: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sidRPr="00E96B37">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sidRPr="00E96B37">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9</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p>
              </w:tc>
            </w:tr>
            <w:tr w:rsidR="005F6AC3" w:rsidRPr="002F3645" w:rsidTr="005F6AC3">
              <w:trPr>
                <w:jc w:val="center"/>
              </w:trPr>
              <w:tc>
                <w:tcPr>
                  <w:tcW w:w="2014" w:type="dxa"/>
                </w:tcPr>
                <w:p w:rsidR="005F6AC3" w:rsidRPr="002F3645" w:rsidRDefault="005F6AC3" w:rsidP="005F6AC3">
                  <w:pPr>
                    <w:pStyle w:val="a5"/>
                    <w:numPr>
                      <w:ilvl w:val="0"/>
                      <w:numId w:val="2"/>
                    </w:numPr>
                    <w:jc w:val="center"/>
                    <w:rPr>
                      <w:rFonts w:ascii="Times New Roman" w:hAnsi="Times New Roman" w:cs="Times New Roman"/>
                      <w:b/>
                      <w:sz w:val="24"/>
                      <w:szCs w:val="24"/>
                    </w:rPr>
                  </w:pPr>
                </w:p>
              </w:tc>
              <w:tc>
                <w:tcPr>
                  <w:tcW w:w="2268" w:type="dxa"/>
                  <w:shd w:val="clear" w:color="auto" w:fill="FFFFFF" w:themeFill="background1"/>
                </w:tcPr>
                <w:p w:rsidR="005F6AC3" w:rsidRPr="00E96B37"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Pr>
                <w:p w:rsidR="005F6AC3" w:rsidRPr="002F3645" w:rsidRDefault="005F6AC3" w:rsidP="005F6AC3">
                  <w:pPr>
                    <w:pStyle w:val="a5"/>
                    <w:jc w:val="center"/>
                    <w:rPr>
                      <w:rFonts w:ascii="Times New Roman" w:hAnsi="Times New Roman" w:cs="Times New Roman"/>
                      <w:b/>
                      <w:sz w:val="24"/>
                      <w:szCs w:val="24"/>
                    </w:rPr>
                  </w:pPr>
                </w:p>
              </w:tc>
              <w:tc>
                <w:tcPr>
                  <w:tcW w:w="2268" w:type="dxa"/>
                </w:tcPr>
                <w:p w:rsidR="005F6AC3" w:rsidRPr="002F3645" w:rsidRDefault="005F6AC3" w:rsidP="005F6AC3">
                  <w:pPr>
                    <w:pStyle w:val="a5"/>
                    <w:jc w:val="center"/>
                    <w:rPr>
                      <w:rFonts w:ascii="Times New Roman" w:hAnsi="Times New Roman" w:cs="Times New Roman"/>
                      <w:b/>
                      <w:sz w:val="24"/>
                      <w:szCs w:val="24"/>
                    </w:rPr>
                  </w:pPr>
                  <w:r>
                    <w:rPr>
                      <w:rFonts w:ascii="Times New Roman" w:hAnsi="Times New Roman" w:cs="Times New Roman"/>
                      <w:b/>
                      <w:sz w:val="24"/>
                      <w:szCs w:val="24"/>
                    </w:rPr>
                    <w:t>1</w:t>
                  </w:r>
                </w:p>
              </w:tc>
            </w:tr>
          </w:tbl>
          <w:p w:rsidR="005F6AC3" w:rsidRDefault="005F6AC3" w:rsidP="005F6AC3">
            <w:pPr>
              <w:pStyle w:val="a5"/>
              <w:jc w:val="both"/>
              <w:rPr>
                <w:rFonts w:ascii="Times New Roman" w:hAnsi="Times New Roman" w:cs="Times New Roman"/>
                <w:sz w:val="24"/>
                <w:szCs w:val="24"/>
                <w:lang w:val="en-US"/>
              </w:rPr>
            </w:pPr>
          </w:p>
          <w:p w:rsidR="005F6AC3" w:rsidRDefault="005F6AC3" w:rsidP="005F6AC3">
            <w:pPr>
              <w:pStyle w:val="a5"/>
              <w:jc w:val="both"/>
              <w:rPr>
                <w:rFonts w:ascii="Times New Roman" w:hAnsi="Times New Roman" w:cs="Times New Roman"/>
                <w:sz w:val="24"/>
                <w:szCs w:val="24"/>
                <w:lang w:val="en-US"/>
              </w:rPr>
            </w:pPr>
            <w:proofErr w:type="spellStart"/>
            <w:r w:rsidRPr="005F6AC3">
              <w:rPr>
                <w:rFonts w:ascii="Times New Roman" w:hAnsi="Times New Roman" w:cs="Times New Roman"/>
                <w:sz w:val="24"/>
                <w:szCs w:val="24"/>
                <w:lang w:val="en-US"/>
              </w:rPr>
              <w:t>Gavrilov</w:t>
            </w:r>
            <w:proofErr w:type="spellEnd"/>
            <w:r w:rsidRPr="005F6AC3">
              <w:rPr>
                <w:rFonts w:ascii="Times New Roman" w:hAnsi="Times New Roman" w:cs="Times New Roman"/>
                <w:sz w:val="24"/>
                <w:szCs w:val="24"/>
                <w:lang w:val="en-US"/>
              </w:rPr>
              <w:t xml:space="preserve"> A.I. did not participate in voting on items </w:t>
            </w:r>
            <w:r>
              <w:rPr>
                <w:rFonts w:ascii="Times New Roman" w:hAnsi="Times New Roman" w:cs="Times New Roman"/>
                <w:sz w:val="24"/>
                <w:szCs w:val="24"/>
                <w:lang w:val="en-US"/>
              </w:rPr>
              <w:t>7</w:t>
            </w:r>
            <w:r w:rsidRPr="005F6AC3">
              <w:rPr>
                <w:rFonts w:ascii="Times New Roman" w:hAnsi="Times New Roman" w:cs="Times New Roman"/>
                <w:sz w:val="24"/>
                <w:szCs w:val="24"/>
                <w:lang w:val="en-US"/>
              </w:rPr>
              <w:t xml:space="preserve"> and </w:t>
            </w:r>
            <w:r>
              <w:rPr>
                <w:rFonts w:ascii="Times New Roman" w:hAnsi="Times New Roman" w:cs="Times New Roman"/>
                <w:sz w:val="24"/>
                <w:szCs w:val="24"/>
                <w:lang w:val="en-US"/>
              </w:rPr>
              <w:t>9</w:t>
            </w:r>
          </w:p>
          <w:p w:rsidR="005F6AC3" w:rsidRPr="005F6AC3" w:rsidRDefault="005F6AC3" w:rsidP="005F6AC3">
            <w:pPr>
              <w:pStyle w:val="a5"/>
              <w:jc w:val="both"/>
              <w:rPr>
                <w:rFonts w:ascii="Times New Roman" w:hAnsi="Times New Roman" w:cs="Times New Roman"/>
                <w:sz w:val="24"/>
                <w:szCs w:val="24"/>
                <w:lang w:val="en-US"/>
              </w:rPr>
            </w:pPr>
            <w:proofErr w:type="spellStart"/>
            <w:r w:rsidRPr="005F6AC3">
              <w:rPr>
                <w:rFonts w:ascii="Times New Roman" w:hAnsi="Times New Roman" w:cs="Times New Roman"/>
                <w:sz w:val="24"/>
                <w:szCs w:val="24"/>
                <w:lang w:val="en-US"/>
              </w:rPr>
              <w:t>Gavrilov</w:t>
            </w:r>
            <w:proofErr w:type="spellEnd"/>
            <w:r w:rsidRPr="005F6AC3">
              <w:rPr>
                <w:rFonts w:ascii="Times New Roman" w:hAnsi="Times New Roman" w:cs="Times New Roman"/>
                <w:sz w:val="24"/>
                <w:szCs w:val="24"/>
                <w:lang w:val="en-US"/>
              </w:rPr>
              <w:t xml:space="preserve"> A.I.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Bogashov</w:t>
            </w:r>
            <w:proofErr w:type="spellEnd"/>
            <w:r>
              <w:rPr>
                <w:rFonts w:ascii="Times New Roman" w:hAnsi="Times New Roman" w:cs="Times New Roman"/>
                <w:sz w:val="24"/>
                <w:szCs w:val="24"/>
                <w:lang w:val="en-US"/>
              </w:rPr>
              <w:t xml:space="preserve"> A.E. </w:t>
            </w:r>
            <w:r w:rsidRPr="005F6AC3">
              <w:rPr>
                <w:rFonts w:ascii="Times New Roman" w:hAnsi="Times New Roman" w:cs="Times New Roman"/>
                <w:sz w:val="24"/>
                <w:szCs w:val="24"/>
                <w:lang w:val="en-US"/>
              </w:rPr>
              <w:t>did not participate in voting on item</w:t>
            </w:r>
            <w:r>
              <w:rPr>
                <w:rFonts w:ascii="Times New Roman" w:hAnsi="Times New Roman" w:cs="Times New Roman"/>
                <w:sz w:val="24"/>
                <w:szCs w:val="24"/>
                <w:lang w:val="en-US"/>
              </w:rPr>
              <w:t xml:space="preserve"> 10</w:t>
            </w:r>
          </w:p>
        </w:tc>
      </w:tr>
      <w:tr w:rsidR="005F6AC3" w:rsidRPr="00E571B0" w:rsidTr="00736874">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tabs>
                <w:tab w:val="left" w:pos="426"/>
                <w:tab w:val="left" w:pos="993"/>
              </w:tabs>
              <w:jc w:val="center"/>
              <w:rPr>
                <w:b/>
                <w:lang w:val="en-US" w:eastAsia="en-US"/>
              </w:rPr>
            </w:pPr>
            <w:r w:rsidRPr="005F6AC3">
              <w:rPr>
                <w:b/>
                <w:lang w:val="en-US" w:eastAsia="en-US"/>
              </w:rPr>
              <w:t>Disclosure of insider information on item No. 1 “On approval of the Regulations on the Corporate Secretary of “Kubanenergo” PJSC”</w:t>
            </w:r>
          </w:p>
        </w:tc>
      </w:tr>
      <w:tr w:rsidR="005F6AC3" w:rsidRPr="00E571B0" w:rsidTr="00736874">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jc w:val="both"/>
              <w:rPr>
                <w:lang w:val="en-US"/>
              </w:rPr>
            </w:pPr>
            <w:r w:rsidRPr="005F6AC3">
              <w:rPr>
                <w:lang w:val="en-US"/>
              </w:rPr>
              <w:t>2.2.1.  Decision adopted by issuer’s Board of Directors:</w:t>
            </w:r>
          </w:p>
          <w:p w:rsidR="005F6AC3" w:rsidRPr="005F6AC3" w:rsidRDefault="005F6AC3" w:rsidP="005F6AC3">
            <w:pPr>
              <w:jc w:val="both"/>
              <w:rPr>
                <w:lang w:val="en-US" w:eastAsia="en-US"/>
              </w:rPr>
            </w:pPr>
            <w:r>
              <w:rPr>
                <w:lang w:val="en-US" w:eastAsia="en-US"/>
              </w:rPr>
              <w:t xml:space="preserve">To approve the revised </w:t>
            </w:r>
            <w:r w:rsidRPr="005F6AC3">
              <w:rPr>
                <w:lang w:val="en-US" w:eastAsia="en-US"/>
              </w:rPr>
              <w:t>Regulations on the Corporate Secretary of “Kubanenergo” PJSC</w:t>
            </w:r>
            <w:r>
              <w:rPr>
                <w:lang w:val="en-US" w:eastAsia="en-US"/>
              </w:rPr>
              <w:t xml:space="preserve">, in accordance with Annex 1 to the resolution of the BoD. </w:t>
            </w:r>
          </w:p>
        </w:tc>
      </w:tr>
      <w:tr w:rsidR="005F6AC3" w:rsidRPr="00E571B0" w:rsidTr="00736874">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t>Disclosure of insider information on item No.2 “On approval of the Programmes of guaranty and improvement of quality of internal audit at “Kubanenergo” PJSC”</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2.2.2.  Decision adopted by issuer’s Board of Directors:</w:t>
            </w:r>
          </w:p>
          <w:p w:rsidR="005F6AC3" w:rsidRDefault="00BB2974" w:rsidP="00BB2974">
            <w:pPr>
              <w:jc w:val="both"/>
              <w:rPr>
                <w:lang w:val="en-US" w:eastAsia="en-US"/>
              </w:rPr>
            </w:pPr>
            <w:r>
              <w:rPr>
                <w:lang w:val="en-US" w:eastAsia="en-US"/>
              </w:rPr>
              <w:t xml:space="preserve">1. To approve </w:t>
            </w:r>
            <w:r w:rsidRPr="00BB2974">
              <w:rPr>
                <w:lang w:val="en-US" w:eastAsia="en-US"/>
              </w:rPr>
              <w:t>the Programmes of guaranty and improvement of quality of internal audit at “Kubanenergo” PJSC</w:t>
            </w:r>
            <w:r>
              <w:rPr>
                <w:lang w:val="en-US" w:eastAsia="en-US"/>
              </w:rPr>
              <w:t xml:space="preserve"> (hereinafter –the Programme), in accordance with Annex 2 to the resolution of the BoD.</w:t>
            </w:r>
          </w:p>
          <w:p w:rsidR="00BB2974" w:rsidRPr="00BB2974" w:rsidRDefault="00BB2974" w:rsidP="00BB2974">
            <w:pPr>
              <w:jc w:val="both"/>
              <w:rPr>
                <w:lang w:val="en-US" w:eastAsia="en-US"/>
              </w:rPr>
            </w:pPr>
            <w:r>
              <w:rPr>
                <w:lang w:val="en-US" w:eastAsia="en-US"/>
              </w:rPr>
              <w:lastRenderedPageBreak/>
              <w:t xml:space="preserve">2. A </w:t>
            </w:r>
            <w:r w:rsidRPr="00BB2974">
              <w:rPr>
                <w:lang w:val="en-US" w:eastAsia="en-US"/>
              </w:rPr>
              <w:t xml:space="preserve">Division </w:t>
            </w:r>
            <w:r>
              <w:rPr>
                <w:lang w:val="en-US" w:eastAsia="en-US"/>
              </w:rPr>
              <w:t xml:space="preserve">responsible for </w:t>
            </w:r>
            <w:r w:rsidRPr="00BB2974">
              <w:rPr>
                <w:lang w:val="en-US" w:eastAsia="en-US"/>
              </w:rPr>
              <w:t xml:space="preserve">the performance of the internal audit function should ensure the internal evaluation and </w:t>
            </w:r>
            <w:r>
              <w:rPr>
                <w:lang w:val="en-US" w:eastAsia="en-US"/>
              </w:rPr>
              <w:t>submit</w:t>
            </w:r>
            <w:r w:rsidRPr="00BB2974">
              <w:rPr>
                <w:lang w:val="en-US" w:eastAsia="en-US"/>
              </w:rPr>
              <w:t xml:space="preserve"> it in accordance with paragraph 5.2 of the Programme </w:t>
            </w:r>
            <w:r>
              <w:rPr>
                <w:lang w:val="en-US" w:eastAsia="en-US"/>
              </w:rPr>
              <w:t xml:space="preserve">to the </w:t>
            </w:r>
            <w:r w:rsidRPr="00BB2974">
              <w:rPr>
                <w:lang w:val="en-US" w:eastAsia="en-US"/>
              </w:rPr>
              <w:t xml:space="preserve">Board of Directors with a preliminary examination of the Audit Committee </w:t>
            </w:r>
            <w:r>
              <w:rPr>
                <w:lang w:val="en-US" w:eastAsia="en-US"/>
              </w:rPr>
              <w:t xml:space="preserve">starting with the evaluation for </w:t>
            </w:r>
            <w:r w:rsidRPr="00BB2974">
              <w:rPr>
                <w:lang w:val="en-US" w:eastAsia="en-US"/>
              </w:rPr>
              <w:t>2016.</w:t>
            </w:r>
          </w:p>
          <w:p w:rsidR="00BB2974" w:rsidRPr="00BB2974" w:rsidRDefault="00BB2974" w:rsidP="00BB2974">
            <w:pPr>
              <w:jc w:val="both"/>
              <w:rPr>
                <w:lang w:val="en-US" w:eastAsia="en-US"/>
              </w:rPr>
            </w:pPr>
            <w:r>
              <w:rPr>
                <w:lang w:val="en-US" w:eastAsia="en-US"/>
              </w:rPr>
              <w:t>Deadline:</w:t>
            </w:r>
            <w:r w:rsidRPr="00BB2974">
              <w:rPr>
                <w:lang w:val="en-US" w:eastAsia="en-US"/>
              </w:rPr>
              <w:t xml:space="preserve"> </w:t>
            </w:r>
            <w:r>
              <w:rPr>
                <w:lang w:val="en-US" w:eastAsia="en-US"/>
              </w:rPr>
              <w:t xml:space="preserve">by the results of </w:t>
            </w:r>
            <w:r w:rsidRPr="00BB2974">
              <w:rPr>
                <w:lang w:val="en-US" w:eastAsia="en-US"/>
              </w:rPr>
              <w:t xml:space="preserve">evaluation </w:t>
            </w:r>
            <w:r>
              <w:rPr>
                <w:lang w:val="en-US" w:eastAsia="en-US"/>
              </w:rPr>
              <w:t>for</w:t>
            </w:r>
            <w:r w:rsidRPr="00BB2974">
              <w:rPr>
                <w:lang w:val="en-US" w:eastAsia="en-US"/>
              </w:rPr>
              <w:t xml:space="preserve"> 2016 </w:t>
            </w:r>
            <w:r>
              <w:rPr>
                <w:lang w:val="en-US" w:eastAsia="en-US"/>
              </w:rPr>
              <w:t>–</w:t>
            </w:r>
            <w:r w:rsidRPr="00BB2974">
              <w:rPr>
                <w:lang w:val="en-US" w:eastAsia="en-US"/>
              </w:rPr>
              <w:t xml:space="preserve"> no later than </w:t>
            </w:r>
            <w:r>
              <w:rPr>
                <w:lang w:val="en-US" w:eastAsia="en-US"/>
              </w:rPr>
              <w:t>10.04.2017</w:t>
            </w:r>
            <w:r w:rsidRPr="00BB2974">
              <w:rPr>
                <w:lang w:val="en-US" w:eastAsia="en-US"/>
              </w:rPr>
              <w:t xml:space="preserve">, </w:t>
            </w:r>
            <w:r>
              <w:rPr>
                <w:lang w:val="en-US" w:eastAsia="en-US"/>
              </w:rPr>
              <w:t xml:space="preserve">by the results of </w:t>
            </w:r>
            <w:r w:rsidRPr="00BB2974">
              <w:rPr>
                <w:lang w:val="en-US" w:eastAsia="en-US"/>
              </w:rPr>
              <w:t xml:space="preserve">evaluation of the following </w:t>
            </w:r>
            <w:r>
              <w:rPr>
                <w:lang w:val="en-US" w:eastAsia="en-US"/>
              </w:rPr>
              <w:t xml:space="preserve">reporting </w:t>
            </w:r>
            <w:r w:rsidRPr="00BB2974">
              <w:rPr>
                <w:lang w:val="en-US" w:eastAsia="en-US"/>
              </w:rPr>
              <w:t xml:space="preserve">periods </w:t>
            </w:r>
            <w:r>
              <w:rPr>
                <w:lang w:val="en-US" w:eastAsia="en-US"/>
              </w:rPr>
              <w:t>–</w:t>
            </w:r>
            <w:r w:rsidRPr="00BB2974">
              <w:rPr>
                <w:lang w:val="en-US" w:eastAsia="en-US"/>
              </w:rPr>
              <w:t xml:space="preserve"> no later than February 28 of the year following the reporting year.</w:t>
            </w:r>
          </w:p>
          <w:p w:rsidR="00BB2974" w:rsidRPr="00BB2974" w:rsidRDefault="00BB2974" w:rsidP="00BB2974">
            <w:pPr>
              <w:jc w:val="both"/>
              <w:rPr>
                <w:lang w:val="en-US" w:eastAsia="en-US"/>
              </w:rPr>
            </w:pPr>
            <w:r>
              <w:rPr>
                <w:lang w:val="en-US" w:eastAsia="en-US"/>
              </w:rPr>
              <w:t>3. To i</w:t>
            </w:r>
            <w:r w:rsidRPr="00BB2974">
              <w:rPr>
                <w:lang w:val="en-US" w:eastAsia="en-US"/>
              </w:rPr>
              <w:t xml:space="preserve">nstruct the sole executive body to provide an external evaluation of the quality of the Company's internal audit activities as of 31.12.2018 and to </w:t>
            </w:r>
            <w:r>
              <w:rPr>
                <w:lang w:val="en-US" w:eastAsia="en-US"/>
              </w:rPr>
              <w:t>submit</w:t>
            </w:r>
            <w:r w:rsidRPr="00BB2974">
              <w:rPr>
                <w:lang w:val="en-US" w:eastAsia="en-US"/>
              </w:rPr>
              <w:t xml:space="preserve"> its results to the Board with a preliminary examination by the Audit Committee.</w:t>
            </w:r>
          </w:p>
          <w:p w:rsidR="00BB2974" w:rsidRPr="00BB2974" w:rsidRDefault="00BB2974" w:rsidP="00BB2974">
            <w:pPr>
              <w:jc w:val="both"/>
              <w:rPr>
                <w:lang w:val="en-US" w:eastAsia="en-US"/>
              </w:rPr>
            </w:pPr>
            <w:r>
              <w:rPr>
                <w:lang w:val="en-US" w:eastAsia="en-US"/>
              </w:rPr>
              <w:t>Deadline</w:t>
            </w:r>
            <w:r w:rsidRPr="00BB2974">
              <w:rPr>
                <w:lang w:val="en-US" w:eastAsia="en-US"/>
              </w:rPr>
              <w:t xml:space="preserve">: not later than </w:t>
            </w:r>
            <w:r>
              <w:rPr>
                <w:lang w:val="en-US" w:eastAsia="en-US"/>
              </w:rPr>
              <w:t>31.03.2019</w:t>
            </w:r>
            <w:r w:rsidRPr="00BB2974">
              <w:rPr>
                <w:lang w:val="en-US" w:eastAsia="en-US"/>
              </w:rPr>
              <w:t>.</w:t>
            </w:r>
          </w:p>
          <w:p w:rsidR="00BB2974" w:rsidRPr="005F6AC3" w:rsidRDefault="00BB2974" w:rsidP="00BB2974">
            <w:pPr>
              <w:jc w:val="both"/>
              <w:rPr>
                <w:lang w:val="en-US" w:eastAsia="en-US"/>
              </w:rPr>
            </w:pPr>
            <w:r w:rsidRPr="00BB2974">
              <w:rPr>
                <w:lang w:val="en-US" w:eastAsia="en-US"/>
              </w:rPr>
              <w:t xml:space="preserve">4. </w:t>
            </w:r>
            <w:r>
              <w:rPr>
                <w:lang w:val="en-US" w:eastAsia="en-US"/>
              </w:rPr>
              <w:t>To c</w:t>
            </w:r>
            <w:r w:rsidRPr="00BB2974">
              <w:rPr>
                <w:lang w:val="en-US" w:eastAsia="en-US"/>
              </w:rPr>
              <w:t xml:space="preserve">ancel </w:t>
            </w:r>
            <w:r>
              <w:rPr>
                <w:lang w:val="en-US" w:eastAsia="en-US"/>
              </w:rPr>
              <w:t>i</w:t>
            </w:r>
            <w:r w:rsidRPr="00BB2974">
              <w:rPr>
                <w:lang w:val="en-US" w:eastAsia="en-US"/>
              </w:rPr>
              <w:t xml:space="preserve">tem 2.2 </w:t>
            </w:r>
            <w:r>
              <w:rPr>
                <w:lang w:val="en-US" w:eastAsia="en-US"/>
              </w:rPr>
              <w:t>of the resolution of the</w:t>
            </w:r>
            <w:r w:rsidRPr="00BB2974">
              <w:rPr>
                <w:lang w:val="en-US" w:eastAsia="en-US"/>
              </w:rPr>
              <w:t xml:space="preserve"> Board of Directors of Kubanenergo</w:t>
            </w:r>
            <w:r>
              <w:rPr>
                <w:lang w:val="en-US" w:eastAsia="en-US"/>
              </w:rPr>
              <w:t xml:space="preserve"> PJSC dated</w:t>
            </w:r>
            <w:r w:rsidRPr="00BB2974">
              <w:rPr>
                <w:lang w:val="en-US" w:eastAsia="en-US"/>
              </w:rPr>
              <w:t xml:space="preserve"> </w:t>
            </w:r>
            <w:r>
              <w:rPr>
                <w:lang w:val="en-US" w:eastAsia="en-US"/>
              </w:rPr>
              <w:t>12.09.2014 on item</w:t>
            </w:r>
            <w:r w:rsidRPr="00BB2974">
              <w:rPr>
                <w:lang w:val="en-US" w:eastAsia="en-US"/>
              </w:rPr>
              <w:t xml:space="preserve">3 (minutes </w:t>
            </w:r>
            <w:r>
              <w:rPr>
                <w:lang w:val="en-US" w:eastAsia="en-US"/>
              </w:rPr>
              <w:t>of meeting No.</w:t>
            </w:r>
            <w:r w:rsidRPr="00BB2974">
              <w:rPr>
                <w:lang w:val="en-US" w:eastAsia="en-US"/>
              </w:rPr>
              <w:t>196/2014</w:t>
            </w:r>
            <w:r>
              <w:rPr>
                <w:lang w:val="en-US" w:eastAsia="en-US"/>
              </w:rPr>
              <w:t xml:space="preserve"> </w:t>
            </w:r>
            <w:r w:rsidRPr="00BB2974">
              <w:rPr>
                <w:lang w:val="en-US" w:eastAsia="en-US"/>
              </w:rPr>
              <w:t>dated 12.09.2014).</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lastRenderedPageBreak/>
              <w:t>Disclosure of insider information on item No.3 “On approval of budget for the Department of Internal Audit of “Kubanenergo” PJSC for 2017”</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BB2974" w:rsidRDefault="005F6AC3" w:rsidP="005F6AC3">
            <w:pPr>
              <w:jc w:val="both"/>
              <w:rPr>
                <w:lang w:val="en-US"/>
              </w:rPr>
            </w:pPr>
            <w:r w:rsidRPr="00BB2974">
              <w:rPr>
                <w:lang w:val="en-US"/>
              </w:rPr>
              <w:t>2.2.3.  Decision adopted by issuer’s Board of Directors:</w:t>
            </w:r>
          </w:p>
          <w:p w:rsidR="005F6AC3" w:rsidRPr="00BB2974" w:rsidRDefault="00BB2974" w:rsidP="00BB2974">
            <w:pPr>
              <w:jc w:val="both"/>
              <w:rPr>
                <w:lang w:val="en-US" w:eastAsia="en-US"/>
              </w:rPr>
            </w:pPr>
            <w:r w:rsidRPr="00BB2974">
              <w:rPr>
                <w:lang w:val="en-US" w:eastAsia="en-US"/>
              </w:rPr>
              <w:t xml:space="preserve">To approve the budget for the Department of Internal Audit of “Kubanenergo” PJSC for 2017, in accordance with Annex </w:t>
            </w:r>
            <w:r>
              <w:rPr>
                <w:lang w:val="en-US" w:eastAsia="en-US"/>
              </w:rPr>
              <w:t>3</w:t>
            </w:r>
            <w:r w:rsidRPr="00BB2974">
              <w:rPr>
                <w:lang w:val="en-US" w:eastAsia="en-US"/>
              </w:rPr>
              <w:t xml:space="preserve"> to the resolution of the BoD.</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t>Disclosure of insider information on item No.4 “On approval of schedule of the Department of Internal Audit of “Kubanenergo” PJSC for 2017”</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2.2.4.  Decision adopted by issuer’s Board of Directors:</w:t>
            </w:r>
          </w:p>
          <w:p w:rsidR="005F6AC3" w:rsidRPr="005F6AC3" w:rsidRDefault="00BB2974" w:rsidP="00BB2974">
            <w:pPr>
              <w:jc w:val="both"/>
              <w:rPr>
                <w:lang w:val="en-US" w:eastAsia="en-US"/>
              </w:rPr>
            </w:pPr>
            <w:r>
              <w:rPr>
                <w:lang w:val="en-US" w:eastAsia="en-US"/>
              </w:rPr>
              <w:t xml:space="preserve">To approve the </w:t>
            </w:r>
            <w:r w:rsidRPr="00BB2974">
              <w:rPr>
                <w:lang w:val="en-US" w:eastAsia="en-US"/>
              </w:rPr>
              <w:t>schedule of the Department of Internal Audit of “Kubanenergo” PJSC for 2017,</w:t>
            </w:r>
            <w:r>
              <w:rPr>
                <w:lang w:val="en-US" w:eastAsia="en-US"/>
              </w:rPr>
              <w:t xml:space="preserve"> in accordance with Annex 4 to the resolution of the BoD.</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t>Disclosure of insider information on item No.5 “On approval of the results of implementation of the target values ​​of key performance indicators of the General Director of “Kubanenergo” PJSC in the 2</w:t>
            </w:r>
            <w:r w:rsidRPr="005F6AC3">
              <w:rPr>
                <w:b/>
                <w:vertAlign w:val="superscript"/>
                <w:lang w:val="en-US" w:eastAsia="en-US"/>
              </w:rPr>
              <w:t>nd</w:t>
            </w:r>
            <w:r w:rsidRPr="005F6AC3">
              <w:rPr>
                <w:b/>
                <w:lang w:val="en-US" w:eastAsia="en-US"/>
              </w:rPr>
              <w:t xml:space="preserve"> quarter of 2016”</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BB2974" w:rsidRDefault="005F6AC3" w:rsidP="005F6AC3">
            <w:pPr>
              <w:jc w:val="both"/>
              <w:rPr>
                <w:lang w:val="en-US"/>
              </w:rPr>
            </w:pPr>
            <w:r w:rsidRPr="00BB2974">
              <w:rPr>
                <w:lang w:val="en-US"/>
              </w:rPr>
              <w:t>2.2.5.  Decision adopted by issuer’s Board of Directors:</w:t>
            </w:r>
          </w:p>
          <w:p w:rsidR="005F6AC3" w:rsidRPr="00BB2974" w:rsidRDefault="00BB2974" w:rsidP="00BB2974">
            <w:pPr>
              <w:jc w:val="both"/>
              <w:rPr>
                <w:lang w:val="en-US" w:eastAsia="en-US"/>
              </w:rPr>
            </w:pPr>
            <w:r w:rsidRPr="00BB2974">
              <w:rPr>
                <w:lang w:val="en-US" w:eastAsia="en-US"/>
              </w:rPr>
              <w:t>To approve the results of implementation of the target values ​​of key performance indicators of the General Director of “Kubanenergo” PJSC in the 2</w:t>
            </w:r>
            <w:r w:rsidRPr="00BB2974">
              <w:rPr>
                <w:vertAlign w:val="superscript"/>
                <w:lang w:val="en-US" w:eastAsia="en-US"/>
              </w:rPr>
              <w:t>nd</w:t>
            </w:r>
            <w:r w:rsidRPr="00BB2974">
              <w:rPr>
                <w:lang w:val="en-US" w:eastAsia="en-US"/>
              </w:rPr>
              <w:t xml:space="preserve"> quarter of 2016, in accordance with Annex </w:t>
            </w:r>
            <w:r>
              <w:rPr>
                <w:lang w:val="en-US" w:eastAsia="en-US"/>
              </w:rPr>
              <w:t>5</w:t>
            </w:r>
            <w:r w:rsidRPr="00BB2974">
              <w:rPr>
                <w:lang w:val="en-US" w:eastAsia="en-US"/>
              </w:rPr>
              <w:t xml:space="preserve"> to the resolution of the BoD.</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tabs>
                <w:tab w:val="left" w:pos="426"/>
                <w:tab w:val="left" w:pos="993"/>
              </w:tabs>
              <w:jc w:val="center"/>
              <w:rPr>
                <w:lang w:val="en-US"/>
              </w:rPr>
            </w:pPr>
            <w:r w:rsidRPr="005F6AC3">
              <w:rPr>
                <w:b/>
                <w:lang w:val="en-US" w:eastAsia="en-US"/>
              </w:rPr>
              <w:t>Disclosure of insider information on item No.6 “On approval of the corrected credit plan of “Kubanenergo” PJSC for the 4</w:t>
            </w:r>
            <w:r w:rsidRPr="005F6AC3">
              <w:rPr>
                <w:b/>
                <w:vertAlign w:val="superscript"/>
                <w:lang w:val="en-US" w:eastAsia="en-US"/>
              </w:rPr>
              <w:t>th</w:t>
            </w:r>
            <w:r w:rsidRPr="005F6AC3">
              <w:rPr>
                <w:b/>
                <w:lang w:val="en-US" w:eastAsia="en-US"/>
              </w:rPr>
              <w:t xml:space="preserve"> quarter of 2016”</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2.2.6.  Decision adopted by issuer’s Board of Directors:</w:t>
            </w:r>
          </w:p>
          <w:p w:rsidR="005F6AC3" w:rsidRPr="005F6AC3" w:rsidRDefault="0007389A" w:rsidP="005F6AC3">
            <w:pPr>
              <w:jc w:val="both"/>
              <w:rPr>
                <w:lang w:val="en-US" w:eastAsia="en-US"/>
              </w:rPr>
            </w:pPr>
            <w:r>
              <w:rPr>
                <w:lang w:val="en-US" w:eastAsia="en-US"/>
              </w:rPr>
              <w:t>To postpone the discussion of this item.</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t xml:space="preserve">Disclosure of insider information on item No.7 “On approval of the supplementary agreement to the contract No.UVV-77D-0252-14/407/30-430 </w:t>
            </w:r>
            <w:proofErr w:type="spellStart"/>
            <w:r w:rsidRPr="005F6AC3">
              <w:rPr>
                <w:b/>
                <w:lang w:val="en-US" w:eastAsia="en-US"/>
              </w:rPr>
              <w:t>dd</w:t>
            </w:r>
            <w:proofErr w:type="spellEnd"/>
            <w:r w:rsidRPr="005F6AC3">
              <w:rPr>
                <w:b/>
                <w:lang w:val="en-US" w:eastAsia="en-US"/>
              </w:rPr>
              <w:t xml:space="preserve"> 24.05.2016 on the right to render service related to maintenance of reference data for the needs of “Kubanenergo” PJSC between “Kubanenergo” PJSC and “VOLS-VL Directorate” JSC as a transaction of interest”</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07389A" w:rsidRDefault="005F6AC3" w:rsidP="005F6AC3">
            <w:pPr>
              <w:jc w:val="both"/>
              <w:rPr>
                <w:lang w:val="en-US"/>
              </w:rPr>
            </w:pPr>
            <w:r w:rsidRPr="0007389A">
              <w:rPr>
                <w:lang w:val="en-US"/>
              </w:rPr>
              <w:t>2.2.7.  Decision adopted by issuer’s Board of Directors:</w:t>
            </w:r>
          </w:p>
          <w:p w:rsidR="005F6AC3" w:rsidRPr="0007389A" w:rsidRDefault="0007389A" w:rsidP="0007389A">
            <w:pPr>
              <w:jc w:val="both"/>
              <w:rPr>
                <w:lang w:val="en-US" w:eastAsia="en-US"/>
              </w:rPr>
            </w:pPr>
            <w:r w:rsidRPr="0007389A">
              <w:rPr>
                <w:lang w:val="en-US" w:eastAsia="en-US"/>
              </w:rPr>
              <w:t xml:space="preserve">To approve the supplementary agreement to the contract No.UVV-77D-0252-14/407/30-430 </w:t>
            </w:r>
            <w:proofErr w:type="spellStart"/>
            <w:r w:rsidRPr="0007389A">
              <w:rPr>
                <w:lang w:val="en-US" w:eastAsia="en-US"/>
              </w:rPr>
              <w:t>dd</w:t>
            </w:r>
            <w:proofErr w:type="spellEnd"/>
            <w:r w:rsidRPr="0007389A">
              <w:rPr>
                <w:lang w:val="en-US" w:eastAsia="en-US"/>
              </w:rPr>
              <w:t xml:space="preserve"> 24.05.2016 on the right to render service related to maintenance of reference data for the needs of “Kubanenergo” PJSC between “Kubanenergo” PJSC and “VOLS-VL Directorate” JSC as a transaction of interest</w:t>
            </w:r>
            <w:r w:rsidRPr="00BB2974">
              <w:rPr>
                <w:lang w:val="en-US" w:eastAsia="en-US"/>
              </w:rPr>
              <w:t xml:space="preserve">, in accordance with Annex </w:t>
            </w:r>
            <w:r>
              <w:rPr>
                <w:lang w:val="en-US" w:eastAsia="en-US"/>
              </w:rPr>
              <w:t>6</w:t>
            </w:r>
            <w:r w:rsidRPr="00BB2974">
              <w:rPr>
                <w:lang w:val="en-US" w:eastAsia="en-US"/>
              </w:rPr>
              <w:t xml:space="preserve"> to the resolution of the BoD.</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b/>
                <w:lang w:val="en-US" w:eastAsia="en-US"/>
              </w:rPr>
              <w:t>Disclosure of insider information on item No.8 “On taking into consideration the report of the Director General of “Kubanenergo” PJSC on the results of the Company's readiness for the autumn-winter period 2016-2017”</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07389A" w:rsidRDefault="005F6AC3" w:rsidP="005F6AC3">
            <w:pPr>
              <w:jc w:val="both"/>
              <w:rPr>
                <w:lang w:val="en-US"/>
              </w:rPr>
            </w:pPr>
            <w:r w:rsidRPr="0007389A">
              <w:rPr>
                <w:lang w:val="en-US"/>
              </w:rPr>
              <w:t>2.2.8.  Decision adopted by issuer’s Board of Directors:</w:t>
            </w:r>
          </w:p>
          <w:p w:rsidR="005F6AC3" w:rsidRPr="0007389A" w:rsidRDefault="0007389A" w:rsidP="0007389A">
            <w:pPr>
              <w:rPr>
                <w:lang w:val="en-US"/>
              </w:rPr>
            </w:pPr>
            <w:r w:rsidRPr="0007389A">
              <w:rPr>
                <w:lang w:val="en-US" w:eastAsia="en-US"/>
              </w:rPr>
              <w:t>To take into consideration the report of the Director General of “Kubanenergo” PJSC on the results of the Company's readiness for the autumn-winter period 2016-2017, in accordance with Annex 7 to the resolution of the BoD.</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E571B0" w:rsidRDefault="005F6AC3" w:rsidP="005F6AC3">
            <w:pPr>
              <w:jc w:val="both"/>
              <w:rPr>
                <w:lang w:val="en-US"/>
              </w:rPr>
            </w:pPr>
            <w:r w:rsidRPr="00E571B0">
              <w:rPr>
                <w:b/>
                <w:lang w:val="en-US" w:eastAsia="en-US"/>
              </w:rPr>
              <w:lastRenderedPageBreak/>
              <w:t>Disclosure of insider information on item No.9 “On approval of service contracts between “Kubanenergo” PJSC and “Energoservis Kuban” JSC as transactions of interest”</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2.2.9.  Decision adopted by issuer’s Board of Directors:</w:t>
            </w:r>
          </w:p>
          <w:p w:rsidR="00E64025" w:rsidRPr="00E83955" w:rsidRDefault="00E64025" w:rsidP="00E64025">
            <w:pPr>
              <w:pStyle w:val="a7"/>
              <w:numPr>
                <w:ilvl w:val="0"/>
                <w:numId w:val="4"/>
              </w:numPr>
              <w:tabs>
                <w:tab w:val="left" w:pos="142"/>
                <w:tab w:val="left" w:pos="296"/>
                <w:tab w:val="left" w:pos="460"/>
              </w:tabs>
              <w:autoSpaceDE/>
              <w:autoSpaceDN/>
              <w:spacing w:after="160" w:line="259" w:lineRule="auto"/>
              <w:ind w:left="0" w:firstLine="0"/>
              <w:jc w:val="both"/>
              <w:rPr>
                <w:lang w:val="en-US"/>
              </w:rPr>
            </w:pPr>
            <w:r>
              <w:rPr>
                <w:lang w:val="en-US"/>
              </w:rPr>
              <w:t>T</w:t>
            </w:r>
            <w:r w:rsidRPr="00E83955">
              <w:rPr>
                <w:lang w:val="en-US"/>
              </w:rPr>
              <w:t xml:space="preserve">he contract </w:t>
            </w:r>
            <w:r>
              <w:rPr>
                <w:lang w:val="en-US"/>
              </w:rPr>
              <w:t>deals with</w:t>
            </w:r>
            <w:r w:rsidRPr="00E83955">
              <w:rPr>
                <w:lang w:val="en-US"/>
              </w:rPr>
              <w:t xml:space="preserve"> provision</w:t>
            </w:r>
            <w:r>
              <w:rPr>
                <w:lang w:val="en-US"/>
              </w:rPr>
              <w:t xml:space="preserve"> of</w:t>
            </w:r>
            <w:r w:rsidRPr="00E83955">
              <w:rPr>
                <w:lang w:val="en-US"/>
              </w:rPr>
              <w:t xml:space="preserve"> services on transfer of configuration from the current system of accounting electric energy with remote data collection into a single hardware and software system of the upper level on the basis of “Pyramid 2.0” (hereinafter – </w:t>
            </w:r>
            <w:r w:rsidR="00E571B0" w:rsidRPr="00E83955">
              <w:rPr>
                <w:lang w:val="en-US"/>
              </w:rPr>
              <w:t>information-computer complex</w:t>
            </w:r>
            <w:r w:rsidR="00E571B0">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installed at: 2A </w:t>
            </w:r>
            <w:proofErr w:type="spellStart"/>
            <w:r w:rsidRPr="00E83955">
              <w:rPr>
                <w:lang w:val="en-US"/>
              </w:rPr>
              <w:t>Stavropolskaya</w:t>
            </w:r>
            <w:proofErr w:type="spellEnd"/>
            <w:r w:rsidRPr="00E83955">
              <w:rPr>
                <w:lang w:val="en-US"/>
              </w:rPr>
              <w:t xml:space="preserve"> street, Krasnodar; the contract also involves introduction of  changes to the configuration of information and computer </w:t>
            </w:r>
            <w:r>
              <w:rPr>
                <w:lang w:val="en-US"/>
              </w:rPr>
              <w:t>complex</w:t>
            </w:r>
            <w:r w:rsidRPr="00E83955">
              <w:rPr>
                <w:lang w:val="en-US"/>
              </w:rPr>
              <w:t xml:space="preserve"> of electrical installations (hereinafter </w:t>
            </w:r>
            <w:r>
              <w:rPr>
                <w:lang w:val="en-US"/>
              </w:rPr>
              <w:t>–</w:t>
            </w:r>
            <w:r w:rsidRPr="00E83955">
              <w:rPr>
                <w:lang w:val="en-US"/>
              </w:rPr>
              <w:t xml:space="preserve"> IVKE) </w:t>
            </w:r>
            <w:r>
              <w:rPr>
                <w:lang w:val="en-US"/>
              </w:rPr>
              <w:t>at</w:t>
            </w:r>
            <w:r w:rsidRPr="00E83955">
              <w:rPr>
                <w:lang w:val="en-US"/>
              </w:rPr>
              <w:t xml:space="preserve"> the branch of Kubanenergo</w:t>
            </w:r>
            <w:r>
              <w:rPr>
                <w:lang w:val="en-US"/>
              </w:rPr>
              <w:t xml:space="preserve"> PJSC – </w:t>
            </w:r>
            <w:r w:rsidRPr="00E83955">
              <w:rPr>
                <w:lang w:val="en-US"/>
              </w:rPr>
              <w:t xml:space="preserve"> </w:t>
            </w:r>
            <w:proofErr w:type="spellStart"/>
            <w:r w:rsidRPr="00E83955">
              <w:rPr>
                <w:lang w:val="en-US"/>
              </w:rPr>
              <w:t>Leningrad</w:t>
            </w:r>
            <w:r>
              <w:rPr>
                <w:lang w:val="en-US"/>
              </w:rPr>
              <w:t>skiye</w:t>
            </w:r>
            <w:proofErr w:type="spellEnd"/>
            <w:r w:rsidRPr="00E83955">
              <w:rPr>
                <w:lang w:val="en-US"/>
              </w:rPr>
              <w:t xml:space="preserve"> Electric Networks in </w:t>
            </w:r>
            <w:r>
              <w:rPr>
                <w:lang w:val="en-US"/>
              </w:rPr>
              <w:t>the 4</w:t>
            </w:r>
            <w:r w:rsidRPr="00E83955">
              <w:rPr>
                <w:vertAlign w:val="superscript"/>
                <w:lang w:val="en-US"/>
              </w:rPr>
              <w:t>th</w:t>
            </w:r>
            <w:r>
              <w:rPr>
                <w:lang w:val="en-US"/>
              </w:rPr>
              <w:t xml:space="preserve"> quarter of</w:t>
            </w:r>
            <w:r w:rsidRPr="00E83955">
              <w:rPr>
                <w:lang w:val="en-US"/>
              </w:rPr>
              <w:t xml:space="preserve"> 2016 (hereinafter </w:t>
            </w:r>
            <w:r>
              <w:rPr>
                <w:lang w:val="en-US"/>
              </w:rPr>
              <w:t>–</w:t>
            </w:r>
            <w:r w:rsidRPr="00E83955">
              <w:rPr>
                <w:lang w:val="en-US"/>
              </w:rPr>
              <w:t xml:space="preserve"> the Services)</w:t>
            </w:r>
            <w:r>
              <w:rPr>
                <w:lang w:val="en-US"/>
              </w:rPr>
              <w:t>. The contract is concluded</w:t>
            </w:r>
            <w:r w:rsidRPr="00E83955">
              <w:rPr>
                <w:lang w:val="en-US"/>
              </w:rPr>
              <w:t xml:space="preserve"> between Kubanenergo</w:t>
            </w:r>
            <w:r>
              <w:rPr>
                <w:lang w:val="en-US"/>
              </w:rPr>
              <w:t xml:space="preserve"> PJSC</w:t>
            </w:r>
            <w:r w:rsidRPr="00E83955">
              <w:rPr>
                <w:lang w:val="en-US"/>
              </w:rPr>
              <w:t xml:space="preserve"> and Energoservis Kuban</w:t>
            </w:r>
            <w:r>
              <w:rPr>
                <w:lang w:val="en-US"/>
              </w:rPr>
              <w:t xml:space="preserve"> JSC</w:t>
            </w:r>
            <w:r w:rsidRPr="00E83955">
              <w:rPr>
                <w:lang w:val="en-US"/>
              </w:rPr>
              <w:t xml:space="preserve"> as a transaction </w:t>
            </w:r>
            <w:r>
              <w:rPr>
                <w:lang w:val="en-US"/>
              </w:rPr>
              <w:t>of</w:t>
            </w:r>
            <w:r w:rsidRPr="00E83955">
              <w:rPr>
                <w:lang w:val="en-US"/>
              </w:rPr>
              <w:t xml:space="preserve"> interest</w:t>
            </w:r>
            <w:r>
              <w:rPr>
                <w:lang w:val="en-US"/>
              </w:rPr>
              <w:t xml:space="preserve"> and</w:t>
            </w:r>
            <w:r w:rsidRPr="00E83955">
              <w:rPr>
                <w:lang w:val="en-US"/>
              </w:rPr>
              <w:t xml:space="preserve"> amount</w:t>
            </w:r>
            <w:r>
              <w:rPr>
                <w:lang w:val="en-US"/>
              </w:rPr>
              <w:t>s</w:t>
            </w:r>
            <w:r w:rsidRPr="00E83955">
              <w:rPr>
                <w:lang w:val="en-US"/>
              </w:rPr>
              <w:t xml:space="preserve"> </w:t>
            </w:r>
            <w:r>
              <w:rPr>
                <w:lang w:val="en-US"/>
              </w:rPr>
              <w:t xml:space="preserve">to </w:t>
            </w:r>
            <w:r w:rsidRPr="00E83955">
              <w:rPr>
                <w:lang w:val="en-US"/>
              </w:rPr>
              <w:t>497 408.05 (four hundred ninety</w:t>
            </w:r>
            <w:r>
              <w:rPr>
                <w:lang w:val="en-US"/>
              </w:rPr>
              <w:t xml:space="preserve"> </w:t>
            </w:r>
            <w:r w:rsidRPr="00E83955">
              <w:rPr>
                <w:lang w:val="en-US"/>
              </w:rPr>
              <w:t xml:space="preserve">seven thousand four hundred eight rubles 05 kopecks) including 18% VAT </w:t>
            </w:r>
            <w:r>
              <w:rPr>
                <w:lang w:val="en-US"/>
              </w:rPr>
              <w:t>– 75 875.80 (seventy f</w:t>
            </w:r>
            <w:r w:rsidRPr="00E83955">
              <w:rPr>
                <w:lang w:val="en-US"/>
              </w:rPr>
              <w:t>ive thousand eight hundred seventy</w:t>
            </w:r>
            <w:r>
              <w:rPr>
                <w:lang w:val="en-US"/>
              </w:rPr>
              <w:t xml:space="preserve"> </w:t>
            </w:r>
            <w:r w:rsidRPr="00E83955">
              <w:rPr>
                <w:lang w:val="en-US"/>
              </w:rPr>
              <w:t>five rubles 80 kopecks).</w:t>
            </w:r>
          </w:p>
          <w:p w:rsidR="00E64025" w:rsidRPr="00E83955" w:rsidRDefault="00E64025" w:rsidP="00E64025">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sidRPr="00E83955">
              <w:rPr>
                <w:lang w:val="en-US"/>
              </w:rPr>
              <w:t>Leningrad</w:t>
            </w:r>
            <w:r>
              <w:rPr>
                <w:lang w:val="en-US"/>
              </w:rPr>
              <w:t>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sidR="00DA273A">
              <w:rPr>
                <w:lang w:val="en-US"/>
              </w:rPr>
              <w:t>o</w:t>
            </w:r>
            <w:r>
              <w:rPr>
                <w:lang w:val="en-US"/>
              </w:rPr>
              <w:t>f</w:t>
            </w:r>
            <w:r w:rsidRPr="00E83955">
              <w:rPr>
                <w:lang w:val="en-US"/>
              </w:rPr>
              <w:t xml:space="preserve"> interest on the following essential terms:</w:t>
            </w:r>
          </w:p>
          <w:p w:rsidR="00E64025" w:rsidRPr="00E83955" w:rsidRDefault="00E64025" w:rsidP="00E64025">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E64025" w:rsidRPr="00E83955" w:rsidRDefault="00E64025" w:rsidP="00E64025">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E64025" w:rsidRPr="00E83955" w:rsidRDefault="00E64025" w:rsidP="00E64025">
            <w:pPr>
              <w:tabs>
                <w:tab w:val="left" w:pos="142"/>
                <w:tab w:val="left" w:pos="296"/>
                <w:tab w:val="left" w:pos="460"/>
              </w:tabs>
              <w:jc w:val="both"/>
              <w:rPr>
                <w:lang w:val="en-US"/>
              </w:rPr>
            </w:pPr>
            <w:r w:rsidRPr="00E83955">
              <w:rPr>
                <w:lang w:val="en-US"/>
              </w:rPr>
              <w:t>Contractor - Energoservis Kuban JSC.</w:t>
            </w:r>
          </w:p>
          <w:p w:rsidR="00E64025" w:rsidRPr="00E83955" w:rsidRDefault="00E64025" w:rsidP="00E64025">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E64025" w:rsidRPr="00E83955" w:rsidRDefault="00E64025" w:rsidP="00E64025">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P Kubanenergo</w:t>
            </w:r>
            <w:r>
              <w:rPr>
                <w:lang w:val="en-US"/>
              </w:rPr>
              <w:t xml:space="preserve"> PJSC – </w:t>
            </w:r>
            <w:r w:rsidRPr="00E83955">
              <w:rPr>
                <w:lang w:val="en-US"/>
              </w:rPr>
              <w:t xml:space="preserve"> </w:t>
            </w:r>
            <w:proofErr w:type="spellStart"/>
            <w:r w:rsidRPr="00E83955">
              <w:rPr>
                <w:lang w:val="en-US"/>
              </w:rPr>
              <w:t>Leningrad</w:t>
            </w:r>
            <w:r>
              <w:rPr>
                <w:lang w:val="en-US"/>
              </w:rPr>
              <w:t>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E64025" w:rsidRPr="00E83955" w:rsidRDefault="00E64025" w:rsidP="00E64025">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00E571B0" w:rsidRPr="00E83955">
              <w:rPr>
                <w:lang w:val="en-US"/>
              </w:rPr>
              <w:t>information-computer complex</w:t>
            </w:r>
            <w:r w:rsidR="00E571B0">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 xml:space="preserve">total </w:t>
            </w:r>
            <w:r w:rsidRPr="00E83955">
              <w:rPr>
                <w:lang w:val="en-US"/>
              </w:rPr>
              <w:t>2867 electricity metering</w:t>
            </w:r>
            <w:r>
              <w:rPr>
                <w:lang w:val="en-US"/>
              </w:rPr>
              <w:t xml:space="preserve"> points)</w:t>
            </w:r>
            <w:r w:rsidRPr="00E83955">
              <w:rPr>
                <w:lang w:val="en-US"/>
              </w:rPr>
              <w:t>;</w:t>
            </w:r>
          </w:p>
          <w:p w:rsidR="00E64025" w:rsidRPr="00E83955" w:rsidRDefault="00E64025" w:rsidP="00E64025">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35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E64025" w:rsidRDefault="00E64025" w:rsidP="00E64025">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E571B0" w:rsidRDefault="00E571B0" w:rsidP="00E64025">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E571B0" w:rsidRDefault="00E571B0" w:rsidP="00E64025">
            <w:pPr>
              <w:tabs>
                <w:tab w:val="left" w:pos="142"/>
                <w:tab w:val="left" w:pos="296"/>
                <w:tab w:val="left" w:pos="460"/>
              </w:tabs>
              <w:jc w:val="both"/>
              <w:rPr>
                <w:lang w:val="en-US"/>
              </w:rPr>
            </w:pPr>
            <w:r>
              <w:rPr>
                <w:lang w:val="en-US"/>
              </w:rPr>
              <w:t>The Customer undertakes to receipt the rendered services and pay for them.</w:t>
            </w:r>
          </w:p>
          <w:p w:rsidR="00E571B0" w:rsidRDefault="00E571B0" w:rsidP="00E64025">
            <w:pPr>
              <w:tabs>
                <w:tab w:val="left" w:pos="142"/>
                <w:tab w:val="left" w:pos="296"/>
                <w:tab w:val="left" w:pos="460"/>
              </w:tabs>
              <w:jc w:val="both"/>
              <w:rPr>
                <w:lang w:val="en-US"/>
              </w:rPr>
            </w:pPr>
            <w:r>
              <w:rPr>
                <w:lang w:val="en-US"/>
              </w:rPr>
              <w:t xml:space="preserve">The Contract price: The price of the Contract amounts to </w:t>
            </w:r>
            <w:r w:rsidRPr="00E83955">
              <w:rPr>
                <w:lang w:val="en-US"/>
              </w:rPr>
              <w:t>497 408.05 (four hundred ninety</w:t>
            </w:r>
            <w:r>
              <w:rPr>
                <w:lang w:val="en-US"/>
              </w:rPr>
              <w:t xml:space="preserve"> </w:t>
            </w:r>
            <w:r w:rsidRPr="00E83955">
              <w:rPr>
                <w:lang w:val="en-US"/>
              </w:rPr>
              <w:t xml:space="preserve">seven thousand four hundred eight rubles 05 kopecks) including 18% VAT </w:t>
            </w:r>
            <w:r>
              <w:rPr>
                <w:lang w:val="en-US"/>
              </w:rPr>
              <w:t>– 75 875.80 (seventy f</w:t>
            </w:r>
            <w:r w:rsidRPr="00E83955">
              <w:rPr>
                <w:lang w:val="en-US"/>
              </w:rPr>
              <w:t>ive thousand eight hundred seventy</w:t>
            </w:r>
            <w:r>
              <w:rPr>
                <w:lang w:val="en-US"/>
              </w:rPr>
              <w:t xml:space="preserve"> </w:t>
            </w:r>
            <w:r w:rsidRPr="00E83955">
              <w:rPr>
                <w:lang w:val="en-US"/>
              </w:rPr>
              <w:t>five rubles 80 kopecks)</w:t>
            </w:r>
            <w:r>
              <w:rPr>
                <w:lang w:val="en-US"/>
              </w:rPr>
              <w:t>.</w:t>
            </w:r>
          </w:p>
          <w:p w:rsidR="00E571B0" w:rsidRPr="00E571B0" w:rsidRDefault="00E571B0" w:rsidP="00E571B0">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E571B0" w:rsidRPr="00E571B0" w:rsidRDefault="00E571B0" w:rsidP="00E571B0">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E571B0" w:rsidRPr="00E571B0" w:rsidRDefault="00E571B0" w:rsidP="00E571B0">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E571B0" w:rsidRPr="00E571B0" w:rsidRDefault="00E571B0" w:rsidP="00E571B0">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5F6AC3" w:rsidRDefault="00DA273A" w:rsidP="00DA273A">
            <w:pPr>
              <w:tabs>
                <w:tab w:val="left" w:pos="142"/>
                <w:tab w:val="left" w:pos="296"/>
                <w:tab w:val="left" w:pos="460"/>
              </w:tabs>
              <w:jc w:val="both"/>
              <w:rPr>
                <w:lang w:val="en-US"/>
              </w:rPr>
            </w:pPr>
            <w:r>
              <w:rPr>
                <w:lang w:val="en-US"/>
              </w:rPr>
              <w:t>D</w:t>
            </w:r>
            <w:r w:rsidR="00E571B0" w:rsidRPr="00E571B0">
              <w:rPr>
                <w:lang w:val="en-US"/>
              </w:rPr>
              <w:t>ecision</w:t>
            </w:r>
            <w:r>
              <w:rPr>
                <w:lang w:val="en-US"/>
              </w:rPr>
              <w:t>s</w:t>
            </w:r>
            <w:r w:rsidR="00E571B0" w:rsidRPr="00E571B0">
              <w:rPr>
                <w:lang w:val="en-US"/>
              </w:rPr>
              <w:t xml:space="preserve"> of the </w:t>
            </w:r>
            <w:r>
              <w:rPr>
                <w:lang w:val="en-US"/>
              </w:rPr>
              <w:t>M</w:t>
            </w:r>
            <w:r w:rsidRPr="00E571B0">
              <w:rPr>
                <w:lang w:val="en-US"/>
              </w:rPr>
              <w:t>ediation court</w:t>
            </w:r>
            <w:r>
              <w:rPr>
                <w:lang w:val="en-US"/>
              </w:rPr>
              <w:t xml:space="preserve"> </w:t>
            </w:r>
            <w:r w:rsidR="00E571B0" w:rsidRPr="00E571B0">
              <w:rPr>
                <w:lang w:val="en-US"/>
              </w:rPr>
              <w:t xml:space="preserve">are binding, final and </w:t>
            </w:r>
            <w:r>
              <w:rPr>
                <w:lang w:val="en-US"/>
              </w:rPr>
              <w:t xml:space="preserve">are </w:t>
            </w:r>
            <w:r w:rsidR="00E571B0" w:rsidRPr="00E571B0">
              <w:rPr>
                <w:lang w:val="en-US"/>
              </w:rPr>
              <w:t>not subject to appeal.</w:t>
            </w:r>
          </w:p>
          <w:p w:rsidR="00DA273A" w:rsidRPr="00DA273A" w:rsidRDefault="00DA273A" w:rsidP="00736874">
            <w:pPr>
              <w:pStyle w:val="a7"/>
              <w:numPr>
                <w:ilvl w:val="0"/>
                <w:numId w:val="4"/>
              </w:numPr>
              <w:tabs>
                <w:tab w:val="left" w:pos="0"/>
                <w:tab w:val="left" w:pos="296"/>
                <w:tab w:val="left" w:pos="460"/>
              </w:tabs>
              <w:autoSpaceDE/>
              <w:autoSpaceDN/>
              <w:spacing w:after="160" w:line="259" w:lineRule="auto"/>
              <w:ind w:left="34" w:firstLine="0"/>
              <w:jc w:val="both"/>
              <w:rPr>
                <w:lang w:val="en-US"/>
              </w:rPr>
            </w:pPr>
            <w:r w:rsidRPr="00DA273A">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DA273A">
              <w:rPr>
                <w:lang w:val="en-US"/>
              </w:rPr>
              <w:t>Pyramida</w:t>
            </w:r>
            <w:proofErr w:type="spellEnd"/>
            <w:r w:rsidRPr="00DA273A">
              <w:rPr>
                <w:lang w:val="en-US"/>
              </w:rPr>
              <w:t xml:space="preserve">”) installed at: 2A </w:t>
            </w:r>
            <w:proofErr w:type="spellStart"/>
            <w:r w:rsidRPr="00DA273A">
              <w:rPr>
                <w:lang w:val="en-US"/>
              </w:rPr>
              <w:t>Stavropolskaya</w:t>
            </w:r>
            <w:proofErr w:type="spellEnd"/>
            <w:r w:rsidRPr="00DA273A">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Tikhoretskiye</w:t>
            </w:r>
            <w:proofErr w:type="spellEnd"/>
            <w:r w:rsidRPr="00E83955">
              <w:rPr>
                <w:lang w:val="en-US"/>
              </w:rPr>
              <w:t xml:space="preserve"> </w:t>
            </w:r>
            <w:r w:rsidRPr="00DA273A">
              <w:rPr>
                <w:lang w:val="en-US"/>
              </w:rPr>
              <w:t>Electric Networks in the 4</w:t>
            </w:r>
            <w:r w:rsidRPr="00DA273A">
              <w:rPr>
                <w:vertAlign w:val="superscript"/>
                <w:lang w:val="en-US"/>
              </w:rPr>
              <w:t>th</w:t>
            </w:r>
            <w:r w:rsidRPr="00DA273A">
              <w:rPr>
                <w:lang w:val="en-US"/>
              </w:rPr>
              <w:t xml:space="preserve"> quarter of 2016 (hereinafter – the Services). The contract is concluded between Kubanenergo PJSC and Energoservis Kuban JSC as a transaction of interest and amounts to 297 533 (two hundred ninety seven thousand five hundred thirty three) rubles 22 kopecks, including 18% VAT – 45 386 (forty</w:t>
            </w:r>
            <w:r>
              <w:rPr>
                <w:lang w:val="en-US"/>
              </w:rPr>
              <w:t xml:space="preserve"> </w:t>
            </w:r>
            <w:r w:rsidRPr="00DA273A">
              <w:rPr>
                <w:lang w:val="en-US"/>
              </w:rPr>
              <w:t>five thousand three hundred eighty</w:t>
            </w:r>
            <w:r>
              <w:rPr>
                <w:lang w:val="en-US"/>
              </w:rPr>
              <w:t xml:space="preserve"> </w:t>
            </w:r>
            <w:r w:rsidRPr="00DA273A">
              <w:rPr>
                <w:lang w:val="en-US"/>
              </w:rPr>
              <w:t>six) rubles 42 kopecks.</w:t>
            </w:r>
          </w:p>
          <w:p w:rsidR="00DA273A" w:rsidRPr="00E83955" w:rsidRDefault="00DA273A" w:rsidP="00DA273A">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Tikhoretskiye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DA273A" w:rsidRPr="00E83955" w:rsidRDefault="00DA273A" w:rsidP="00DA273A">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Contractor - Energoservis Kuban JSC.</w:t>
            </w:r>
          </w:p>
          <w:p w:rsidR="00DA273A" w:rsidRPr="00E83955" w:rsidRDefault="00DA273A" w:rsidP="00DA273A">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P Kubanenergo</w:t>
            </w:r>
            <w:r>
              <w:rPr>
                <w:lang w:val="en-US"/>
              </w:rPr>
              <w:t xml:space="preserve"> PJSC – </w:t>
            </w:r>
            <w:r w:rsidRPr="00E83955">
              <w:rPr>
                <w:lang w:val="en-US"/>
              </w:rPr>
              <w:t xml:space="preserve"> </w:t>
            </w:r>
            <w:proofErr w:type="spellStart"/>
            <w:r>
              <w:rPr>
                <w:lang w:val="en-US"/>
              </w:rPr>
              <w:t>Tikhoretskiye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1578</w:t>
            </w:r>
            <w:r w:rsidRPr="00E83955">
              <w:rPr>
                <w:lang w:val="en-US"/>
              </w:rPr>
              <w:t xml:space="preserve"> electricity metering</w:t>
            </w:r>
            <w:r>
              <w:rPr>
                <w:lang w:val="en-US"/>
              </w:rPr>
              <w:t xml:space="preserve"> points)</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24</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DA273A" w:rsidRDefault="00DA273A" w:rsidP="00DA273A">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DA273A" w:rsidRDefault="00DA273A" w:rsidP="00DA273A">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DA273A" w:rsidRDefault="00DA273A" w:rsidP="00DA273A">
            <w:pPr>
              <w:tabs>
                <w:tab w:val="left" w:pos="142"/>
                <w:tab w:val="left" w:pos="296"/>
                <w:tab w:val="left" w:pos="460"/>
              </w:tabs>
              <w:jc w:val="both"/>
              <w:rPr>
                <w:lang w:val="en-US"/>
              </w:rPr>
            </w:pPr>
            <w:r>
              <w:rPr>
                <w:lang w:val="en-US"/>
              </w:rPr>
              <w:t>The Customer undertakes to receipt the rendered services and pay for them.</w:t>
            </w:r>
          </w:p>
          <w:p w:rsidR="00DA273A" w:rsidRDefault="00DA273A" w:rsidP="00DA273A">
            <w:pPr>
              <w:tabs>
                <w:tab w:val="left" w:pos="142"/>
                <w:tab w:val="left" w:pos="296"/>
                <w:tab w:val="left" w:pos="460"/>
              </w:tabs>
              <w:jc w:val="both"/>
              <w:rPr>
                <w:lang w:val="en-US"/>
              </w:rPr>
            </w:pPr>
            <w:r>
              <w:rPr>
                <w:lang w:val="en-US"/>
              </w:rPr>
              <w:t xml:space="preserve">The Contract price: The price of the Contract amounts to </w:t>
            </w:r>
            <w:r w:rsidRPr="00DA273A">
              <w:rPr>
                <w:lang w:val="en-US"/>
              </w:rPr>
              <w:t>297 533 (two hundred ninety seven thousand five hundred thirty three) rubles 22 kopecks, including 18% VAT – 45 386 (forty</w:t>
            </w:r>
            <w:r>
              <w:rPr>
                <w:lang w:val="en-US"/>
              </w:rPr>
              <w:t xml:space="preserve"> </w:t>
            </w:r>
            <w:r w:rsidRPr="00DA273A">
              <w:rPr>
                <w:lang w:val="en-US"/>
              </w:rPr>
              <w:t>five thousand three hundred eighty</w:t>
            </w:r>
            <w:r>
              <w:rPr>
                <w:lang w:val="en-US"/>
              </w:rPr>
              <w:t xml:space="preserve"> </w:t>
            </w:r>
            <w:r w:rsidRPr="00DA273A">
              <w:rPr>
                <w:lang w:val="en-US"/>
              </w:rPr>
              <w:t>six) rubles 42 kopecks</w:t>
            </w:r>
            <w:r>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DA273A" w:rsidRPr="00E571B0" w:rsidRDefault="00DA273A" w:rsidP="00DA273A">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DA273A" w:rsidRDefault="00DA273A" w:rsidP="00DA273A">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DA273A" w:rsidRPr="00DA273A" w:rsidRDefault="00DA273A" w:rsidP="00736874">
            <w:pPr>
              <w:pStyle w:val="a7"/>
              <w:numPr>
                <w:ilvl w:val="0"/>
                <w:numId w:val="4"/>
              </w:numPr>
              <w:tabs>
                <w:tab w:val="left" w:pos="142"/>
                <w:tab w:val="left" w:pos="296"/>
                <w:tab w:val="left" w:pos="460"/>
              </w:tabs>
              <w:autoSpaceDE/>
              <w:autoSpaceDN/>
              <w:spacing w:after="160" w:line="259" w:lineRule="auto"/>
              <w:ind w:left="34" w:firstLine="0"/>
              <w:jc w:val="both"/>
              <w:rPr>
                <w:lang w:val="en-US"/>
              </w:rPr>
            </w:pPr>
            <w:r w:rsidRPr="00DA273A">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DA273A">
              <w:rPr>
                <w:lang w:val="en-US"/>
              </w:rPr>
              <w:t>Pyramida</w:t>
            </w:r>
            <w:proofErr w:type="spellEnd"/>
            <w:r w:rsidRPr="00DA273A">
              <w:rPr>
                <w:lang w:val="en-US"/>
              </w:rPr>
              <w:t xml:space="preserve">”) installed at: 2A </w:t>
            </w:r>
            <w:proofErr w:type="spellStart"/>
            <w:r w:rsidRPr="00DA273A">
              <w:rPr>
                <w:lang w:val="en-US"/>
              </w:rPr>
              <w:t>Stavropolskaya</w:t>
            </w:r>
            <w:proofErr w:type="spellEnd"/>
            <w:r w:rsidRPr="00DA273A">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Armavirskiye</w:t>
            </w:r>
            <w:proofErr w:type="spellEnd"/>
            <w:r w:rsidRPr="00E83955">
              <w:rPr>
                <w:lang w:val="en-US"/>
              </w:rPr>
              <w:t xml:space="preserve"> </w:t>
            </w:r>
            <w:r w:rsidRPr="00DA273A">
              <w:rPr>
                <w:lang w:val="en-US"/>
              </w:rPr>
              <w:t>Electric Networks in the 4</w:t>
            </w:r>
            <w:r w:rsidRPr="00DA273A">
              <w:rPr>
                <w:vertAlign w:val="superscript"/>
                <w:lang w:val="en-US"/>
              </w:rPr>
              <w:t>th</w:t>
            </w:r>
            <w:r w:rsidRPr="00DA273A">
              <w:rPr>
                <w:lang w:val="en-US"/>
              </w:rPr>
              <w:t xml:space="preserve"> quarter of 2016 (hereinafter – the Services). The contract is concluded between Kubanenergo PJSC and Energoservis Kuban JSC as a transaction of interest and amounts to 498 245 (four hundred ninety eight thousand two hundred forty five) rubles 06 kopecks, including 18% VAT – 76 003 (seventy</w:t>
            </w:r>
            <w:r>
              <w:rPr>
                <w:lang w:val="en-US"/>
              </w:rPr>
              <w:t xml:space="preserve"> </w:t>
            </w:r>
            <w:r w:rsidRPr="00DA273A">
              <w:rPr>
                <w:lang w:val="en-US"/>
              </w:rPr>
              <w:t>six thousand three) rubles 48 kopecks.</w:t>
            </w:r>
          </w:p>
          <w:p w:rsidR="00DA273A" w:rsidRPr="00E83955" w:rsidRDefault="00DA273A" w:rsidP="00DA273A">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Armavirskiye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DA273A" w:rsidRPr="00E83955" w:rsidRDefault="00DA273A" w:rsidP="00DA273A">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Contractor - Energoservis Kuban JSC.</w:t>
            </w:r>
          </w:p>
          <w:p w:rsidR="00DA273A" w:rsidRPr="00E83955" w:rsidRDefault="00DA273A" w:rsidP="00DA273A">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Pr>
                <w:lang w:val="en-US"/>
              </w:rPr>
              <w:t>Armavirskiye</w:t>
            </w:r>
            <w:proofErr w:type="spellEnd"/>
            <w:r w:rsidRPr="00E83955">
              <w:rPr>
                <w:lang w:val="en-US"/>
              </w:rPr>
              <w:t xml:space="preserve"> 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3232</w:t>
            </w:r>
            <w:r w:rsidRPr="00E83955">
              <w:rPr>
                <w:lang w:val="en-US"/>
              </w:rPr>
              <w:t xml:space="preserve"> electricity metering</w:t>
            </w:r>
            <w:r>
              <w:rPr>
                <w:lang w:val="en-US"/>
              </w:rPr>
              <w:t xml:space="preserve"> points)</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27</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DA273A" w:rsidRDefault="00DA273A" w:rsidP="00DA273A">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DA273A" w:rsidRDefault="00DA273A" w:rsidP="00DA273A">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DA273A" w:rsidRDefault="00DA273A" w:rsidP="00DA273A">
            <w:pPr>
              <w:tabs>
                <w:tab w:val="left" w:pos="142"/>
                <w:tab w:val="left" w:pos="296"/>
                <w:tab w:val="left" w:pos="460"/>
              </w:tabs>
              <w:jc w:val="both"/>
              <w:rPr>
                <w:lang w:val="en-US"/>
              </w:rPr>
            </w:pPr>
            <w:r>
              <w:rPr>
                <w:lang w:val="en-US"/>
              </w:rPr>
              <w:t>The Customer undertakes to receipt the rendered services and pay for them.</w:t>
            </w:r>
          </w:p>
          <w:p w:rsidR="00DA273A" w:rsidRDefault="00DA273A" w:rsidP="00DA273A">
            <w:pPr>
              <w:tabs>
                <w:tab w:val="left" w:pos="142"/>
                <w:tab w:val="left" w:pos="296"/>
                <w:tab w:val="left" w:pos="460"/>
              </w:tabs>
              <w:jc w:val="both"/>
              <w:rPr>
                <w:lang w:val="en-US"/>
              </w:rPr>
            </w:pPr>
            <w:r>
              <w:rPr>
                <w:lang w:val="en-US"/>
              </w:rPr>
              <w:t xml:space="preserve">The Contract price: The price of the Contract amounts to </w:t>
            </w:r>
            <w:r w:rsidRPr="00DA273A">
              <w:rPr>
                <w:lang w:val="en-US"/>
              </w:rPr>
              <w:t>498 245 (four hundred ninety eight thousand two hundred forty five) rubles 06 kopecks, including 18% VAT – 76 003 (seventy</w:t>
            </w:r>
            <w:r>
              <w:rPr>
                <w:lang w:val="en-US"/>
              </w:rPr>
              <w:t xml:space="preserve"> </w:t>
            </w:r>
            <w:r w:rsidRPr="00DA273A">
              <w:rPr>
                <w:lang w:val="en-US"/>
              </w:rPr>
              <w:t>six thousand three) rubles 48 kopecks</w:t>
            </w:r>
            <w:r>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DA273A" w:rsidRPr="00E571B0" w:rsidRDefault="00DA273A" w:rsidP="00DA273A">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DA273A" w:rsidRDefault="00DA273A" w:rsidP="00DA273A">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DA273A" w:rsidRPr="00812186" w:rsidRDefault="00DA273A" w:rsidP="00736874">
            <w:pPr>
              <w:pStyle w:val="a7"/>
              <w:numPr>
                <w:ilvl w:val="0"/>
                <w:numId w:val="4"/>
              </w:numPr>
              <w:tabs>
                <w:tab w:val="left" w:pos="142"/>
                <w:tab w:val="left" w:pos="296"/>
                <w:tab w:val="left" w:pos="460"/>
              </w:tabs>
              <w:autoSpaceDE/>
              <w:autoSpaceDN/>
              <w:spacing w:after="160" w:line="259" w:lineRule="auto"/>
              <w:ind w:left="34" w:firstLine="0"/>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sidR="00812186" w:rsidRPr="00812186">
              <w:rPr>
                <w:lang w:val="en-US"/>
              </w:rPr>
              <w:t>Labinskiye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w:t>
            </w:r>
            <w:r w:rsidR="00812186" w:rsidRPr="00812186">
              <w:rPr>
                <w:lang w:val="en-US"/>
              </w:rPr>
              <w:t>496 441 (four hundred ninety six thousand four hundred forty one) rubles 11 kopecks, including VAT 18% - 75</w:t>
            </w:r>
            <w:r w:rsidR="00812186">
              <w:rPr>
                <w:lang w:val="en-US"/>
              </w:rPr>
              <w:t xml:space="preserve"> </w:t>
            </w:r>
            <w:r w:rsidR="00812186" w:rsidRPr="00812186">
              <w:rPr>
                <w:lang w:val="en-US"/>
              </w:rPr>
              <w:t>728 (seventy</w:t>
            </w:r>
            <w:r w:rsidR="00812186">
              <w:rPr>
                <w:lang w:val="en-US"/>
              </w:rPr>
              <w:t xml:space="preserve"> </w:t>
            </w:r>
            <w:r w:rsidR="00812186" w:rsidRPr="00812186">
              <w:rPr>
                <w:lang w:val="en-US"/>
              </w:rPr>
              <w:t>five thousand seven hundred twenty</w:t>
            </w:r>
            <w:r w:rsidR="00812186">
              <w:rPr>
                <w:lang w:val="en-US"/>
              </w:rPr>
              <w:t xml:space="preserve"> </w:t>
            </w:r>
            <w:r w:rsidR="00812186" w:rsidRPr="00812186">
              <w:rPr>
                <w:lang w:val="en-US"/>
              </w:rPr>
              <w:t>eight) rubles 30 kopecks</w:t>
            </w:r>
            <w:r w:rsidRPr="00812186">
              <w:rPr>
                <w:lang w:val="en-US"/>
              </w:rPr>
              <w:t>.</w:t>
            </w:r>
          </w:p>
          <w:p w:rsidR="00DA273A" w:rsidRPr="00E83955" w:rsidRDefault="00DA273A" w:rsidP="00DA273A">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sidR="00812186">
              <w:rPr>
                <w:lang w:val="en-US"/>
              </w:rPr>
              <w:t>Labinskiye</w:t>
            </w:r>
            <w:proofErr w:type="spellEnd"/>
            <w:r w:rsidR="00812186" w:rsidRPr="00DA273A">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DA273A" w:rsidRPr="00E83955" w:rsidRDefault="00DA273A" w:rsidP="00DA273A">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Contractor - Energoservis Kuban JSC.</w:t>
            </w:r>
          </w:p>
          <w:p w:rsidR="00DA273A" w:rsidRPr="00E83955" w:rsidRDefault="00DA273A" w:rsidP="00DA273A">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DA273A" w:rsidRPr="00E83955" w:rsidRDefault="00DA273A" w:rsidP="00DA273A">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sidR="00812186">
              <w:rPr>
                <w:lang w:val="en-US"/>
              </w:rPr>
              <w:t>Labinskiye</w:t>
            </w:r>
            <w:proofErr w:type="spellEnd"/>
            <w:r w:rsidR="00812186" w:rsidRPr="00DA273A">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 xml:space="preserve">total </w:t>
            </w:r>
            <w:r w:rsidR="00812186">
              <w:rPr>
                <w:lang w:val="en-US"/>
              </w:rPr>
              <w:t>2769</w:t>
            </w:r>
            <w:r w:rsidRPr="00E83955">
              <w:rPr>
                <w:lang w:val="en-US"/>
              </w:rPr>
              <w:t xml:space="preserve"> electricity metering</w:t>
            </w:r>
            <w:r>
              <w:rPr>
                <w:lang w:val="en-US"/>
              </w:rPr>
              <w:t xml:space="preserve"> points)</w:t>
            </w:r>
            <w:r w:rsidRPr="00E83955">
              <w:rPr>
                <w:lang w:val="en-US"/>
              </w:rPr>
              <w:t>;</w:t>
            </w:r>
          </w:p>
          <w:p w:rsidR="00DA273A" w:rsidRPr="00E83955" w:rsidRDefault="00DA273A" w:rsidP="00DA273A">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sidR="00812186">
              <w:rPr>
                <w:lang w:val="en-US"/>
              </w:rPr>
              <w:t>37</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DA273A" w:rsidRDefault="00DA273A" w:rsidP="00DA273A">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DA273A" w:rsidRDefault="00DA273A" w:rsidP="00DA273A">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DA273A" w:rsidRDefault="00DA273A" w:rsidP="00DA273A">
            <w:pPr>
              <w:tabs>
                <w:tab w:val="left" w:pos="142"/>
                <w:tab w:val="left" w:pos="296"/>
                <w:tab w:val="left" w:pos="460"/>
              </w:tabs>
              <w:jc w:val="both"/>
              <w:rPr>
                <w:lang w:val="en-US"/>
              </w:rPr>
            </w:pPr>
            <w:r>
              <w:rPr>
                <w:lang w:val="en-US"/>
              </w:rPr>
              <w:t>The Customer undertakes to receipt the rendered services and pay for them.</w:t>
            </w:r>
          </w:p>
          <w:p w:rsidR="00DA273A" w:rsidRDefault="00DA273A" w:rsidP="00DA273A">
            <w:pPr>
              <w:tabs>
                <w:tab w:val="left" w:pos="142"/>
                <w:tab w:val="left" w:pos="296"/>
                <w:tab w:val="left" w:pos="460"/>
              </w:tabs>
              <w:jc w:val="both"/>
              <w:rPr>
                <w:lang w:val="en-US"/>
              </w:rPr>
            </w:pPr>
            <w:r>
              <w:rPr>
                <w:lang w:val="en-US"/>
              </w:rPr>
              <w:t xml:space="preserve">The Contract price: The price of the Contract amounts to </w:t>
            </w:r>
            <w:r w:rsidR="00812186" w:rsidRPr="00812186">
              <w:rPr>
                <w:lang w:val="en-US"/>
              </w:rPr>
              <w:t>496 441 (four hundred ninety six thousand four hundred forty one) rubles 11 kopecks, including VAT 18% - 75</w:t>
            </w:r>
            <w:r w:rsidR="00812186">
              <w:rPr>
                <w:lang w:val="en-US"/>
              </w:rPr>
              <w:t xml:space="preserve"> </w:t>
            </w:r>
            <w:r w:rsidR="00812186" w:rsidRPr="00812186">
              <w:rPr>
                <w:lang w:val="en-US"/>
              </w:rPr>
              <w:t>728 (seventy</w:t>
            </w:r>
            <w:r w:rsidR="00812186">
              <w:rPr>
                <w:lang w:val="en-US"/>
              </w:rPr>
              <w:t xml:space="preserve"> </w:t>
            </w:r>
            <w:r w:rsidR="00812186" w:rsidRPr="00812186">
              <w:rPr>
                <w:lang w:val="en-US"/>
              </w:rPr>
              <w:t>five thousand seven hundred twenty</w:t>
            </w:r>
            <w:r w:rsidR="00812186">
              <w:rPr>
                <w:lang w:val="en-US"/>
              </w:rPr>
              <w:t xml:space="preserve"> </w:t>
            </w:r>
            <w:r w:rsidR="00812186" w:rsidRPr="00812186">
              <w:rPr>
                <w:lang w:val="en-US"/>
              </w:rPr>
              <w:t>eight) rubles 30 kopecks</w:t>
            </w:r>
            <w:r>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DA273A" w:rsidRPr="00E571B0" w:rsidRDefault="00DA273A" w:rsidP="00DA273A">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DA273A" w:rsidRPr="00E571B0" w:rsidRDefault="00DA273A" w:rsidP="00DA273A">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DA273A" w:rsidRDefault="00DA273A" w:rsidP="00DA273A">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812186" w:rsidRPr="00812186" w:rsidRDefault="00812186" w:rsidP="00812186">
            <w:pPr>
              <w:pStyle w:val="a7"/>
              <w:numPr>
                <w:ilvl w:val="0"/>
                <w:numId w:val="4"/>
              </w:numPr>
              <w:tabs>
                <w:tab w:val="left" w:pos="142"/>
                <w:tab w:val="left" w:pos="296"/>
                <w:tab w:val="left" w:pos="460"/>
              </w:tabs>
              <w:autoSpaceDE/>
              <w:autoSpaceDN/>
              <w:spacing w:after="160" w:line="259" w:lineRule="auto"/>
              <w:ind w:left="0" w:firstLine="0"/>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Timashevskiye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499 065 (four hundred ninety</w:t>
            </w:r>
            <w:r>
              <w:rPr>
                <w:lang w:val="en-US"/>
              </w:rPr>
              <w:t xml:space="preserve"> </w:t>
            </w:r>
            <w:r w:rsidRPr="00812186">
              <w:rPr>
                <w:lang w:val="en-US"/>
              </w:rPr>
              <w:t>nine thousand sixty</w:t>
            </w:r>
            <w:r>
              <w:rPr>
                <w:lang w:val="en-US"/>
              </w:rPr>
              <w:t xml:space="preserve"> </w:t>
            </w:r>
            <w:r w:rsidRPr="00812186">
              <w:rPr>
                <w:lang w:val="en-US"/>
              </w:rPr>
              <w:t xml:space="preserve">five) rubles 28 kopecks, including VAT 18% </w:t>
            </w:r>
            <w:r>
              <w:rPr>
                <w:lang w:val="en-US"/>
              </w:rPr>
              <w:t xml:space="preserve">- </w:t>
            </w:r>
            <w:r w:rsidRPr="00812186">
              <w:rPr>
                <w:lang w:val="en-US"/>
              </w:rPr>
              <w:t>76 128 (seventy six thousand one hundred twenty</w:t>
            </w:r>
            <w:r>
              <w:rPr>
                <w:lang w:val="en-US"/>
              </w:rPr>
              <w:t xml:space="preserve"> </w:t>
            </w:r>
            <w:r w:rsidRPr="00812186">
              <w:rPr>
                <w:lang w:val="en-US"/>
              </w:rPr>
              <w:t>eight) rubles 60 kopecks.</w:t>
            </w:r>
          </w:p>
          <w:p w:rsidR="00812186" w:rsidRPr="00E83955" w:rsidRDefault="00812186" w:rsidP="00812186">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Timashevskiye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812186" w:rsidRPr="00E83955" w:rsidRDefault="00812186" w:rsidP="00812186">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Contractor - Energoservis Kuban JSC.</w:t>
            </w:r>
          </w:p>
          <w:p w:rsidR="00812186" w:rsidRPr="00E83955" w:rsidRDefault="00812186" w:rsidP="00812186">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Pr>
                <w:lang w:val="en-US"/>
              </w:rPr>
              <w:t>Timashevskiye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3284</w:t>
            </w:r>
            <w:r w:rsidRPr="00E83955">
              <w:rPr>
                <w:lang w:val="en-US"/>
              </w:rPr>
              <w:t xml:space="preserve"> electricity metering</w:t>
            </w:r>
            <w:r>
              <w:rPr>
                <w:lang w:val="en-US"/>
              </w:rPr>
              <w:t xml:space="preserve"> points)</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26</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812186" w:rsidRDefault="00812186" w:rsidP="00812186">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812186" w:rsidRDefault="00812186" w:rsidP="00812186">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812186" w:rsidRDefault="00812186" w:rsidP="00812186">
            <w:pPr>
              <w:tabs>
                <w:tab w:val="left" w:pos="142"/>
                <w:tab w:val="left" w:pos="296"/>
                <w:tab w:val="left" w:pos="460"/>
              </w:tabs>
              <w:jc w:val="both"/>
              <w:rPr>
                <w:lang w:val="en-US"/>
              </w:rPr>
            </w:pPr>
            <w:r>
              <w:rPr>
                <w:lang w:val="en-US"/>
              </w:rPr>
              <w:t>The Customer undertakes to receipt the rendered services and pay for them.</w:t>
            </w:r>
          </w:p>
          <w:p w:rsidR="00812186" w:rsidRDefault="00812186" w:rsidP="00812186">
            <w:pPr>
              <w:tabs>
                <w:tab w:val="left" w:pos="142"/>
                <w:tab w:val="left" w:pos="296"/>
                <w:tab w:val="left" w:pos="460"/>
              </w:tabs>
              <w:jc w:val="both"/>
              <w:rPr>
                <w:lang w:val="en-US"/>
              </w:rPr>
            </w:pPr>
            <w:r>
              <w:rPr>
                <w:lang w:val="en-US"/>
              </w:rPr>
              <w:t xml:space="preserve">The Contract price: The price of the Contract amounts to </w:t>
            </w:r>
            <w:r w:rsidRPr="00812186">
              <w:rPr>
                <w:lang w:val="en-US"/>
              </w:rPr>
              <w:t>499 065 (four hundred ninety</w:t>
            </w:r>
            <w:r>
              <w:rPr>
                <w:lang w:val="en-US"/>
              </w:rPr>
              <w:t xml:space="preserve"> </w:t>
            </w:r>
            <w:r w:rsidRPr="00812186">
              <w:rPr>
                <w:lang w:val="en-US"/>
              </w:rPr>
              <w:t>nine thousand sixty</w:t>
            </w:r>
            <w:r>
              <w:rPr>
                <w:lang w:val="en-US"/>
              </w:rPr>
              <w:t xml:space="preserve"> </w:t>
            </w:r>
            <w:r w:rsidRPr="00812186">
              <w:rPr>
                <w:lang w:val="en-US"/>
              </w:rPr>
              <w:t xml:space="preserve">five) rubles 28 kopecks, including VAT 18% </w:t>
            </w:r>
            <w:r>
              <w:rPr>
                <w:lang w:val="en-US"/>
              </w:rPr>
              <w:t xml:space="preserve">- </w:t>
            </w:r>
            <w:r w:rsidRPr="00812186">
              <w:rPr>
                <w:lang w:val="en-US"/>
              </w:rPr>
              <w:t>76 128 (seventy six thousand one hundred twenty</w:t>
            </w:r>
            <w:r>
              <w:rPr>
                <w:lang w:val="en-US"/>
              </w:rPr>
              <w:t xml:space="preserve"> </w:t>
            </w:r>
            <w:r w:rsidRPr="00812186">
              <w:rPr>
                <w:lang w:val="en-US"/>
              </w:rPr>
              <w:t>eight) rubles 60 kopecks</w:t>
            </w:r>
            <w:r>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812186" w:rsidRPr="00E571B0" w:rsidRDefault="00812186" w:rsidP="00812186">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DA273A" w:rsidRDefault="00812186" w:rsidP="00812186">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812186" w:rsidRPr="00812186" w:rsidRDefault="00812186" w:rsidP="00812186">
            <w:pPr>
              <w:pStyle w:val="a7"/>
              <w:numPr>
                <w:ilvl w:val="0"/>
                <w:numId w:val="4"/>
              </w:numPr>
              <w:tabs>
                <w:tab w:val="left" w:pos="142"/>
                <w:tab w:val="left" w:pos="296"/>
                <w:tab w:val="left" w:pos="460"/>
              </w:tabs>
              <w:autoSpaceDE/>
              <w:autoSpaceDN/>
              <w:spacing w:after="160" w:line="259" w:lineRule="auto"/>
              <w:ind w:left="34" w:hanging="142"/>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Krasnodarskiye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498 141 (four hundred ninety eight thousand one hundred forty one) rubles 65 kopecks, including the VAT of 18% - 75 987 (seventy</w:t>
            </w:r>
            <w:r>
              <w:rPr>
                <w:lang w:val="en-US"/>
              </w:rPr>
              <w:t xml:space="preserve"> </w:t>
            </w:r>
            <w:r w:rsidRPr="00812186">
              <w:rPr>
                <w:lang w:val="en-US"/>
              </w:rPr>
              <w:t>five thousand nine hundred eighty</w:t>
            </w:r>
            <w:r>
              <w:rPr>
                <w:lang w:val="en-US"/>
              </w:rPr>
              <w:t xml:space="preserve"> </w:t>
            </w:r>
            <w:r w:rsidRPr="00812186">
              <w:rPr>
                <w:lang w:val="en-US"/>
              </w:rPr>
              <w:t>seven) rubles 71 kopecks.</w:t>
            </w:r>
          </w:p>
          <w:p w:rsidR="00812186" w:rsidRPr="00E83955" w:rsidRDefault="00812186" w:rsidP="00812186">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Krasnodarskiye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812186" w:rsidRPr="00E83955" w:rsidRDefault="00812186" w:rsidP="00812186">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Contractor - Energoservis Kuban JSC.</w:t>
            </w:r>
          </w:p>
          <w:p w:rsidR="00812186" w:rsidRPr="00E83955" w:rsidRDefault="00812186" w:rsidP="00812186">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Pr>
                <w:lang w:val="en-US"/>
              </w:rPr>
              <w:t>Krasnodarskiye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3097</w:t>
            </w:r>
            <w:r w:rsidRPr="00E83955">
              <w:rPr>
                <w:lang w:val="en-US"/>
              </w:rPr>
              <w:t xml:space="preserve"> electricity metering</w:t>
            </w:r>
            <w:r>
              <w:rPr>
                <w:lang w:val="en-US"/>
              </w:rPr>
              <w:t xml:space="preserve"> points)</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30</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812186" w:rsidRDefault="00812186" w:rsidP="00812186">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812186" w:rsidRDefault="00812186" w:rsidP="00812186">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812186" w:rsidRDefault="00812186" w:rsidP="00812186">
            <w:pPr>
              <w:tabs>
                <w:tab w:val="left" w:pos="142"/>
                <w:tab w:val="left" w:pos="296"/>
                <w:tab w:val="left" w:pos="460"/>
              </w:tabs>
              <w:jc w:val="both"/>
              <w:rPr>
                <w:lang w:val="en-US"/>
              </w:rPr>
            </w:pPr>
            <w:r>
              <w:rPr>
                <w:lang w:val="en-US"/>
              </w:rPr>
              <w:t>The Customer undertakes to receipt the rendered services and pay for them.</w:t>
            </w:r>
          </w:p>
          <w:p w:rsidR="00812186" w:rsidRDefault="00812186" w:rsidP="00812186">
            <w:pPr>
              <w:tabs>
                <w:tab w:val="left" w:pos="142"/>
                <w:tab w:val="left" w:pos="296"/>
                <w:tab w:val="left" w:pos="460"/>
              </w:tabs>
              <w:jc w:val="both"/>
              <w:rPr>
                <w:lang w:val="en-US"/>
              </w:rPr>
            </w:pPr>
            <w:r>
              <w:rPr>
                <w:lang w:val="en-US"/>
              </w:rPr>
              <w:t xml:space="preserve">The Contract price: The price of the Contract amounts to </w:t>
            </w:r>
            <w:r w:rsidRPr="00812186">
              <w:rPr>
                <w:lang w:val="en-US"/>
              </w:rPr>
              <w:t>498 141 (four hundred ninety eight thousand one hundred forty one) rubles 65 kopecks, including the VAT of 18% - 75 987 (seventy</w:t>
            </w:r>
            <w:r>
              <w:rPr>
                <w:lang w:val="en-US"/>
              </w:rPr>
              <w:t xml:space="preserve"> </w:t>
            </w:r>
            <w:r w:rsidRPr="00812186">
              <w:rPr>
                <w:lang w:val="en-US"/>
              </w:rPr>
              <w:t>five thousand nine hundred eighty</w:t>
            </w:r>
            <w:r>
              <w:rPr>
                <w:lang w:val="en-US"/>
              </w:rPr>
              <w:t xml:space="preserve"> </w:t>
            </w:r>
            <w:r w:rsidRPr="00812186">
              <w:rPr>
                <w:lang w:val="en-US"/>
              </w:rPr>
              <w:t>seven) rubles 71 kopecks</w:t>
            </w:r>
            <w:r>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812186" w:rsidRPr="00E571B0" w:rsidRDefault="00812186" w:rsidP="00812186">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812186" w:rsidRDefault="00812186" w:rsidP="00812186">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812186" w:rsidRPr="00812186" w:rsidRDefault="00812186" w:rsidP="00812186">
            <w:pPr>
              <w:pStyle w:val="a7"/>
              <w:numPr>
                <w:ilvl w:val="0"/>
                <w:numId w:val="4"/>
              </w:numPr>
              <w:tabs>
                <w:tab w:val="left" w:pos="142"/>
                <w:tab w:val="left" w:pos="296"/>
                <w:tab w:val="left" w:pos="460"/>
              </w:tabs>
              <w:autoSpaceDE/>
              <w:autoSpaceDN/>
              <w:spacing w:after="160" w:line="259" w:lineRule="auto"/>
              <w:ind w:left="0" w:firstLine="0"/>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Ust-Labinskiye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191 818 (one hundred ninety</w:t>
            </w:r>
            <w:r>
              <w:rPr>
                <w:lang w:val="en-US"/>
              </w:rPr>
              <w:t xml:space="preserve"> </w:t>
            </w:r>
            <w:r w:rsidRPr="00812186">
              <w:rPr>
                <w:lang w:val="en-US"/>
              </w:rPr>
              <w:t xml:space="preserve">one thousand eight hundred eighteen) rubles 46 kopecks, including 18% VAT </w:t>
            </w:r>
            <w:r>
              <w:rPr>
                <w:lang w:val="en-US"/>
              </w:rPr>
              <w:t>–</w:t>
            </w:r>
            <w:r w:rsidRPr="00812186">
              <w:rPr>
                <w:lang w:val="en-US"/>
              </w:rPr>
              <w:t xml:space="preserve"> </w:t>
            </w:r>
            <w:r>
              <w:rPr>
                <w:lang w:val="en-US"/>
              </w:rPr>
              <w:t xml:space="preserve">29 260 (twenty </w:t>
            </w:r>
            <w:r w:rsidRPr="00812186">
              <w:rPr>
                <w:lang w:val="en-US"/>
              </w:rPr>
              <w:t>nine thousand two hundred sixty) rubles 44 kopecks.</w:t>
            </w:r>
          </w:p>
          <w:p w:rsidR="00812186" w:rsidRPr="00E83955" w:rsidRDefault="00812186" w:rsidP="00812186">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Ust-Labinskiye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812186" w:rsidRPr="00E83955" w:rsidRDefault="00812186" w:rsidP="00812186">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Contractor - Energoservis Kuban JSC.</w:t>
            </w:r>
          </w:p>
          <w:p w:rsidR="00812186" w:rsidRPr="00E83955" w:rsidRDefault="00812186" w:rsidP="00812186">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812186" w:rsidRPr="00E83955" w:rsidRDefault="00812186" w:rsidP="00812186">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Pr>
                <w:lang w:val="en-US"/>
              </w:rPr>
              <w:t>Ust-Labinskiye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1396</w:t>
            </w:r>
            <w:r w:rsidRPr="00E83955">
              <w:rPr>
                <w:lang w:val="en-US"/>
              </w:rPr>
              <w:t xml:space="preserve"> electricity metering</w:t>
            </w:r>
            <w:r>
              <w:rPr>
                <w:lang w:val="en-US"/>
              </w:rPr>
              <w:t xml:space="preserve"> points)</w:t>
            </w:r>
            <w:r w:rsidRPr="00E83955">
              <w:rPr>
                <w:lang w:val="en-US"/>
              </w:rPr>
              <w:t>;</w:t>
            </w:r>
          </w:p>
          <w:p w:rsidR="00812186" w:rsidRPr="00E83955" w:rsidRDefault="00812186" w:rsidP="00812186">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7</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812186" w:rsidRDefault="00812186" w:rsidP="00812186">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812186" w:rsidRDefault="00812186" w:rsidP="00812186">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812186" w:rsidRDefault="00812186" w:rsidP="00812186">
            <w:pPr>
              <w:tabs>
                <w:tab w:val="left" w:pos="142"/>
                <w:tab w:val="left" w:pos="296"/>
                <w:tab w:val="left" w:pos="460"/>
              </w:tabs>
              <w:jc w:val="both"/>
              <w:rPr>
                <w:lang w:val="en-US"/>
              </w:rPr>
            </w:pPr>
            <w:r>
              <w:rPr>
                <w:lang w:val="en-US"/>
              </w:rPr>
              <w:t>The Customer undertakes to receipt the rendered services and pay for them.</w:t>
            </w:r>
          </w:p>
          <w:p w:rsidR="00812186" w:rsidRDefault="00812186" w:rsidP="00812186">
            <w:pPr>
              <w:tabs>
                <w:tab w:val="left" w:pos="142"/>
                <w:tab w:val="left" w:pos="296"/>
                <w:tab w:val="left" w:pos="460"/>
              </w:tabs>
              <w:jc w:val="both"/>
              <w:rPr>
                <w:lang w:val="en-US"/>
              </w:rPr>
            </w:pPr>
            <w:r>
              <w:rPr>
                <w:lang w:val="en-US"/>
              </w:rPr>
              <w:t xml:space="preserve">The Contract price: The price of the Contract amounts to </w:t>
            </w:r>
            <w:r w:rsidRPr="00812186">
              <w:rPr>
                <w:lang w:val="en-US"/>
              </w:rPr>
              <w:t>191 818 (one hundred ninety</w:t>
            </w:r>
            <w:r>
              <w:rPr>
                <w:lang w:val="en-US"/>
              </w:rPr>
              <w:t xml:space="preserve"> </w:t>
            </w:r>
            <w:r w:rsidRPr="00812186">
              <w:rPr>
                <w:lang w:val="en-US"/>
              </w:rPr>
              <w:t xml:space="preserve">one thousand eight hundred eighteen) rubles 46 kopecks, including 18% VAT </w:t>
            </w:r>
            <w:r>
              <w:rPr>
                <w:lang w:val="en-US"/>
              </w:rPr>
              <w:t>–</w:t>
            </w:r>
            <w:r w:rsidRPr="00812186">
              <w:rPr>
                <w:lang w:val="en-US"/>
              </w:rPr>
              <w:t xml:space="preserve"> </w:t>
            </w:r>
            <w:r>
              <w:rPr>
                <w:lang w:val="en-US"/>
              </w:rPr>
              <w:t xml:space="preserve">29 260 (twenty </w:t>
            </w:r>
            <w:r w:rsidRPr="00812186">
              <w:rPr>
                <w:lang w:val="en-US"/>
              </w:rPr>
              <w:t>nine thousand two hundred sixty) rubles 44 kopecks</w:t>
            </w:r>
            <w:r>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812186" w:rsidRPr="00E571B0" w:rsidRDefault="00812186" w:rsidP="00812186">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812186" w:rsidRPr="00E571B0" w:rsidRDefault="00812186" w:rsidP="00812186">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812186" w:rsidRDefault="00812186" w:rsidP="00812186">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736874" w:rsidRPr="00812186" w:rsidRDefault="00736874" w:rsidP="00736874">
            <w:pPr>
              <w:pStyle w:val="a7"/>
              <w:numPr>
                <w:ilvl w:val="0"/>
                <w:numId w:val="4"/>
              </w:numPr>
              <w:tabs>
                <w:tab w:val="left" w:pos="142"/>
                <w:tab w:val="left" w:pos="296"/>
                <w:tab w:val="left" w:pos="460"/>
              </w:tabs>
              <w:autoSpaceDE/>
              <w:autoSpaceDN/>
              <w:spacing w:after="160" w:line="259" w:lineRule="auto"/>
              <w:ind w:left="34" w:hanging="34"/>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Pr>
                <w:lang w:val="en-US"/>
              </w:rPr>
              <w:t>Slavyanskiye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w:t>
            </w:r>
            <w:r w:rsidRPr="00736874">
              <w:rPr>
                <w:lang w:val="en-US"/>
              </w:rPr>
              <w:t>499 238 (four hundred ninety</w:t>
            </w:r>
            <w:r>
              <w:rPr>
                <w:lang w:val="en-US"/>
              </w:rPr>
              <w:t xml:space="preserve"> </w:t>
            </w:r>
            <w:r w:rsidRPr="00736874">
              <w:rPr>
                <w:lang w:val="en-US"/>
              </w:rPr>
              <w:t>nine thousand two hundred thirty</w:t>
            </w:r>
            <w:r>
              <w:rPr>
                <w:lang w:val="en-US"/>
              </w:rPr>
              <w:t xml:space="preserve"> </w:t>
            </w:r>
            <w:r w:rsidRPr="00736874">
              <w:rPr>
                <w:lang w:val="en-US"/>
              </w:rPr>
              <w:t>eight) rubles 52 kopecks, including VAT 18% 76 155 (seventy</w:t>
            </w:r>
            <w:r>
              <w:rPr>
                <w:lang w:val="en-US"/>
              </w:rPr>
              <w:t xml:space="preserve"> </w:t>
            </w:r>
            <w:r w:rsidRPr="00736874">
              <w:rPr>
                <w:lang w:val="en-US"/>
              </w:rPr>
              <w:t>six thousand one hundred fifty</w:t>
            </w:r>
            <w:r>
              <w:rPr>
                <w:lang w:val="en-US"/>
              </w:rPr>
              <w:t xml:space="preserve"> </w:t>
            </w:r>
            <w:r w:rsidRPr="00736874">
              <w:rPr>
                <w:lang w:val="en-US"/>
              </w:rPr>
              <w:t>five) rubles 03 kopecks</w:t>
            </w:r>
            <w:r w:rsidRPr="00812186">
              <w:rPr>
                <w:lang w:val="en-US"/>
              </w:rPr>
              <w:t>.</w:t>
            </w:r>
          </w:p>
          <w:p w:rsidR="00736874" w:rsidRPr="00E83955" w:rsidRDefault="00736874" w:rsidP="00736874">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Pr>
                <w:lang w:val="en-US"/>
              </w:rPr>
              <w:t>Slavyanskiye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736874" w:rsidRPr="00E83955" w:rsidRDefault="00736874" w:rsidP="00736874">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Contractor - Energoservis Kuban JSC.</w:t>
            </w:r>
          </w:p>
          <w:p w:rsidR="00736874" w:rsidRPr="00E83955" w:rsidRDefault="00736874" w:rsidP="00736874">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Pr>
                <w:lang w:val="en-US"/>
              </w:rPr>
              <w:t>Slavyanskiye</w:t>
            </w:r>
            <w:proofErr w:type="spellEnd"/>
            <w:r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total 2928</w:t>
            </w:r>
            <w:r w:rsidRPr="00E83955">
              <w:rPr>
                <w:lang w:val="en-US"/>
              </w:rPr>
              <w:t xml:space="preserve"> electricity metering</w:t>
            </w:r>
            <w:r>
              <w:rPr>
                <w:lang w:val="en-US"/>
              </w:rPr>
              <w:t xml:space="preserve"> points)</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Pr>
                <w:lang w:val="en-US"/>
              </w:rPr>
              <w:t>34</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736874" w:rsidRDefault="00736874" w:rsidP="00736874">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736874" w:rsidRDefault="00736874" w:rsidP="00736874">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736874" w:rsidRDefault="00736874" w:rsidP="00736874">
            <w:pPr>
              <w:tabs>
                <w:tab w:val="left" w:pos="142"/>
                <w:tab w:val="left" w:pos="296"/>
                <w:tab w:val="left" w:pos="460"/>
              </w:tabs>
              <w:jc w:val="both"/>
              <w:rPr>
                <w:lang w:val="en-US"/>
              </w:rPr>
            </w:pPr>
            <w:r>
              <w:rPr>
                <w:lang w:val="en-US"/>
              </w:rPr>
              <w:t>The Customer undertakes to receipt the rendered services and pay for them.</w:t>
            </w:r>
          </w:p>
          <w:p w:rsidR="00736874" w:rsidRDefault="00736874" w:rsidP="00736874">
            <w:pPr>
              <w:tabs>
                <w:tab w:val="left" w:pos="142"/>
                <w:tab w:val="left" w:pos="296"/>
                <w:tab w:val="left" w:pos="460"/>
              </w:tabs>
              <w:jc w:val="both"/>
              <w:rPr>
                <w:lang w:val="en-US"/>
              </w:rPr>
            </w:pPr>
            <w:r>
              <w:rPr>
                <w:lang w:val="en-US"/>
              </w:rPr>
              <w:t xml:space="preserve">The Contract price: The price of the Contract amounts to </w:t>
            </w:r>
            <w:r w:rsidRPr="00736874">
              <w:rPr>
                <w:lang w:val="en-US"/>
              </w:rPr>
              <w:t>499 238 (four hundred ninety</w:t>
            </w:r>
            <w:r>
              <w:rPr>
                <w:lang w:val="en-US"/>
              </w:rPr>
              <w:t xml:space="preserve"> </w:t>
            </w:r>
            <w:r w:rsidRPr="00736874">
              <w:rPr>
                <w:lang w:val="en-US"/>
              </w:rPr>
              <w:t>nine thousand two hundred thirty</w:t>
            </w:r>
            <w:r>
              <w:rPr>
                <w:lang w:val="en-US"/>
              </w:rPr>
              <w:t xml:space="preserve"> </w:t>
            </w:r>
            <w:r w:rsidRPr="00736874">
              <w:rPr>
                <w:lang w:val="en-US"/>
              </w:rPr>
              <w:t>eight) rubles 52 kopecks, including VAT 18% 76 155 (seventy</w:t>
            </w:r>
            <w:r>
              <w:rPr>
                <w:lang w:val="en-US"/>
              </w:rPr>
              <w:t xml:space="preserve"> </w:t>
            </w:r>
            <w:r w:rsidRPr="00736874">
              <w:rPr>
                <w:lang w:val="en-US"/>
              </w:rPr>
              <w:t>six thousand one hundred fifty</w:t>
            </w:r>
            <w:r>
              <w:rPr>
                <w:lang w:val="en-US"/>
              </w:rPr>
              <w:t xml:space="preserve"> </w:t>
            </w:r>
            <w:r w:rsidRPr="00736874">
              <w:rPr>
                <w:lang w:val="en-US"/>
              </w:rPr>
              <w:t>five) rubles 03 kopecks</w:t>
            </w:r>
            <w:r>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736874" w:rsidRPr="00E571B0" w:rsidRDefault="00736874" w:rsidP="00736874">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736874" w:rsidRDefault="00736874" w:rsidP="00736874">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736874" w:rsidRPr="00812186" w:rsidRDefault="00736874" w:rsidP="005D7E2B">
            <w:pPr>
              <w:pStyle w:val="a7"/>
              <w:numPr>
                <w:ilvl w:val="0"/>
                <w:numId w:val="4"/>
              </w:numPr>
              <w:tabs>
                <w:tab w:val="left" w:pos="142"/>
                <w:tab w:val="left" w:pos="296"/>
                <w:tab w:val="left" w:pos="460"/>
              </w:tabs>
              <w:autoSpaceDE/>
              <w:autoSpaceDN/>
              <w:spacing w:after="160" w:line="259" w:lineRule="auto"/>
              <w:ind w:left="0" w:firstLine="0"/>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r>
              <w:rPr>
                <w:lang w:val="en-US"/>
              </w:rPr>
              <w:t>South-Western (Yugo-</w:t>
            </w:r>
            <w:proofErr w:type="spellStart"/>
            <w:r>
              <w:rPr>
                <w:lang w:val="en-US"/>
              </w:rPr>
              <w:t>Zapadnye</w:t>
            </w:r>
            <w:proofErr w:type="spellEnd"/>
            <w:r>
              <w:rPr>
                <w:lang w:val="en-US"/>
              </w:rPr>
              <w:t>)</w:t>
            </w:r>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w:t>
            </w:r>
            <w:r w:rsidR="005D7E2B" w:rsidRPr="005D7E2B">
              <w:rPr>
                <w:lang w:val="en-US"/>
              </w:rPr>
              <w:t>314</w:t>
            </w:r>
            <w:r w:rsidR="005D7E2B">
              <w:rPr>
                <w:lang w:val="en-US"/>
              </w:rPr>
              <w:t xml:space="preserve"> </w:t>
            </w:r>
            <w:r w:rsidR="005D7E2B" w:rsidRPr="005D7E2B">
              <w:rPr>
                <w:lang w:val="en-US"/>
              </w:rPr>
              <w:t>257 (three hundred fourteen thousand two hundred fifty</w:t>
            </w:r>
            <w:r w:rsidR="005D7E2B">
              <w:rPr>
                <w:lang w:val="en-US"/>
              </w:rPr>
              <w:t xml:space="preserve"> </w:t>
            </w:r>
            <w:r w:rsidR="005D7E2B" w:rsidRPr="005D7E2B">
              <w:rPr>
                <w:lang w:val="en-US"/>
              </w:rPr>
              <w:t>seven) rubles 58 kopecks, including 18% VAT - 47 937 (forty</w:t>
            </w:r>
            <w:r w:rsidR="005D7E2B">
              <w:rPr>
                <w:lang w:val="en-US"/>
              </w:rPr>
              <w:t xml:space="preserve"> </w:t>
            </w:r>
            <w:r w:rsidR="005D7E2B" w:rsidRPr="005D7E2B">
              <w:rPr>
                <w:lang w:val="en-US"/>
              </w:rPr>
              <w:t>seven thousand nine hundred thirty</w:t>
            </w:r>
            <w:r w:rsidR="005D7E2B">
              <w:rPr>
                <w:lang w:val="en-US"/>
              </w:rPr>
              <w:t xml:space="preserve"> </w:t>
            </w:r>
            <w:r w:rsidR="005D7E2B" w:rsidRPr="005D7E2B">
              <w:rPr>
                <w:lang w:val="en-US"/>
              </w:rPr>
              <w:t>seven) rubles 60 kopecks</w:t>
            </w:r>
            <w:r w:rsidRPr="00812186">
              <w:rPr>
                <w:lang w:val="en-US"/>
              </w:rPr>
              <w:t>.</w:t>
            </w:r>
          </w:p>
          <w:p w:rsidR="00736874" w:rsidRPr="00E83955" w:rsidRDefault="00736874" w:rsidP="00736874">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r w:rsidR="005D7E2B">
              <w:rPr>
                <w:lang w:val="en-US"/>
              </w:rPr>
              <w:t>South-Western (Yugo-</w:t>
            </w:r>
            <w:proofErr w:type="spellStart"/>
            <w:r w:rsidR="005D7E2B">
              <w:rPr>
                <w:lang w:val="en-US"/>
              </w:rPr>
              <w:t>Zapadnye</w:t>
            </w:r>
            <w:proofErr w:type="spellEnd"/>
            <w:r w:rsidR="005D7E2B">
              <w:rPr>
                <w:lang w:val="en-US"/>
              </w:rPr>
              <w:t>)</w:t>
            </w:r>
            <w:r w:rsidR="005D7E2B"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736874" w:rsidRPr="00E83955" w:rsidRDefault="00736874" w:rsidP="00736874">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Contractor - Energoservis Kuban JSC.</w:t>
            </w:r>
          </w:p>
          <w:p w:rsidR="00736874" w:rsidRPr="00E83955" w:rsidRDefault="00736874" w:rsidP="00736874">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r w:rsidR="005D7E2B">
              <w:rPr>
                <w:lang w:val="en-US"/>
              </w:rPr>
              <w:t>South-Western (Yugo-</w:t>
            </w:r>
            <w:proofErr w:type="spellStart"/>
            <w:r w:rsidR="005D7E2B">
              <w:rPr>
                <w:lang w:val="en-US"/>
              </w:rPr>
              <w:t>Zapadnye</w:t>
            </w:r>
            <w:proofErr w:type="spellEnd"/>
            <w:r w:rsidR="005D7E2B">
              <w:rPr>
                <w:lang w:val="en-US"/>
              </w:rPr>
              <w:t>)</w:t>
            </w:r>
            <w:r w:rsidR="005D7E2B"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 xml:space="preserve">total </w:t>
            </w:r>
            <w:r w:rsidR="005D7E2B">
              <w:rPr>
                <w:lang w:val="en-US"/>
              </w:rPr>
              <w:t>2308</w:t>
            </w:r>
            <w:r w:rsidRPr="00E83955">
              <w:rPr>
                <w:lang w:val="en-US"/>
              </w:rPr>
              <w:t xml:space="preserve"> electricity metering</w:t>
            </w:r>
            <w:r>
              <w:rPr>
                <w:lang w:val="en-US"/>
              </w:rPr>
              <w:t xml:space="preserve"> points)</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sidR="005D7E2B">
              <w:rPr>
                <w:lang w:val="en-US"/>
              </w:rPr>
              <w:t>11</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736874" w:rsidRDefault="00736874" w:rsidP="00736874">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736874" w:rsidRDefault="00736874" w:rsidP="00736874">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736874" w:rsidRDefault="00736874" w:rsidP="00736874">
            <w:pPr>
              <w:tabs>
                <w:tab w:val="left" w:pos="142"/>
                <w:tab w:val="left" w:pos="296"/>
                <w:tab w:val="left" w:pos="460"/>
              </w:tabs>
              <w:jc w:val="both"/>
              <w:rPr>
                <w:lang w:val="en-US"/>
              </w:rPr>
            </w:pPr>
            <w:r>
              <w:rPr>
                <w:lang w:val="en-US"/>
              </w:rPr>
              <w:t>The Customer undertakes to receipt the rendered services and pay for them.</w:t>
            </w:r>
          </w:p>
          <w:p w:rsidR="00736874" w:rsidRDefault="00736874" w:rsidP="00736874">
            <w:pPr>
              <w:tabs>
                <w:tab w:val="left" w:pos="142"/>
                <w:tab w:val="left" w:pos="296"/>
                <w:tab w:val="left" w:pos="460"/>
              </w:tabs>
              <w:jc w:val="both"/>
              <w:rPr>
                <w:lang w:val="en-US"/>
              </w:rPr>
            </w:pPr>
            <w:r>
              <w:rPr>
                <w:lang w:val="en-US"/>
              </w:rPr>
              <w:t xml:space="preserve">The Contract price: The price of the Contract amounts to </w:t>
            </w:r>
            <w:r w:rsidR="005D7E2B" w:rsidRPr="005D7E2B">
              <w:rPr>
                <w:lang w:val="en-US"/>
              </w:rPr>
              <w:t>314</w:t>
            </w:r>
            <w:r w:rsidR="005D7E2B">
              <w:rPr>
                <w:lang w:val="en-US"/>
              </w:rPr>
              <w:t xml:space="preserve"> </w:t>
            </w:r>
            <w:r w:rsidR="005D7E2B" w:rsidRPr="005D7E2B">
              <w:rPr>
                <w:lang w:val="en-US"/>
              </w:rPr>
              <w:t>257 (three hundred fourteen thousand two hundred fifty</w:t>
            </w:r>
            <w:r w:rsidR="005D7E2B">
              <w:rPr>
                <w:lang w:val="en-US"/>
              </w:rPr>
              <w:t xml:space="preserve"> </w:t>
            </w:r>
            <w:r w:rsidR="005D7E2B" w:rsidRPr="005D7E2B">
              <w:rPr>
                <w:lang w:val="en-US"/>
              </w:rPr>
              <w:t>seven) rubles 58 kopecks, including 18% VAT - 47 937 (forty</w:t>
            </w:r>
            <w:r w:rsidR="005D7E2B">
              <w:rPr>
                <w:lang w:val="en-US"/>
              </w:rPr>
              <w:t xml:space="preserve"> </w:t>
            </w:r>
            <w:r w:rsidR="005D7E2B" w:rsidRPr="005D7E2B">
              <w:rPr>
                <w:lang w:val="en-US"/>
              </w:rPr>
              <w:t>seven thousand nine hundred thirty</w:t>
            </w:r>
            <w:r w:rsidR="005D7E2B">
              <w:rPr>
                <w:lang w:val="en-US"/>
              </w:rPr>
              <w:t xml:space="preserve"> </w:t>
            </w:r>
            <w:r w:rsidR="005D7E2B" w:rsidRPr="005D7E2B">
              <w:rPr>
                <w:lang w:val="en-US"/>
              </w:rPr>
              <w:t>seven) rubles 60 kopecks</w:t>
            </w:r>
            <w:r>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736874" w:rsidRPr="00E571B0" w:rsidRDefault="00736874" w:rsidP="00736874">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736874" w:rsidRDefault="00736874" w:rsidP="00736874">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736874" w:rsidRPr="00812186" w:rsidRDefault="00736874" w:rsidP="00DE6325">
            <w:pPr>
              <w:pStyle w:val="a7"/>
              <w:numPr>
                <w:ilvl w:val="0"/>
                <w:numId w:val="4"/>
              </w:numPr>
              <w:tabs>
                <w:tab w:val="left" w:pos="142"/>
                <w:tab w:val="left" w:pos="296"/>
                <w:tab w:val="left" w:pos="460"/>
              </w:tabs>
              <w:autoSpaceDE/>
              <w:autoSpaceDN/>
              <w:spacing w:after="160" w:line="259" w:lineRule="auto"/>
              <w:ind w:left="34" w:firstLine="0"/>
              <w:jc w:val="both"/>
              <w:rPr>
                <w:lang w:val="en-US"/>
              </w:rPr>
            </w:pPr>
            <w:r w:rsidRPr="00812186">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812186">
              <w:rPr>
                <w:lang w:val="en-US"/>
              </w:rPr>
              <w:t>Pyramida</w:t>
            </w:r>
            <w:proofErr w:type="spellEnd"/>
            <w:r w:rsidRPr="00812186">
              <w:rPr>
                <w:lang w:val="en-US"/>
              </w:rPr>
              <w:t xml:space="preserve">”) installed at: 2A </w:t>
            </w:r>
            <w:proofErr w:type="spellStart"/>
            <w:r w:rsidRPr="00812186">
              <w:rPr>
                <w:lang w:val="en-US"/>
              </w:rPr>
              <w:t>Stavropolskaya</w:t>
            </w:r>
            <w:proofErr w:type="spellEnd"/>
            <w:r w:rsidRPr="00812186">
              <w:rPr>
                <w:lang w:val="en-US"/>
              </w:rPr>
              <w:t xml:space="preserve"> street, Krasnodar; the contract also involves introduction of  changes to the configuration of information and computer complex of electrical installations (hereinafter – IVKE) at the branch of Kubanenergo PJSC –  </w:t>
            </w:r>
            <w:proofErr w:type="spellStart"/>
            <w:r w:rsidR="005D7E2B">
              <w:rPr>
                <w:lang w:val="en-US"/>
              </w:rPr>
              <w:t>Adygeiskiye</w:t>
            </w:r>
            <w:proofErr w:type="spellEnd"/>
            <w:r w:rsidRPr="00812186">
              <w:rPr>
                <w:lang w:val="en-US"/>
              </w:rPr>
              <w:t xml:space="preserve"> Electric Networks in the 4</w:t>
            </w:r>
            <w:r w:rsidRPr="00812186">
              <w:rPr>
                <w:vertAlign w:val="superscript"/>
                <w:lang w:val="en-US"/>
              </w:rPr>
              <w:t>th</w:t>
            </w:r>
            <w:r w:rsidRPr="00812186">
              <w:rPr>
                <w:lang w:val="en-US"/>
              </w:rPr>
              <w:t xml:space="preserve"> quarter of 2016 (hereinafter – the Services). The contract is concluded between Kubanenergo PJSC and Energoservis Kuban JSC as a transaction of interest and amounts to </w:t>
            </w:r>
            <w:r w:rsidR="00DE6325" w:rsidRPr="00DE6325">
              <w:rPr>
                <w:lang w:val="en-US"/>
              </w:rPr>
              <w:t>499 090 (four hundred ninety nine thousand ninety) rubles 91 kopecks, including VAT 18% 76 132 (seventy six thousand one hundred thirty two) rubles 51 kopecks</w:t>
            </w:r>
            <w:r w:rsidRPr="00812186">
              <w:rPr>
                <w:lang w:val="en-US"/>
              </w:rPr>
              <w:t>.</w:t>
            </w:r>
          </w:p>
          <w:p w:rsidR="00736874" w:rsidRPr="00E83955" w:rsidRDefault="00736874" w:rsidP="00736874">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proofErr w:type="spellStart"/>
            <w:r w:rsidR="00DE6325">
              <w:rPr>
                <w:lang w:val="en-US"/>
              </w:rPr>
              <w:t>Adygeiskiye</w:t>
            </w:r>
            <w:proofErr w:type="spellEnd"/>
            <w:r w:rsidR="00DE6325"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736874" w:rsidRPr="00E83955" w:rsidRDefault="00736874" w:rsidP="00736874">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Contractor - Energoservis Kuban JSC.</w:t>
            </w:r>
          </w:p>
          <w:p w:rsidR="00736874" w:rsidRPr="00E83955" w:rsidRDefault="00736874" w:rsidP="00736874">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proofErr w:type="spellStart"/>
            <w:r w:rsidR="00DE6325">
              <w:rPr>
                <w:lang w:val="en-US"/>
              </w:rPr>
              <w:t>Adygeiskiye</w:t>
            </w:r>
            <w:proofErr w:type="spellEnd"/>
            <w:r w:rsidR="00DE6325" w:rsidRPr="00812186">
              <w:rPr>
                <w:lang w:val="en-US"/>
              </w:rPr>
              <w:t xml:space="preserve">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 xml:space="preserve">total </w:t>
            </w:r>
            <w:r w:rsidR="00DE6325">
              <w:rPr>
                <w:lang w:val="en-US"/>
              </w:rPr>
              <w:t>3463</w:t>
            </w:r>
            <w:r w:rsidRPr="00E83955">
              <w:rPr>
                <w:lang w:val="en-US"/>
              </w:rPr>
              <w:t xml:space="preserve"> electricity metering</w:t>
            </w:r>
            <w:r>
              <w:rPr>
                <w:lang w:val="en-US"/>
              </w:rPr>
              <w:t xml:space="preserve"> points)</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sidR="00DE6325">
              <w:rPr>
                <w:lang w:val="en-US"/>
              </w:rPr>
              <w:t>22</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736874" w:rsidRDefault="00736874" w:rsidP="00736874">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736874" w:rsidRDefault="00736874" w:rsidP="00736874">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736874" w:rsidRDefault="00736874" w:rsidP="00736874">
            <w:pPr>
              <w:tabs>
                <w:tab w:val="left" w:pos="142"/>
                <w:tab w:val="left" w:pos="296"/>
                <w:tab w:val="left" w:pos="460"/>
              </w:tabs>
              <w:jc w:val="both"/>
              <w:rPr>
                <w:lang w:val="en-US"/>
              </w:rPr>
            </w:pPr>
            <w:r>
              <w:rPr>
                <w:lang w:val="en-US"/>
              </w:rPr>
              <w:t>The Customer undertakes to receipt the rendered services and pay for them.</w:t>
            </w:r>
          </w:p>
          <w:p w:rsidR="00736874" w:rsidRDefault="00736874" w:rsidP="00736874">
            <w:pPr>
              <w:tabs>
                <w:tab w:val="left" w:pos="142"/>
                <w:tab w:val="left" w:pos="296"/>
                <w:tab w:val="left" w:pos="460"/>
              </w:tabs>
              <w:jc w:val="both"/>
              <w:rPr>
                <w:lang w:val="en-US"/>
              </w:rPr>
            </w:pPr>
            <w:r>
              <w:rPr>
                <w:lang w:val="en-US"/>
              </w:rPr>
              <w:t xml:space="preserve">The Contract price: The price of the Contract amounts to </w:t>
            </w:r>
            <w:r w:rsidR="00DE6325" w:rsidRPr="00DE6325">
              <w:rPr>
                <w:lang w:val="en-US"/>
              </w:rPr>
              <w:t>499 090 (four hundred ninety nine thousand ninety) rubles 91 kopecks, including VAT 18% 76 132 (seventy six thousand one hundred thirty two) rubles 51 kopecks</w:t>
            </w:r>
            <w:r>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736874" w:rsidRPr="00E571B0" w:rsidRDefault="00736874" w:rsidP="00736874">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736874" w:rsidRDefault="00736874" w:rsidP="00736874">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p w:rsidR="00736874" w:rsidRPr="00DE6325" w:rsidRDefault="00736874" w:rsidP="004F6C82">
            <w:pPr>
              <w:pStyle w:val="a7"/>
              <w:numPr>
                <w:ilvl w:val="0"/>
                <w:numId w:val="4"/>
              </w:numPr>
              <w:tabs>
                <w:tab w:val="left" w:pos="142"/>
                <w:tab w:val="left" w:pos="296"/>
                <w:tab w:val="left" w:pos="460"/>
              </w:tabs>
              <w:autoSpaceDE/>
              <w:autoSpaceDN/>
              <w:spacing w:after="160" w:line="259" w:lineRule="auto"/>
              <w:ind w:left="34" w:hanging="34"/>
              <w:jc w:val="both"/>
              <w:rPr>
                <w:lang w:val="en-US"/>
              </w:rPr>
            </w:pPr>
            <w:r w:rsidRPr="00DE6325">
              <w:rPr>
                <w:lang w:val="en-US"/>
              </w:rPr>
              <w:t>The contract deals with provision of services on transfer of configuration from the current system of accounting electric energy with remote data collection into a single hardware and software system of the upper level on the basis of “Pyramid 2.0” (hereinafter – information-computer complex “</w:t>
            </w:r>
            <w:proofErr w:type="spellStart"/>
            <w:r w:rsidRPr="00DE6325">
              <w:rPr>
                <w:lang w:val="en-US"/>
              </w:rPr>
              <w:t>Pyramida</w:t>
            </w:r>
            <w:proofErr w:type="spellEnd"/>
            <w:r w:rsidRPr="00DE6325">
              <w:rPr>
                <w:lang w:val="en-US"/>
              </w:rPr>
              <w:t xml:space="preserve">”) installed at: 2A </w:t>
            </w:r>
            <w:proofErr w:type="spellStart"/>
            <w:r w:rsidRPr="00DE6325">
              <w:rPr>
                <w:lang w:val="en-US"/>
              </w:rPr>
              <w:t>Stavropolskaya</w:t>
            </w:r>
            <w:proofErr w:type="spellEnd"/>
            <w:r w:rsidRPr="00DE6325">
              <w:rPr>
                <w:lang w:val="en-US"/>
              </w:rPr>
              <w:t xml:space="preserve"> street, Krasnodar; the contract also involves introduction of  changes to the configuration of information and computer complex of electrical installations (hereinafter – IVKE) at the branch of Kubanenergo PJSC –  </w:t>
            </w:r>
            <w:r w:rsidR="00DE6325" w:rsidRPr="00DE6325">
              <w:rPr>
                <w:lang w:val="en-US"/>
              </w:rPr>
              <w:t xml:space="preserve">Sochi </w:t>
            </w:r>
            <w:r w:rsidRPr="00DE6325">
              <w:rPr>
                <w:lang w:val="en-US"/>
              </w:rPr>
              <w:t>Electric Networks in the 4</w:t>
            </w:r>
            <w:r w:rsidRPr="00DE6325">
              <w:rPr>
                <w:vertAlign w:val="superscript"/>
                <w:lang w:val="en-US"/>
              </w:rPr>
              <w:t>th</w:t>
            </w:r>
            <w:r w:rsidRPr="00DE6325">
              <w:rPr>
                <w:lang w:val="en-US"/>
              </w:rPr>
              <w:t xml:space="preserve"> quarter of 2016 (hereinafter – the Services). The contract is concluded between Kubanenergo PJSC and Energoservis Kuban JSC as a transaction of interest and amounts to </w:t>
            </w:r>
            <w:r w:rsidR="00DE6325" w:rsidRPr="00DE6325">
              <w:rPr>
                <w:lang w:val="en-US"/>
              </w:rPr>
              <w:t>499 280 (four hundred ninety nine thousand two hundred eighty) rubles 94 kopecks, including 18% VAT – 76 161 (seventy</w:t>
            </w:r>
            <w:r w:rsidR="00DE6325">
              <w:rPr>
                <w:lang w:val="en-US"/>
              </w:rPr>
              <w:t xml:space="preserve"> </w:t>
            </w:r>
            <w:r w:rsidR="00DE6325" w:rsidRPr="00DE6325">
              <w:rPr>
                <w:lang w:val="en-US"/>
              </w:rPr>
              <w:t>six thousand one hundred sixty</w:t>
            </w:r>
            <w:r w:rsidR="00DE6325">
              <w:rPr>
                <w:lang w:val="en-US"/>
              </w:rPr>
              <w:t xml:space="preserve"> </w:t>
            </w:r>
            <w:r w:rsidR="00DE6325" w:rsidRPr="00DE6325">
              <w:rPr>
                <w:lang w:val="en-US"/>
              </w:rPr>
              <w:t>one) rubles 50 kopecks</w:t>
            </w:r>
            <w:r w:rsidRPr="00DE6325">
              <w:rPr>
                <w:lang w:val="en-US"/>
              </w:rPr>
              <w:t>.</w:t>
            </w:r>
          </w:p>
          <w:p w:rsidR="00736874" w:rsidRPr="00E83955" w:rsidRDefault="00736874" w:rsidP="00736874">
            <w:pPr>
              <w:pStyle w:val="a7"/>
              <w:numPr>
                <w:ilvl w:val="1"/>
                <w:numId w:val="4"/>
              </w:numPr>
              <w:tabs>
                <w:tab w:val="left" w:pos="142"/>
                <w:tab w:val="left" w:pos="296"/>
                <w:tab w:val="left" w:pos="460"/>
              </w:tabs>
              <w:autoSpaceDE/>
              <w:autoSpaceDN/>
              <w:spacing w:after="160" w:line="259" w:lineRule="auto"/>
              <w:ind w:left="0" w:firstLine="0"/>
              <w:jc w:val="both"/>
              <w:rPr>
                <w:lang w:val="en-US"/>
              </w:rPr>
            </w:pPr>
            <w:r w:rsidRPr="00E83955">
              <w:rPr>
                <w:lang w:val="en-US"/>
              </w:rPr>
              <w:t>To approve the contract for provision of the Services to the branch of Kubanenergo</w:t>
            </w:r>
            <w:r>
              <w:rPr>
                <w:lang w:val="en-US"/>
              </w:rPr>
              <w:t xml:space="preserve"> PJSC – </w:t>
            </w:r>
            <w:r w:rsidRPr="00E83955">
              <w:rPr>
                <w:lang w:val="en-US"/>
              </w:rPr>
              <w:t xml:space="preserve"> </w:t>
            </w:r>
            <w:r w:rsidR="00DE6325">
              <w:rPr>
                <w:lang w:val="en-US"/>
              </w:rPr>
              <w:t xml:space="preserve">Sochi </w:t>
            </w:r>
            <w:r w:rsidRPr="00E83955">
              <w:rPr>
                <w:lang w:val="en-US"/>
              </w:rPr>
              <w:t>Electric Networks in the 4</w:t>
            </w:r>
            <w:r w:rsidRPr="00E83955">
              <w:rPr>
                <w:vertAlign w:val="superscript"/>
                <w:lang w:val="en-US"/>
              </w:rPr>
              <w:t>th</w:t>
            </w:r>
            <w:r w:rsidRPr="00E83955">
              <w:rPr>
                <w:lang w:val="en-US"/>
              </w:rPr>
              <w:t xml:space="preserve"> quarter of 2016 that is concluded between Kubanenergo PJSC and Energoservis Kuban JSC (hereinafter </w:t>
            </w:r>
            <w:r>
              <w:rPr>
                <w:lang w:val="en-US"/>
              </w:rPr>
              <w:t xml:space="preserve">– </w:t>
            </w:r>
            <w:r w:rsidRPr="00E83955">
              <w:rPr>
                <w:lang w:val="en-US"/>
              </w:rPr>
              <w:t xml:space="preserve">the </w:t>
            </w:r>
            <w:r>
              <w:rPr>
                <w:lang w:val="en-US"/>
              </w:rPr>
              <w:t>Contract</w:t>
            </w:r>
            <w:r w:rsidRPr="00E83955">
              <w:rPr>
                <w:lang w:val="en-US"/>
              </w:rPr>
              <w:t xml:space="preserve">) as a transaction </w:t>
            </w:r>
            <w:r>
              <w:rPr>
                <w:lang w:val="en-US"/>
              </w:rPr>
              <w:t>of</w:t>
            </w:r>
            <w:r w:rsidRPr="00E83955">
              <w:rPr>
                <w:lang w:val="en-US"/>
              </w:rPr>
              <w:t xml:space="preserve"> interest on the following essential terms:</w:t>
            </w:r>
          </w:p>
          <w:p w:rsidR="00736874" w:rsidRPr="00E83955" w:rsidRDefault="00736874" w:rsidP="00736874">
            <w:pPr>
              <w:tabs>
                <w:tab w:val="left" w:pos="142"/>
                <w:tab w:val="left" w:pos="296"/>
                <w:tab w:val="left" w:pos="460"/>
              </w:tabs>
              <w:jc w:val="both"/>
              <w:rPr>
                <w:lang w:val="en-US"/>
              </w:rPr>
            </w:pPr>
            <w:r w:rsidRPr="00E83955">
              <w:rPr>
                <w:lang w:val="en-US"/>
              </w:rPr>
              <w:t xml:space="preserve">Parties to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Customer - Kubanenergo</w:t>
            </w:r>
            <w:r>
              <w:rPr>
                <w:lang w:val="en-US"/>
              </w:rPr>
              <w:t xml:space="preserve"> PJSC</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Contractor - Energoservis Kuban JSC.</w:t>
            </w:r>
          </w:p>
          <w:p w:rsidR="00736874" w:rsidRPr="00E83955" w:rsidRDefault="00736874" w:rsidP="00736874">
            <w:pPr>
              <w:tabs>
                <w:tab w:val="left" w:pos="142"/>
                <w:tab w:val="left" w:pos="296"/>
                <w:tab w:val="left" w:pos="460"/>
              </w:tabs>
              <w:jc w:val="both"/>
              <w:rPr>
                <w:lang w:val="en-US"/>
              </w:rPr>
            </w:pPr>
            <w:r w:rsidRPr="00E83955">
              <w:rPr>
                <w:lang w:val="en-US"/>
              </w:rPr>
              <w:t xml:space="preserve">Subject of the </w:t>
            </w:r>
            <w:r>
              <w:rPr>
                <w:lang w:val="en-US"/>
              </w:rPr>
              <w:t>Contract</w:t>
            </w:r>
            <w:r w:rsidRPr="00E83955">
              <w:rPr>
                <w:lang w:val="en-US"/>
              </w:rPr>
              <w:t>:</w:t>
            </w:r>
          </w:p>
          <w:p w:rsidR="00736874" w:rsidRPr="00E83955" w:rsidRDefault="00736874" w:rsidP="00736874">
            <w:pPr>
              <w:tabs>
                <w:tab w:val="left" w:pos="142"/>
                <w:tab w:val="left" w:pos="296"/>
                <w:tab w:val="left" w:pos="460"/>
              </w:tabs>
              <w:jc w:val="both"/>
              <w:rPr>
                <w:lang w:val="en-US"/>
              </w:rPr>
            </w:pPr>
            <w:r>
              <w:rPr>
                <w:lang w:val="en-US"/>
              </w:rPr>
              <w:t>The Contractor in order to</w:t>
            </w:r>
            <w:r w:rsidRPr="00E83955">
              <w:rPr>
                <w:lang w:val="en-US"/>
              </w:rPr>
              <w:t xml:space="preserve"> reduce </w:t>
            </w:r>
            <w:r>
              <w:rPr>
                <w:lang w:val="en-US"/>
              </w:rPr>
              <w:t>the C</w:t>
            </w:r>
            <w:r w:rsidRPr="00E83955">
              <w:rPr>
                <w:lang w:val="en-US"/>
              </w:rPr>
              <w:t xml:space="preserve">ustomer's costs in carrying out the main activity, as well as on behalf of the Customer undertakes to provide services </w:t>
            </w:r>
            <w:r>
              <w:rPr>
                <w:lang w:val="en-US"/>
              </w:rPr>
              <w:t>to</w:t>
            </w:r>
            <w:r w:rsidRPr="00E83955">
              <w:rPr>
                <w:lang w:val="en-US"/>
              </w:rPr>
              <w:t xml:space="preserve"> the branch of Kubanenergo</w:t>
            </w:r>
            <w:r>
              <w:rPr>
                <w:lang w:val="en-US"/>
              </w:rPr>
              <w:t xml:space="preserve"> PJSC – </w:t>
            </w:r>
            <w:r w:rsidRPr="00E83955">
              <w:rPr>
                <w:lang w:val="en-US"/>
              </w:rPr>
              <w:t xml:space="preserve"> </w:t>
            </w:r>
            <w:r w:rsidR="00DE6325">
              <w:rPr>
                <w:lang w:val="en-US"/>
              </w:rPr>
              <w:t xml:space="preserve">Sochi </w:t>
            </w:r>
            <w:r w:rsidRPr="00E83955">
              <w:rPr>
                <w:lang w:val="en-US"/>
              </w:rPr>
              <w:t>Electric Networks in the 4</w:t>
            </w:r>
            <w:r w:rsidRPr="00E83955">
              <w:rPr>
                <w:vertAlign w:val="superscript"/>
                <w:lang w:val="en-US"/>
              </w:rPr>
              <w:t>th</w:t>
            </w:r>
            <w:r w:rsidRPr="00E83955">
              <w:rPr>
                <w:lang w:val="en-US"/>
              </w:rPr>
              <w:t xml:space="preserve"> quarter of 2016</w:t>
            </w:r>
            <w:r>
              <w:rPr>
                <w:lang w:val="en-US"/>
              </w:rPr>
              <w:t>; the services include</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w:t>
            </w:r>
            <w:r>
              <w:rPr>
                <w:lang w:val="en-US"/>
              </w:rPr>
              <w:t xml:space="preserve">transfer of </w:t>
            </w:r>
            <w:r w:rsidRPr="00E83955">
              <w:rPr>
                <w:lang w:val="en-US"/>
              </w:rPr>
              <w:t xml:space="preserve"> configuration from the current </w:t>
            </w:r>
            <w:r>
              <w:rPr>
                <w:lang w:val="en-US"/>
              </w:rPr>
              <w:t xml:space="preserve">system of </w:t>
            </w:r>
            <w:r w:rsidRPr="00E83955">
              <w:rPr>
                <w:lang w:val="en-US"/>
              </w:rPr>
              <w:t>account</w:t>
            </w:r>
            <w:r>
              <w:rPr>
                <w:lang w:val="en-US"/>
              </w:rPr>
              <w:t>ing</w:t>
            </w:r>
            <w:r w:rsidRPr="00E83955">
              <w:rPr>
                <w:lang w:val="en-US"/>
              </w:rPr>
              <w:t xml:space="preserve"> the electric </w:t>
            </w:r>
            <w:r>
              <w:rPr>
                <w:lang w:val="en-US"/>
              </w:rPr>
              <w:t xml:space="preserve">energy with a </w:t>
            </w:r>
            <w:r w:rsidRPr="00E83955">
              <w:rPr>
                <w:lang w:val="en-US"/>
              </w:rPr>
              <w:t xml:space="preserve">remote data collection </w:t>
            </w:r>
            <w:r>
              <w:rPr>
                <w:lang w:val="en-US"/>
              </w:rPr>
              <w:t xml:space="preserve">to the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 xml:space="preserve">” </w:t>
            </w:r>
            <w:r>
              <w:rPr>
                <w:lang w:val="en-US"/>
              </w:rPr>
              <w:t>(</w:t>
            </w:r>
            <w:r w:rsidRPr="00E83955">
              <w:rPr>
                <w:lang w:val="en-US"/>
              </w:rPr>
              <w:t xml:space="preserve">in </w:t>
            </w:r>
            <w:r>
              <w:rPr>
                <w:lang w:val="en-US"/>
              </w:rPr>
              <w:t xml:space="preserve">total </w:t>
            </w:r>
            <w:r w:rsidR="00DE6325">
              <w:rPr>
                <w:lang w:val="en-US"/>
              </w:rPr>
              <w:t>3420</w:t>
            </w:r>
            <w:r w:rsidRPr="00E83955">
              <w:rPr>
                <w:lang w:val="en-US"/>
              </w:rPr>
              <w:t xml:space="preserve"> electricity metering</w:t>
            </w:r>
            <w:r>
              <w:rPr>
                <w:lang w:val="en-US"/>
              </w:rPr>
              <w:t xml:space="preserve"> points)</w:t>
            </w:r>
            <w:r w:rsidRPr="00E83955">
              <w:rPr>
                <w:lang w:val="en-US"/>
              </w:rPr>
              <w:t>;</w:t>
            </w:r>
          </w:p>
          <w:p w:rsidR="00736874" w:rsidRPr="00E83955" w:rsidRDefault="00736874" w:rsidP="00736874">
            <w:pPr>
              <w:tabs>
                <w:tab w:val="left" w:pos="142"/>
                <w:tab w:val="left" w:pos="296"/>
                <w:tab w:val="left" w:pos="460"/>
              </w:tabs>
              <w:jc w:val="both"/>
              <w:rPr>
                <w:lang w:val="en-US"/>
              </w:rPr>
            </w:pPr>
            <w:r w:rsidRPr="00E83955">
              <w:rPr>
                <w:lang w:val="en-US"/>
              </w:rPr>
              <w:t xml:space="preserve">- adjustment </w:t>
            </w:r>
            <w:r>
              <w:rPr>
                <w:lang w:val="en-US"/>
              </w:rPr>
              <w:t xml:space="preserve">of </w:t>
            </w:r>
            <w:r w:rsidRPr="00E83955">
              <w:rPr>
                <w:lang w:val="en-US"/>
              </w:rPr>
              <w:t xml:space="preserve">level </w:t>
            </w:r>
            <w:r>
              <w:rPr>
                <w:lang w:val="en-US"/>
              </w:rPr>
              <w:t xml:space="preserve">of </w:t>
            </w:r>
            <w:r w:rsidRPr="00E83955">
              <w:rPr>
                <w:lang w:val="en-US"/>
              </w:rPr>
              <w:t xml:space="preserve">information and computer </w:t>
            </w:r>
            <w:r>
              <w:rPr>
                <w:lang w:val="en-US"/>
              </w:rPr>
              <w:t>complex</w:t>
            </w:r>
            <w:r w:rsidRPr="00E83955">
              <w:rPr>
                <w:lang w:val="en-US"/>
              </w:rPr>
              <w:t xml:space="preserve"> of electrical installations</w:t>
            </w:r>
            <w:r>
              <w:rPr>
                <w:lang w:val="en-US"/>
              </w:rPr>
              <w:t xml:space="preserve"> for</w:t>
            </w:r>
            <w:r w:rsidRPr="00E83955">
              <w:rPr>
                <w:lang w:val="en-US"/>
              </w:rPr>
              <w:t xml:space="preserve"> </w:t>
            </w:r>
            <w:r w:rsidR="00DE6325">
              <w:rPr>
                <w:lang w:val="en-US"/>
              </w:rPr>
              <w:t>23</w:t>
            </w:r>
            <w:r w:rsidRPr="00E83955">
              <w:rPr>
                <w:lang w:val="en-US"/>
              </w:rPr>
              <w:t xml:space="preserve"> data acquisition and transmission devices </w:t>
            </w:r>
            <w:r>
              <w:rPr>
                <w:lang w:val="en-US"/>
              </w:rPr>
              <w:t>in order to make possible a</w:t>
            </w:r>
            <w:r w:rsidRPr="00E83955">
              <w:rPr>
                <w:lang w:val="en-US"/>
              </w:rPr>
              <w:t xml:space="preserve"> centralized collection of electricity metering data using information-computer complex</w:t>
            </w:r>
            <w:r>
              <w:rPr>
                <w:lang w:val="en-US"/>
              </w:rPr>
              <w:t xml:space="preserve"> “</w:t>
            </w:r>
            <w:proofErr w:type="spellStart"/>
            <w:r>
              <w:rPr>
                <w:lang w:val="en-US"/>
              </w:rPr>
              <w:t>Pyramida</w:t>
            </w:r>
            <w:proofErr w:type="spellEnd"/>
            <w:r>
              <w:rPr>
                <w:lang w:val="en-US"/>
              </w:rPr>
              <w:t>”</w:t>
            </w:r>
            <w:r w:rsidRPr="00E83955">
              <w:rPr>
                <w:lang w:val="en-US"/>
              </w:rPr>
              <w:t>;</w:t>
            </w:r>
          </w:p>
          <w:p w:rsidR="00736874" w:rsidRDefault="00736874" w:rsidP="00736874">
            <w:pPr>
              <w:tabs>
                <w:tab w:val="left" w:pos="142"/>
                <w:tab w:val="left" w:pos="296"/>
                <w:tab w:val="left" w:pos="460"/>
              </w:tabs>
              <w:jc w:val="both"/>
              <w:rPr>
                <w:lang w:val="en-US"/>
              </w:rPr>
            </w:pPr>
            <w:r w:rsidRPr="00E83955">
              <w:rPr>
                <w:lang w:val="en-US"/>
              </w:rPr>
              <w:t xml:space="preserve">- inventory procedures </w:t>
            </w:r>
            <w:r>
              <w:rPr>
                <w:lang w:val="en-US"/>
              </w:rPr>
              <w:t xml:space="preserve">at transformer stations with installed </w:t>
            </w:r>
            <w:r w:rsidRPr="00E83955">
              <w:rPr>
                <w:lang w:val="en-US"/>
              </w:rPr>
              <w:t>data acquisition and transmission devices</w:t>
            </w:r>
            <w:r>
              <w:rPr>
                <w:lang w:val="en-US"/>
              </w:rPr>
              <w:t xml:space="preserve">; provision of </w:t>
            </w:r>
            <w:r w:rsidRPr="00E83955">
              <w:rPr>
                <w:lang w:val="en-US"/>
              </w:rPr>
              <w:t xml:space="preserve">information </w:t>
            </w:r>
            <w:r>
              <w:rPr>
                <w:lang w:val="en-US"/>
              </w:rPr>
              <w:t>on</w:t>
            </w:r>
            <w:r w:rsidRPr="00E83955">
              <w:rPr>
                <w:lang w:val="en-US"/>
              </w:rPr>
              <w:t xml:space="preserve"> geographical location (</w:t>
            </w:r>
            <w:r>
              <w:rPr>
                <w:lang w:val="en-US"/>
              </w:rPr>
              <w:t>latitude/</w:t>
            </w:r>
            <w:r w:rsidRPr="00E83955">
              <w:rPr>
                <w:lang w:val="en-US"/>
              </w:rPr>
              <w:t>longitude co</w:t>
            </w:r>
            <w:r>
              <w:rPr>
                <w:lang w:val="en-US"/>
              </w:rPr>
              <w:t>ordinates)</w:t>
            </w:r>
            <w:r w:rsidRPr="00E83955">
              <w:rPr>
                <w:lang w:val="en-US"/>
              </w:rPr>
              <w:t>;</w:t>
            </w:r>
          </w:p>
          <w:p w:rsidR="00736874" w:rsidRDefault="00736874" w:rsidP="00736874">
            <w:pPr>
              <w:tabs>
                <w:tab w:val="left" w:pos="142"/>
                <w:tab w:val="left" w:pos="296"/>
                <w:tab w:val="left" w:pos="460"/>
              </w:tabs>
              <w:jc w:val="both"/>
              <w:rPr>
                <w:lang w:val="en-US"/>
              </w:rPr>
            </w:pPr>
            <w:r w:rsidRPr="00E571B0">
              <w:rPr>
                <w:lang w:val="en-US"/>
              </w:rPr>
              <w:t xml:space="preserve">- </w:t>
            </w:r>
            <w:r>
              <w:rPr>
                <w:lang w:val="en-US"/>
              </w:rPr>
              <w:t xml:space="preserve">transfer the functions of accounting electric energy from the current accounting system to </w:t>
            </w:r>
            <w:r w:rsidRPr="00E83955">
              <w:rPr>
                <w:lang w:val="en-US"/>
              </w:rPr>
              <w:t>information-computer complex</w:t>
            </w:r>
            <w:r>
              <w:rPr>
                <w:lang w:val="en-US"/>
              </w:rPr>
              <w:t xml:space="preserve"> </w:t>
            </w:r>
            <w:r w:rsidRPr="00E83955">
              <w:rPr>
                <w:lang w:val="en-US"/>
              </w:rPr>
              <w:t>“</w:t>
            </w:r>
            <w:proofErr w:type="spellStart"/>
            <w:r w:rsidRPr="00E83955">
              <w:rPr>
                <w:lang w:val="en-US"/>
              </w:rPr>
              <w:t>Pyramida</w:t>
            </w:r>
            <w:proofErr w:type="spellEnd"/>
            <w:r w:rsidRPr="00E83955">
              <w:rPr>
                <w:lang w:val="en-US"/>
              </w:rPr>
              <w:t>”</w:t>
            </w:r>
            <w:r>
              <w:rPr>
                <w:lang w:val="en-US"/>
              </w:rPr>
              <w:t>.</w:t>
            </w:r>
          </w:p>
          <w:p w:rsidR="00736874" w:rsidRDefault="00736874" w:rsidP="00736874">
            <w:pPr>
              <w:tabs>
                <w:tab w:val="left" w:pos="142"/>
                <w:tab w:val="left" w:pos="296"/>
                <w:tab w:val="left" w:pos="460"/>
              </w:tabs>
              <w:jc w:val="both"/>
              <w:rPr>
                <w:lang w:val="en-US"/>
              </w:rPr>
            </w:pPr>
            <w:r>
              <w:rPr>
                <w:lang w:val="en-US"/>
              </w:rPr>
              <w:t>The Customer undertakes to receipt the rendered services and pay for them.</w:t>
            </w:r>
          </w:p>
          <w:p w:rsidR="00736874" w:rsidRDefault="00736874" w:rsidP="00736874">
            <w:pPr>
              <w:tabs>
                <w:tab w:val="left" w:pos="142"/>
                <w:tab w:val="left" w:pos="296"/>
                <w:tab w:val="left" w:pos="460"/>
              </w:tabs>
              <w:jc w:val="both"/>
              <w:rPr>
                <w:lang w:val="en-US"/>
              </w:rPr>
            </w:pPr>
            <w:r>
              <w:rPr>
                <w:lang w:val="en-US"/>
              </w:rPr>
              <w:t xml:space="preserve">The Contract price: The price of the Contract amounts to </w:t>
            </w:r>
            <w:r w:rsidR="00DE6325" w:rsidRPr="00DE6325">
              <w:rPr>
                <w:lang w:val="en-US"/>
              </w:rPr>
              <w:t>499 280 (four hundred ninety nine thousand two hundred eighty) rubles 94 kopecks, including 18% VAT – 76 161 (seventy</w:t>
            </w:r>
            <w:r w:rsidR="00DE6325">
              <w:rPr>
                <w:lang w:val="en-US"/>
              </w:rPr>
              <w:t xml:space="preserve"> </w:t>
            </w:r>
            <w:r w:rsidR="00DE6325" w:rsidRPr="00DE6325">
              <w:rPr>
                <w:lang w:val="en-US"/>
              </w:rPr>
              <w:t>six thousand one hundred sixty</w:t>
            </w:r>
            <w:r w:rsidR="00DE6325">
              <w:rPr>
                <w:lang w:val="en-US"/>
              </w:rPr>
              <w:t xml:space="preserve"> </w:t>
            </w:r>
            <w:r w:rsidR="00DE6325" w:rsidRPr="00DE6325">
              <w:rPr>
                <w:lang w:val="en-US"/>
              </w:rPr>
              <w:t>one) rubles 50 kopecks</w:t>
            </w:r>
            <w:r>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Duration of the </w:t>
            </w:r>
            <w:r>
              <w:rPr>
                <w:lang w:val="en-US"/>
              </w:rPr>
              <w:t>C</w:t>
            </w:r>
            <w:r w:rsidRPr="00E571B0">
              <w:rPr>
                <w:lang w:val="en-US"/>
              </w:rPr>
              <w:t xml:space="preserve">ontract: The </w:t>
            </w:r>
            <w:r>
              <w:rPr>
                <w:lang w:val="en-US"/>
              </w:rPr>
              <w:t>C</w:t>
            </w:r>
            <w:r w:rsidRPr="00E571B0">
              <w:rPr>
                <w:lang w:val="en-US"/>
              </w:rPr>
              <w:t xml:space="preserve">ontract shall enter into force upon </w:t>
            </w:r>
            <w:r>
              <w:rPr>
                <w:lang w:val="en-US"/>
              </w:rPr>
              <w:t>the signature</w:t>
            </w:r>
            <w:r w:rsidRPr="00E571B0">
              <w:rPr>
                <w:lang w:val="en-US"/>
              </w:rPr>
              <w:t xml:space="preserve"> and is valid until the Parties fulfill </w:t>
            </w:r>
            <w:r>
              <w:rPr>
                <w:lang w:val="en-US"/>
              </w:rPr>
              <w:t xml:space="preserve">their </w:t>
            </w:r>
            <w:r w:rsidRPr="00E571B0">
              <w:rPr>
                <w:lang w:val="en-US"/>
              </w:rPr>
              <w:t>contractual obligations and settlement</w:t>
            </w:r>
            <w:r>
              <w:rPr>
                <w:lang w:val="en-US"/>
              </w:rPr>
              <w:t>s</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t xml:space="preserve">Dispute resolution: All disputes, </w:t>
            </w:r>
            <w:r>
              <w:rPr>
                <w:lang w:val="en-US"/>
              </w:rPr>
              <w:t>disagreements</w:t>
            </w:r>
            <w:r w:rsidRPr="00E571B0">
              <w:rPr>
                <w:lang w:val="en-US"/>
              </w:rPr>
              <w:t xml:space="preserve"> and claims arising from the </w:t>
            </w:r>
            <w:r>
              <w:rPr>
                <w:lang w:val="en-US"/>
              </w:rPr>
              <w:t>C</w:t>
            </w:r>
            <w:r w:rsidRPr="00E571B0">
              <w:rPr>
                <w:lang w:val="en-US"/>
              </w:rPr>
              <w:t xml:space="preserve">ontract or in connection with it, including those related to its conclusion, action, change, </w:t>
            </w:r>
            <w:r>
              <w:rPr>
                <w:lang w:val="en-US"/>
              </w:rPr>
              <w:t>implementation</w:t>
            </w:r>
            <w:r w:rsidRPr="00E571B0">
              <w:rPr>
                <w:lang w:val="en-US"/>
              </w:rPr>
              <w:t>, infringement, cancellation, termination and validity are to be settled through negotiations.</w:t>
            </w:r>
          </w:p>
          <w:p w:rsidR="00736874" w:rsidRPr="00E571B0" w:rsidRDefault="00736874" w:rsidP="00736874">
            <w:pPr>
              <w:tabs>
                <w:tab w:val="left" w:pos="142"/>
                <w:tab w:val="left" w:pos="296"/>
                <w:tab w:val="left" w:pos="460"/>
              </w:tabs>
              <w:jc w:val="both"/>
              <w:rPr>
                <w:lang w:val="en-US"/>
              </w:rPr>
            </w:pPr>
            <w:r w:rsidRPr="00E571B0">
              <w:rPr>
                <w:lang w:val="en-US"/>
              </w:rPr>
              <w:t>In case of failure to settle dispute</w:t>
            </w:r>
            <w:r>
              <w:rPr>
                <w:lang w:val="en-US"/>
              </w:rPr>
              <w:t>s</w:t>
            </w:r>
            <w:r w:rsidRPr="00E571B0">
              <w:rPr>
                <w:lang w:val="en-US"/>
              </w:rPr>
              <w:t xml:space="preserve"> through negotiations, before </w:t>
            </w:r>
            <w:r>
              <w:rPr>
                <w:lang w:val="en-US"/>
              </w:rPr>
              <w:t xml:space="preserve">applying </w:t>
            </w:r>
            <w:r w:rsidRPr="00E571B0">
              <w:rPr>
                <w:lang w:val="en-US"/>
              </w:rPr>
              <w:t xml:space="preserve">to court, </w:t>
            </w:r>
            <w:r>
              <w:rPr>
                <w:lang w:val="en-US"/>
              </w:rPr>
              <w:t xml:space="preserve">the Parties </w:t>
            </w:r>
            <w:r w:rsidRPr="00E571B0">
              <w:rPr>
                <w:lang w:val="en-US"/>
              </w:rPr>
              <w:t xml:space="preserve">shall </w:t>
            </w:r>
            <w:r>
              <w:rPr>
                <w:lang w:val="en-US"/>
              </w:rPr>
              <w:t xml:space="preserve">settles their disagreements </w:t>
            </w:r>
            <w:r w:rsidRPr="00E571B0">
              <w:rPr>
                <w:lang w:val="en-US"/>
              </w:rPr>
              <w:t xml:space="preserve">through the use of alternative dispute resolution procedures (mediation), on the terms and in the manner prescribed by law and the Rules of consideration and settlement of disputes and conflicts of interest within the Group </w:t>
            </w:r>
            <w:r>
              <w:rPr>
                <w:lang w:val="en-US"/>
              </w:rPr>
              <w:t xml:space="preserve">Rossetti PJSC, </w:t>
            </w:r>
            <w:r w:rsidRPr="00E571B0">
              <w:rPr>
                <w:lang w:val="en-US"/>
              </w:rPr>
              <w:t>approved by the Board of Directors of Kubanenergo</w:t>
            </w:r>
            <w:r>
              <w:rPr>
                <w:lang w:val="en-US"/>
              </w:rPr>
              <w:t xml:space="preserve"> PJSC</w:t>
            </w:r>
            <w:r w:rsidRPr="00E571B0">
              <w:rPr>
                <w:lang w:val="en-US"/>
              </w:rPr>
              <w:t xml:space="preserve"> on </w:t>
            </w:r>
            <w:r>
              <w:rPr>
                <w:lang w:val="en-US"/>
              </w:rPr>
              <w:t>23.12.</w:t>
            </w:r>
            <w:r w:rsidRPr="00E571B0">
              <w:rPr>
                <w:lang w:val="en-US"/>
              </w:rPr>
              <w:t>2015 (</w:t>
            </w:r>
            <w:r>
              <w:rPr>
                <w:lang w:val="en-US"/>
              </w:rPr>
              <w:t>minutes of meeting No.</w:t>
            </w:r>
            <w:r w:rsidRPr="00E571B0">
              <w:rPr>
                <w:lang w:val="en-US"/>
              </w:rPr>
              <w:t xml:space="preserve">227/2015 </w:t>
            </w:r>
            <w:proofErr w:type="spellStart"/>
            <w:r>
              <w:rPr>
                <w:lang w:val="en-US"/>
              </w:rPr>
              <w:t>dd</w:t>
            </w:r>
            <w:proofErr w:type="spellEnd"/>
            <w:r>
              <w:rPr>
                <w:lang w:val="en-US"/>
              </w:rPr>
              <w:t xml:space="preserve"> 25.12.2015</w:t>
            </w:r>
            <w:r w:rsidRPr="00E571B0">
              <w:rPr>
                <w:lang w:val="en-US"/>
              </w:rPr>
              <w:t>).</w:t>
            </w:r>
          </w:p>
          <w:p w:rsidR="00736874" w:rsidRPr="00E571B0" w:rsidRDefault="00736874" w:rsidP="00736874">
            <w:pPr>
              <w:tabs>
                <w:tab w:val="left" w:pos="142"/>
                <w:tab w:val="left" w:pos="296"/>
                <w:tab w:val="left" w:pos="460"/>
              </w:tabs>
              <w:jc w:val="both"/>
              <w:rPr>
                <w:lang w:val="en-US"/>
              </w:rPr>
            </w:pPr>
            <w:r w:rsidRPr="00E571B0">
              <w:rPr>
                <w:lang w:val="en-US"/>
              </w:rPr>
              <w:lastRenderedPageBreak/>
              <w:t>If the parties fail to reach an</w:t>
            </w:r>
            <w:r>
              <w:rPr>
                <w:lang w:val="en-US"/>
              </w:rPr>
              <w:t>y</w:t>
            </w:r>
            <w:r w:rsidRPr="00E571B0">
              <w:rPr>
                <w:lang w:val="en-US"/>
              </w:rPr>
              <w:t xml:space="preserve"> agreement through mediation, </w:t>
            </w:r>
            <w:r>
              <w:rPr>
                <w:lang w:val="en-US"/>
              </w:rPr>
              <w:t>the disagreements</w:t>
            </w:r>
            <w:r w:rsidRPr="00E571B0">
              <w:rPr>
                <w:lang w:val="en-US"/>
              </w:rPr>
              <w:t xml:space="preserve"> shall be settled by the Arbitration Court of the Russian Union of Industrialists and Entrepreneurs (</w:t>
            </w:r>
            <w:r>
              <w:rPr>
                <w:lang w:val="en-US"/>
              </w:rPr>
              <w:t>M</w:t>
            </w:r>
            <w:r w:rsidRPr="00E571B0">
              <w:rPr>
                <w:lang w:val="en-US"/>
              </w:rPr>
              <w:t>ediation court</w:t>
            </w:r>
            <w:r>
              <w:rPr>
                <w:lang w:val="en-US"/>
              </w:rPr>
              <w:t xml:space="preserve"> attached to</w:t>
            </w:r>
            <w:r w:rsidRPr="00E571B0">
              <w:rPr>
                <w:lang w:val="en-US"/>
              </w:rPr>
              <w:t xml:space="preserve"> Russian Union of Industrialists and Entrepreneurs) (location </w:t>
            </w:r>
            <w:r>
              <w:rPr>
                <w:lang w:val="en-US"/>
              </w:rPr>
              <w:t>–</w:t>
            </w:r>
            <w:r w:rsidRPr="00E571B0">
              <w:rPr>
                <w:lang w:val="en-US"/>
              </w:rPr>
              <w:t xml:space="preserve"> Moscow) in accordance with its rules in effect at the date of filing a claim.</w:t>
            </w:r>
          </w:p>
          <w:p w:rsidR="00736874" w:rsidRPr="005F6AC3" w:rsidRDefault="00736874" w:rsidP="00736874">
            <w:pPr>
              <w:tabs>
                <w:tab w:val="left" w:pos="142"/>
                <w:tab w:val="left" w:pos="296"/>
                <w:tab w:val="left" w:pos="460"/>
              </w:tabs>
              <w:jc w:val="both"/>
              <w:rPr>
                <w:lang w:val="en-US"/>
              </w:rPr>
            </w:pPr>
            <w:r>
              <w:rPr>
                <w:lang w:val="en-US"/>
              </w:rPr>
              <w:t>D</w:t>
            </w:r>
            <w:r w:rsidRPr="00E571B0">
              <w:rPr>
                <w:lang w:val="en-US"/>
              </w:rPr>
              <w:t>ecision</w:t>
            </w:r>
            <w:r>
              <w:rPr>
                <w:lang w:val="en-US"/>
              </w:rPr>
              <w:t>s</w:t>
            </w:r>
            <w:r w:rsidRPr="00E571B0">
              <w:rPr>
                <w:lang w:val="en-US"/>
              </w:rPr>
              <w:t xml:space="preserve"> of the </w:t>
            </w:r>
            <w:r>
              <w:rPr>
                <w:lang w:val="en-US"/>
              </w:rPr>
              <w:t>M</w:t>
            </w:r>
            <w:r w:rsidRPr="00E571B0">
              <w:rPr>
                <w:lang w:val="en-US"/>
              </w:rPr>
              <w:t>ediation court</w:t>
            </w:r>
            <w:r>
              <w:rPr>
                <w:lang w:val="en-US"/>
              </w:rPr>
              <w:t xml:space="preserve"> </w:t>
            </w:r>
            <w:r w:rsidRPr="00E571B0">
              <w:rPr>
                <w:lang w:val="en-US"/>
              </w:rPr>
              <w:t xml:space="preserve">are binding, final and </w:t>
            </w:r>
            <w:r>
              <w:rPr>
                <w:lang w:val="en-US"/>
              </w:rPr>
              <w:t xml:space="preserve">are </w:t>
            </w:r>
            <w:r w:rsidRPr="00E571B0">
              <w:rPr>
                <w:lang w:val="en-US"/>
              </w:rPr>
              <w:t>not subject to appeal.</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DB3C69" w:rsidP="00DE6325">
            <w:pPr>
              <w:jc w:val="both"/>
              <w:rPr>
                <w:b/>
                <w:lang w:val="en-US"/>
              </w:rPr>
            </w:pPr>
            <w:r>
              <w:rPr>
                <w:b/>
                <w:lang w:val="en-US" w:eastAsia="en-US"/>
              </w:rPr>
              <w:lastRenderedPageBreak/>
              <w:t>On approval of transactions that are recognized as transactions of internist and (or) large transactions in accordance with the Legislation of the Russian Federation/</w:t>
            </w:r>
            <w:r w:rsidR="005F6AC3" w:rsidRPr="005F6AC3">
              <w:rPr>
                <w:b/>
                <w:lang w:val="en-US" w:eastAsia="en-US"/>
              </w:rPr>
              <w:t>Disclosure of insider information on item No.10 “On preliminary approval of contract on sale of production capacities concluded between Kubanenergo PJSC and IDGC of  the South PJSC as transaction related to purchase of property the constitutes fixed assets and being a transaction of interest”</w:t>
            </w:r>
          </w:p>
        </w:tc>
      </w:tr>
      <w:tr w:rsidR="005F6AC3" w:rsidRPr="00E571B0" w:rsidTr="0073687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2.2.10.  Decision adopted by issuer’s Board of Directors:</w:t>
            </w:r>
          </w:p>
          <w:p w:rsidR="00DB3C69" w:rsidRPr="00DB3C69" w:rsidRDefault="00DB3C69" w:rsidP="00DB3C69">
            <w:pPr>
              <w:jc w:val="both"/>
              <w:rPr>
                <w:lang w:val="en-US" w:eastAsia="en-US"/>
              </w:rPr>
            </w:pPr>
            <w:r w:rsidRPr="00DB3C69">
              <w:rPr>
                <w:lang w:val="en-US" w:eastAsia="en-US"/>
              </w:rPr>
              <w:t xml:space="preserve">1. To determine </w:t>
            </w:r>
            <w:r w:rsidR="00046DCD">
              <w:rPr>
                <w:lang w:val="en-US" w:eastAsia="en-US"/>
              </w:rPr>
              <w:t xml:space="preserve">that </w:t>
            </w:r>
            <w:r w:rsidRPr="00DB3C69">
              <w:rPr>
                <w:lang w:val="en-US" w:eastAsia="en-US"/>
              </w:rPr>
              <w:t xml:space="preserve">the price of the property that constitutes fixed assets </w:t>
            </w:r>
            <w:r w:rsidR="00046DCD">
              <w:rPr>
                <w:lang w:val="en-US" w:eastAsia="en-US"/>
              </w:rPr>
              <w:t>–</w:t>
            </w:r>
            <w:r w:rsidRPr="00DB3C69">
              <w:rPr>
                <w:lang w:val="en-US" w:eastAsia="en-US"/>
              </w:rPr>
              <w:t xml:space="preserve"> production bases purchase</w:t>
            </w:r>
            <w:r w:rsidR="00046DCD">
              <w:rPr>
                <w:lang w:val="en-US" w:eastAsia="en-US"/>
              </w:rPr>
              <w:t>d</w:t>
            </w:r>
            <w:r w:rsidRPr="00DB3C69">
              <w:rPr>
                <w:lang w:val="en-US" w:eastAsia="en-US"/>
              </w:rPr>
              <w:t xml:space="preserve"> under the </w:t>
            </w:r>
            <w:r w:rsidR="00046DCD">
              <w:rPr>
                <w:lang w:val="en-US" w:eastAsia="en-US"/>
              </w:rPr>
              <w:t>contract</w:t>
            </w:r>
            <w:r w:rsidRPr="00DB3C69">
              <w:rPr>
                <w:lang w:val="en-US" w:eastAsia="en-US"/>
              </w:rPr>
              <w:t xml:space="preserve"> between Kubanenergo</w:t>
            </w:r>
            <w:r w:rsidR="00046DCD">
              <w:rPr>
                <w:lang w:val="en-US" w:eastAsia="en-US"/>
              </w:rPr>
              <w:t xml:space="preserve"> PJSC</w:t>
            </w:r>
            <w:r w:rsidRPr="00DB3C69">
              <w:rPr>
                <w:lang w:val="en-US" w:eastAsia="en-US"/>
              </w:rPr>
              <w:t xml:space="preserve"> and </w:t>
            </w:r>
            <w:r w:rsidR="00046DCD">
              <w:rPr>
                <w:lang w:val="en-US" w:eastAsia="en-US"/>
              </w:rPr>
              <w:t>IDGC of the South PJSC</w:t>
            </w:r>
            <w:r w:rsidRPr="00DB3C69">
              <w:rPr>
                <w:lang w:val="en-US" w:eastAsia="en-US"/>
              </w:rPr>
              <w:t xml:space="preserve">, as a </w:t>
            </w:r>
            <w:r w:rsidR="00046DCD">
              <w:rPr>
                <w:lang w:val="en-US" w:eastAsia="en-US"/>
              </w:rPr>
              <w:t xml:space="preserve">transaction of </w:t>
            </w:r>
            <w:r w:rsidRPr="00DB3C69">
              <w:rPr>
                <w:lang w:val="en-US" w:eastAsia="en-US"/>
              </w:rPr>
              <w:t xml:space="preserve">interest, </w:t>
            </w:r>
            <w:r w:rsidR="00046DCD">
              <w:rPr>
                <w:lang w:val="en-US" w:eastAsia="en-US"/>
              </w:rPr>
              <w:t>shall</w:t>
            </w:r>
            <w:r w:rsidRPr="00DB3C69">
              <w:rPr>
                <w:lang w:val="en-US" w:eastAsia="en-US"/>
              </w:rPr>
              <w:t xml:space="preserve"> amount 101</w:t>
            </w:r>
            <w:r w:rsidR="00046DCD">
              <w:rPr>
                <w:lang w:val="en-US" w:eastAsia="en-US"/>
              </w:rPr>
              <w:t> </w:t>
            </w:r>
            <w:r w:rsidRPr="00DB3C69">
              <w:rPr>
                <w:lang w:val="en-US" w:eastAsia="en-US"/>
              </w:rPr>
              <w:t>321</w:t>
            </w:r>
            <w:r w:rsidR="00046DCD">
              <w:rPr>
                <w:lang w:val="en-US" w:eastAsia="en-US"/>
              </w:rPr>
              <w:t xml:space="preserve"> </w:t>
            </w:r>
            <w:r w:rsidRPr="00DB3C69">
              <w:rPr>
                <w:lang w:val="en-US" w:eastAsia="en-US"/>
              </w:rPr>
              <w:t>880 (one hundred one million three hundred twenty</w:t>
            </w:r>
            <w:r w:rsidR="00046DCD">
              <w:rPr>
                <w:lang w:val="en-US" w:eastAsia="en-US"/>
              </w:rPr>
              <w:t xml:space="preserve"> </w:t>
            </w:r>
            <w:r w:rsidRPr="00DB3C69">
              <w:rPr>
                <w:lang w:val="en-US" w:eastAsia="en-US"/>
              </w:rPr>
              <w:t xml:space="preserve">one thousand eight hundred eighty) rubles 00 kopecks, including </w:t>
            </w:r>
            <w:r w:rsidR="00046DCD" w:rsidRPr="00DB3C69">
              <w:rPr>
                <w:lang w:val="en-US" w:eastAsia="en-US"/>
              </w:rPr>
              <w:t>18%</w:t>
            </w:r>
            <w:r w:rsidRPr="00DB3C69">
              <w:rPr>
                <w:lang w:val="en-US" w:eastAsia="en-US"/>
              </w:rPr>
              <w:t xml:space="preserve">VAT </w:t>
            </w:r>
            <w:r w:rsidR="00046DCD">
              <w:rPr>
                <w:lang w:val="en-US" w:eastAsia="en-US"/>
              </w:rPr>
              <w:t xml:space="preserve">– </w:t>
            </w:r>
            <w:r w:rsidRPr="00DB3C69">
              <w:rPr>
                <w:lang w:val="en-US" w:eastAsia="en-US"/>
              </w:rPr>
              <w:t>15</w:t>
            </w:r>
            <w:r w:rsidR="00046DCD">
              <w:rPr>
                <w:lang w:val="en-US" w:eastAsia="en-US"/>
              </w:rPr>
              <w:t> </w:t>
            </w:r>
            <w:r w:rsidRPr="00DB3C69">
              <w:rPr>
                <w:lang w:val="en-US" w:eastAsia="en-US"/>
              </w:rPr>
              <w:t>455</w:t>
            </w:r>
            <w:r w:rsidR="00046DCD">
              <w:rPr>
                <w:lang w:val="en-US" w:eastAsia="en-US"/>
              </w:rPr>
              <w:t xml:space="preserve"> </w:t>
            </w:r>
            <w:r w:rsidRPr="00DB3C69">
              <w:rPr>
                <w:lang w:val="en-US" w:eastAsia="en-US"/>
              </w:rPr>
              <w:t xml:space="preserve">880 (fifteen million four hundred </w:t>
            </w:r>
            <w:proofErr w:type="spellStart"/>
            <w:r w:rsidRPr="00DB3C69">
              <w:rPr>
                <w:lang w:val="en-US" w:eastAsia="en-US"/>
              </w:rPr>
              <w:t>fiftyfive</w:t>
            </w:r>
            <w:proofErr w:type="spellEnd"/>
            <w:r w:rsidRPr="00DB3C69">
              <w:rPr>
                <w:lang w:val="en-US" w:eastAsia="en-US"/>
              </w:rPr>
              <w:t xml:space="preserve"> thousand eight hundred eighty) rubles 00 kopecks.</w:t>
            </w:r>
          </w:p>
          <w:p w:rsidR="00DB3C69" w:rsidRPr="00DB3C69" w:rsidRDefault="00DB3C69" w:rsidP="00DB3C69">
            <w:pPr>
              <w:jc w:val="both"/>
              <w:rPr>
                <w:lang w:val="en-US" w:eastAsia="en-US"/>
              </w:rPr>
            </w:pPr>
            <w:r w:rsidRPr="00DB3C69">
              <w:rPr>
                <w:lang w:val="en-US" w:eastAsia="en-US"/>
              </w:rPr>
              <w:t xml:space="preserve">2. To approve the contract for sale of production bases </w:t>
            </w:r>
            <w:r w:rsidR="00046DCD" w:rsidRPr="00DB3C69">
              <w:rPr>
                <w:lang w:val="en-US" w:eastAsia="en-US"/>
              </w:rPr>
              <w:t>between Kubanenergo</w:t>
            </w:r>
            <w:r w:rsidR="00046DCD">
              <w:rPr>
                <w:lang w:val="en-US" w:eastAsia="en-US"/>
              </w:rPr>
              <w:t xml:space="preserve"> PJSC</w:t>
            </w:r>
            <w:r w:rsidR="00046DCD" w:rsidRPr="00DB3C69">
              <w:rPr>
                <w:lang w:val="en-US" w:eastAsia="en-US"/>
              </w:rPr>
              <w:t xml:space="preserve"> and </w:t>
            </w:r>
            <w:r w:rsidR="00046DCD">
              <w:rPr>
                <w:lang w:val="en-US" w:eastAsia="en-US"/>
              </w:rPr>
              <w:t>IDGC of the South PJSC</w:t>
            </w:r>
            <w:r w:rsidR="00046DCD" w:rsidRPr="00DB3C69">
              <w:rPr>
                <w:lang w:val="en-US" w:eastAsia="en-US"/>
              </w:rPr>
              <w:t xml:space="preserve">, as a </w:t>
            </w:r>
            <w:r w:rsidR="00046DCD">
              <w:rPr>
                <w:lang w:val="en-US" w:eastAsia="en-US"/>
              </w:rPr>
              <w:t xml:space="preserve">transaction </w:t>
            </w:r>
            <w:r w:rsidRPr="00DB3C69">
              <w:rPr>
                <w:lang w:val="en-US" w:eastAsia="en-US"/>
              </w:rPr>
              <w:t>involving the acquisition of</w:t>
            </w:r>
            <w:r w:rsidR="00046DCD">
              <w:rPr>
                <w:lang w:val="en-US" w:eastAsia="en-US"/>
              </w:rPr>
              <w:t xml:space="preserve"> assets, including fixed assets</w:t>
            </w:r>
            <w:r w:rsidRPr="00DB3C69">
              <w:rPr>
                <w:lang w:val="en-US" w:eastAsia="en-US"/>
              </w:rPr>
              <w:t xml:space="preserve"> on the following essential terms:</w:t>
            </w:r>
          </w:p>
          <w:p w:rsidR="00DB3C69" w:rsidRPr="00DB3C69" w:rsidRDefault="00DB3C69" w:rsidP="00DB3C69">
            <w:pPr>
              <w:jc w:val="both"/>
              <w:rPr>
                <w:lang w:val="en-US" w:eastAsia="en-US"/>
              </w:rPr>
            </w:pPr>
            <w:r w:rsidRPr="00DB3C69">
              <w:rPr>
                <w:lang w:val="en-US" w:eastAsia="en-US"/>
              </w:rPr>
              <w:t xml:space="preserve">Parties to the </w:t>
            </w:r>
            <w:r w:rsidR="00046DCD">
              <w:rPr>
                <w:lang w:val="en-US" w:eastAsia="en-US"/>
              </w:rPr>
              <w:t>Contract</w:t>
            </w:r>
            <w:r w:rsidRPr="00DB3C69">
              <w:rPr>
                <w:lang w:val="en-US" w:eastAsia="en-US"/>
              </w:rPr>
              <w:t>:</w:t>
            </w:r>
          </w:p>
          <w:p w:rsidR="00DB3C69" w:rsidRPr="00DB3C69" w:rsidRDefault="00DB3C69" w:rsidP="00DB3C69">
            <w:pPr>
              <w:jc w:val="both"/>
              <w:rPr>
                <w:lang w:val="en-US" w:eastAsia="en-US"/>
              </w:rPr>
            </w:pPr>
            <w:r w:rsidRPr="00DB3C69">
              <w:rPr>
                <w:lang w:val="en-US" w:eastAsia="en-US"/>
              </w:rPr>
              <w:t xml:space="preserve">Seller </w:t>
            </w:r>
            <w:r w:rsidR="00046DCD">
              <w:rPr>
                <w:lang w:val="en-US" w:eastAsia="en-US"/>
              </w:rPr>
              <w:t>–</w:t>
            </w:r>
            <w:r w:rsidRPr="00DB3C69">
              <w:rPr>
                <w:lang w:val="en-US" w:eastAsia="en-US"/>
              </w:rPr>
              <w:t xml:space="preserve"> </w:t>
            </w:r>
            <w:r w:rsidR="00046DCD">
              <w:rPr>
                <w:lang w:val="en-US" w:eastAsia="en-US"/>
              </w:rPr>
              <w:t xml:space="preserve">Public Joint </w:t>
            </w:r>
            <w:r w:rsidRPr="00DB3C69">
              <w:rPr>
                <w:lang w:val="en-US" w:eastAsia="en-US"/>
              </w:rPr>
              <w:t xml:space="preserve">Stock Company </w:t>
            </w:r>
            <w:r w:rsidR="00046DCD">
              <w:rPr>
                <w:lang w:val="en-US" w:eastAsia="en-US"/>
              </w:rPr>
              <w:t>“</w:t>
            </w:r>
            <w:r w:rsidRPr="00DB3C69">
              <w:rPr>
                <w:lang w:val="en-US" w:eastAsia="en-US"/>
              </w:rPr>
              <w:t>Interregional Distribution Grid Company of the South</w:t>
            </w:r>
            <w:r w:rsidR="00046DCD">
              <w:rPr>
                <w:lang w:val="en-US" w:eastAsia="en-US"/>
              </w:rPr>
              <w:t>”</w:t>
            </w:r>
            <w:r w:rsidRPr="00DB3C69">
              <w:rPr>
                <w:lang w:val="en-US" w:eastAsia="en-US"/>
              </w:rPr>
              <w:t>;</w:t>
            </w:r>
          </w:p>
          <w:p w:rsidR="00DB3C69" w:rsidRPr="00DB3C69" w:rsidRDefault="00DB3C69" w:rsidP="00DB3C69">
            <w:pPr>
              <w:jc w:val="both"/>
              <w:rPr>
                <w:lang w:val="en-US" w:eastAsia="en-US"/>
              </w:rPr>
            </w:pPr>
            <w:r w:rsidRPr="00DB3C69">
              <w:rPr>
                <w:lang w:val="en-US" w:eastAsia="en-US"/>
              </w:rPr>
              <w:t xml:space="preserve">Buyer </w:t>
            </w:r>
            <w:r w:rsidR="00046DCD">
              <w:rPr>
                <w:lang w:val="en-US" w:eastAsia="en-US"/>
              </w:rPr>
              <w:t>–</w:t>
            </w:r>
            <w:r w:rsidRPr="00DB3C69">
              <w:rPr>
                <w:lang w:val="en-US" w:eastAsia="en-US"/>
              </w:rPr>
              <w:t xml:space="preserve"> Public Joint Stock Company </w:t>
            </w:r>
            <w:r w:rsidR="00046DCD">
              <w:rPr>
                <w:lang w:val="en-US" w:eastAsia="en-US"/>
              </w:rPr>
              <w:t xml:space="preserve">of Power Industry and </w:t>
            </w:r>
            <w:r w:rsidRPr="00DB3C69">
              <w:rPr>
                <w:lang w:val="en-US" w:eastAsia="en-US"/>
              </w:rPr>
              <w:t>Electrification of Kuban.</w:t>
            </w:r>
          </w:p>
          <w:p w:rsidR="00DB3C69" w:rsidRPr="00DB3C69" w:rsidRDefault="00DB3C69" w:rsidP="00DB3C69">
            <w:pPr>
              <w:jc w:val="both"/>
              <w:rPr>
                <w:lang w:val="en-US" w:eastAsia="en-US"/>
              </w:rPr>
            </w:pPr>
            <w:r w:rsidRPr="00DB3C69">
              <w:rPr>
                <w:lang w:val="en-US" w:eastAsia="en-US"/>
              </w:rPr>
              <w:t xml:space="preserve">Subject of the </w:t>
            </w:r>
            <w:r w:rsidR="00046DCD">
              <w:rPr>
                <w:lang w:val="en-US" w:eastAsia="en-US"/>
              </w:rPr>
              <w:t>Contract</w:t>
            </w:r>
            <w:r w:rsidRPr="00DB3C69">
              <w:rPr>
                <w:lang w:val="en-US" w:eastAsia="en-US"/>
              </w:rPr>
              <w:t>:</w:t>
            </w:r>
          </w:p>
          <w:p w:rsidR="00DB3C69" w:rsidRPr="00DB3C69" w:rsidRDefault="00DB3C69" w:rsidP="00DB3C69">
            <w:pPr>
              <w:jc w:val="both"/>
              <w:rPr>
                <w:lang w:val="en-US" w:eastAsia="en-US"/>
              </w:rPr>
            </w:pPr>
            <w:r w:rsidRPr="00DB3C69">
              <w:rPr>
                <w:lang w:val="en-US" w:eastAsia="en-US"/>
              </w:rPr>
              <w:t>Seller transfer</w:t>
            </w:r>
            <w:r w:rsidR="00E41339">
              <w:rPr>
                <w:lang w:val="en-US" w:eastAsia="en-US"/>
              </w:rPr>
              <w:t>s</w:t>
            </w:r>
            <w:r w:rsidRPr="00DB3C69">
              <w:rPr>
                <w:lang w:val="en-US" w:eastAsia="en-US"/>
              </w:rPr>
              <w:t xml:space="preserve"> to the Buyer and the Buyer accept</w:t>
            </w:r>
            <w:r w:rsidR="00E41339">
              <w:rPr>
                <w:lang w:val="en-US" w:eastAsia="en-US"/>
              </w:rPr>
              <w:t>s</w:t>
            </w:r>
            <w:r w:rsidRPr="00DB3C69">
              <w:rPr>
                <w:lang w:val="en-US" w:eastAsia="en-US"/>
              </w:rPr>
              <w:t xml:space="preserve"> and pay</w:t>
            </w:r>
            <w:r w:rsidR="00E41339">
              <w:rPr>
                <w:lang w:val="en-US" w:eastAsia="en-US"/>
              </w:rPr>
              <w:t>s</w:t>
            </w:r>
            <w:r w:rsidRPr="00DB3C69">
              <w:rPr>
                <w:lang w:val="en-US" w:eastAsia="en-US"/>
              </w:rPr>
              <w:t xml:space="preserve"> for the property specified in the </w:t>
            </w:r>
            <w:r w:rsidR="00E41339">
              <w:rPr>
                <w:lang w:val="en-US" w:eastAsia="en-US"/>
              </w:rPr>
              <w:t>A</w:t>
            </w:r>
            <w:r w:rsidRPr="00DB3C69">
              <w:rPr>
                <w:lang w:val="en-US" w:eastAsia="en-US"/>
              </w:rPr>
              <w:t>nnex 9 to the decision of the Board of Directors.</w:t>
            </w:r>
          </w:p>
          <w:p w:rsidR="00DB3C69" w:rsidRPr="00DB3C69" w:rsidRDefault="00DB3C69" w:rsidP="00DB3C69">
            <w:pPr>
              <w:jc w:val="both"/>
              <w:rPr>
                <w:lang w:val="en-US" w:eastAsia="en-US"/>
              </w:rPr>
            </w:pPr>
            <w:r w:rsidRPr="00DB3C69">
              <w:rPr>
                <w:lang w:val="en-US" w:eastAsia="en-US"/>
              </w:rPr>
              <w:t xml:space="preserve">Price of the </w:t>
            </w:r>
            <w:r w:rsidR="00046DCD">
              <w:rPr>
                <w:lang w:val="en-US" w:eastAsia="en-US"/>
              </w:rPr>
              <w:t>Contract</w:t>
            </w:r>
            <w:r w:rsidRPr="00DB3C69">
              <w:rPr>
                <w:lang w:val="en-US" w:eastAsia="en-US"/>
              </w:rPr>
              <w:t>:</w:t>
            </w:r>
          </w:p>
          <w:p w:rsidR="00DB3C69" w:rsidRPr="00DB3C69" w:rsidRDefault="00DB3C69" w:rsidP="00DB3C69">
            <w:pPr>
              <w:jc w:val="both"/>
              <w:rPr>
                <w:lang w:val="en-US" w:eastAsia="en-US"/>
              </w:rPr>
            </w:pPr>
            <w:r w:rsidRPr="00DB3C69">
              <w:rPr>
                <w:lang w:val="en-US" w:eastAsia="en-US"/>
              </w:rPr>
              <w:t xml:space="preserve">The acquisition cost is equal to the market value of the property in accordance with the reports on the market value </w:t>
            </w:r>
            <w:r w:rsidR="00420DEE">
              <w:rPr>
                <w:lang w:val="en-US" w:eastAsia="en-US"/>
              </w:rPr>
              <w:t>No.</w:t>
            </w:r>
            <w:r w:rsidRPr="00DB3C69">
              <w:rPr>
                <w:lang w:val="en-US" w:eastAsia="en-US"/>
              </w:rPr>
              <w:t xml:space="preserve">16/2-933 and </w:t>
            </w:r>
            <w:r w:rsidR="00420DEE">
              <w:rPr>
                <w:lang w:val="en-US" w:eastAsia="en-US"/>
              </w:rPr>
              <w:t>No.</w:t>
            </w:r>
            <w:r w:rsidRPr="00DB3C69">
              <w:rPr>
                <w:lang w:val="en-US" w:eastAsia="en-US"/>
              </w:rPr>
              <w:t xml:space="preserve">16/4-935 </w:t>
            </w:r>
            <w:r w:rsidR="00420DEE">
              <w:rPr>
                <w:lang w:val="en-US" w:eastAsia="en-US"/>
              </w:rPr>
              <w:t xml:space="preserve">made by </w:t>
            </w:r>
            <w:r w:rsidRPr="00DB3C69">
              <w:rPr>
                <w:lang w:val="en-US" w:eastAsia="en-US"/>
              </w:rPr>
              <w:t xml:space="preserve">independent appraiser </w:t>
            </w:r>
            <w:r w:rsidR="00420DEE">
              <w:rPr>
                <w:lang w:val="en-US" w:eastAsia="en-US"/>
              </w:rPr>
              <w:t>“</w:t>
            </w:r>
            <w:r w:rsidRPr="00DB3C69">
              <w:rPr>
                <w:lang w:val="en-US" w:eastAsia="en-US"/>
              </w:rPr>
              <w:t>FIKON</w:t>
            </w:r>
            <w:r w:rsidR="00420DEE">
              <w:rPr>
                <w:lang w:val="en-US" w:eastAsia="en-US"/>
              </w:rPr>
              <w:t>”</w:t>
            </w:r>
            <w:r w:rsidRPr="00DB3C69">
              <w:rPr>
                <w:lang w:val="en-US" w:eastAsia="en-US"/>
              </w:rPr>
              <w:t xml:space="preserve"> and is 101</w:t>
            </w:r>
            <w:r w:rsidR="00420DEE">
              <w:rPr>
                <w:lang w:val="en-US" w:eastAsia="en-US"/>
              </w:rPr>
              <w:t> </w:t>
            </w:r>
            <w:r w:rsidRPr="00DB3C69">
              <w:rPr>
                <w:lang w:val="en-US" w:eastAsia="en-US"/>
              </w:rPr>
              <w:t>321</w:t>
            </w:r>
            <w:r w:rsidR="00420DEE">
              <w:rPr>
                <w:lang w:val="en-US" w:eastAsia="en-US"/>
              </w:rPr>
              <w:t xml:space="preserve"> </w:t>
            </w:r>
            <w:r w:rsidRPr="00DB3C69">
              <w:rPr>
                <w:lang w:val="en-US" w:eastAsia="en-US"/>
              </w:rPr>
              <w:t>880 (one hundred one million three hundred twenty</w:t>
            </w:r>
            <w:r w:rsidR="00420DEE">
              <w:rPr>
                <w:lang w:val="en-US" w:eastAsia="en-US"/>
              </w:rPr>
              <w:t xml:space="preserve"> </w:t>
            </w:r>
            <w:r w:rsidRPr="00DB3C69">
              <w:rPr>
                <w:lang w:val="en-US" w:eastAsia="en-US"/>
              </w:rPr>
              <w:t xml:space="preserve">one thousand eight hundred eighty) rubles 00 kopecks, including </w:t>
            </w:r>
            <w:r w:rsidR="00420DEE" w:rsidRPr="00DB3C69">
              <w:rPr>
                <w:lang w:val="en-US" w:eastAsia="en-US"/>
              </w:rPr>
              <w:t xml:space="preserve">18%VAT </w:t>
            </w:r>
            <w:r w:rsidR="00420DEE">
              <w:rPr>
                <w:lang w:val="en-US" w:eastAsia="en-US"/>
              </w:rPr>
              <w:t xml:space="preserve">– </w:t>
            </w:r>
            <w:r w:rsidR="00420DEE" w:rsidRPr="00DB3C69">
              <w:rPr>
                <w:lang w:val="en-US" w:eastAsia="en-US"/>
              </w:rPr>
              <w:t>15</w:t>
            </w:r>
            <w:r w:rsidR="00420DEE">
              <w:rPr>
                <w:lang w:val="en-US" w:eastAsia="en-US"/>
              </w:rPr>
              <w:t> </w:t>
            </w:r>
            <w:r w:rsidR="00420DEE" w:rsidRPr="00DB3C69">
              <w:rPr>
                <w:lang w:val="en-US" w:eastAsia="en-US"/>
              </w:rPr>
              <w:t>455</w:t>
            </w:r>
            <w:r w:rsidR="00420DEE">
              <w:rPr>
                <w:lang w:val="en-US" w:eastAsia="en-US"/>
              </w:rPr>
              <w:t xml:space="preserve"> </w:t>
            </w:r>
            <w:r w:rsidR="00420DEE" w:rsidRPr="00DB3C69">
              <w:rPr>
                <w:lang w:val="en-US" w:eastAsia="en-US"/>
              </w:rPr>
              <w:t>880 (fifteen million four hundred fifty five thousand eight hundred eighty) rubles 00 kopecks</w:t>
            </w:r>
            <w:r w:rsidRPr="00DB3C69">
              <w:rPr>
                <w:lang w:val="en-US" w:eastAsia="en-US"/>
              </w:rPr>
              <w:t>.</w:t>
            </w:r>
          </w:p>
          <w:p w:rsidR="00DB3C69" w:rsidRPr="00DB3C69" w:rsidRDefault="00DB3C69" w:rsidP="00DB3C69">
            <w:pPr>
              <w:jc w:val="both"/>
              <w:rPr>
                <w:lang w:val="en-US" w:eastAsia="en-US"/>
              </w:rPr>
            </w:pPr>
            <w:r w:rsidRPr="00DB3C69">
              <w:rPr>
                <w:lang w:val="en-US" w:eastAsia="en-US"/>
              </w:rPr>
              <w:t xml:space="preserve">The </w:t>
            </w:r>
            <w:r w:rsidR="00420DEE">
              <w:rPr>
                <w:lang w:val="en-US" w:eastAsia="en-US"/>
              </w:rPr>
              <w:t>procedure</w:t>
            </w:r>
            <w:r w:rsidRPr="00DB3C69">
              <w:rPr>
                <w:lang w:val="en-US" w:eastAsia="en-US"/>
              </w:rPr>
              <w:t xml:space="preserve"> of transfer of the property:</w:t>
            </w:r>
          </w:p>
          <w:p w:rsidR="00DB3C69" w:rsidRPr="00DB3C69" w:rsidRDefault="00DB3C69" w:rsidP="00DB3C69">
            <w:pPr>
              <w:jc w:val="both"/>
              <w:rPr>
                <w:lang w:val="en-US" w:eastAsia="en-US"/>
              </w:rPr>
            </w:pPr>
            <w:r w:rsidRPr="00DB3C69">
              <w:rPr>
                <w:lang w:val="en-US" w:eastAsia="en-US"/>
              </w:rPr>
              <w:t xml:space="preserve">Ownership </w:t>
            </w:r>
            <w:r w:rsidR="00420DEE">
              <w:rPr>
                <w:lang w:val="en-US" w:eastAsia="en-US"/>
              </w:rPr>
              <w:t>rights on</w:t>
            </w:r>
            <w:r w:rsidRPr="00DB3C69">
              <w:rPr>
                <w:lang w:val="en-US" w:eastAsia="en-US"/>
              </w:rPr>
              <w:t xml:space="preserve"> t</w:t>
            </w:r>
            <w:r w:rsidR="00420DEE">
              <w:rPr>
                <w:lang w:val="en-US" w:eastAsia="en-US"/>
              </w:rPr>
              <w:t>he property pass</w:t>
            </w:r>
            <w:r w:rsidRPr="00DB3C69">
              <w:rPr>
                <w:lang w:val="en-US" w:eastAsia="en-US"/>
              </w:rPr>
              <w:t xml:space="preserve"> </w:t>
            </w:r>
            <w:r w:rsidR="00420DEE">
              <w:rPr>
                <w:lang w:val="en-US" w:eastAsia="en-US"/>
              </w:rPr>
              <w:t xml:space="preserve">in accordance with </w:t>
            </w:r>
            <w:r w:rsidRPr="00DB3C69">
              <w:rPr>
                <w:lang w:val="en-US" w:eastAsia="en-US"/>
              </w:rPr>
              <w:t>the procedure established by the legislation of the Russian Federation.</w:t>
            </w:r>
          </w:p>
          <w:p w:rsidR="00DB3C69" w:rsidRPr="00DB3C69" w:rsidRDefault="00DB3C69" w:rsidP="00DB3C69">
            <w:pPr>
              <w:jc w:val="both"/>
              <w:rPr>
                <w:lang w:val="en-US" w:eastAsia="en-US"/>
              </w:rPr>
            </w:pPr>
            <w:r w:rsidRPr="00DB3C69">
              <w:rPr>
                <w:lang w:val="en-US" w:eastAsia="en-US"/>
              </w:rPr>
              <w:t>Contract time:</w:t>
            </w:r>
          </w:p>
          <w:p w:rsidR="005F6AC3" w:rsidRPr="005F6AC3" w:rsidRDefault="00DB3C69" w:rsidP="00420DEE">
            <w:pPr>
              <w:jc w:val="both"/>
              <w:rPr>
                <w:lang w:val="en-US" w:eastAsia="en-US"/>
              </w:rPr>
            </w:pPr>
            <w:r w:rsidRPr="00DB3C69">
              <w:rPr>
                <w:lang w:val="en-US" w:eastAsia="en-US"/>
              </w:rPr>
              <w:t xml:space="preserve">The </w:t>
            </w:r>
            <w:r w:rsidR="00046DCD">
              <w:rPr>
                <w:lang w:val="en-US" w:eastAsia="en-US"/>
              </w:rPr>
              <w:t>Contract</w:t>
            </w:r>
            <w:r w:rsidR="00046DCD" w:rsidRPr="00DB3C69">
              <w:rPr>
                <w:lang w:val="en-US" w:eastAsia="en-US"/>
              </w:rPr>
              <w:t xml:space="preserve"> </w:t>
            </w:r>
            <w:r w:rsidRPr="00DB3C69">
              <w:rPr>
                <w:lang w:val="en-US" w:eastAsia="en-US"/>
              </w:rPr>
              <w:t xml:space="preserve">shall enter into force upon </w:t>
            </w:r>
            <w:r w:rsidR="00420DEE">
              <w:rPr>
                <w:lang w:val="en-US" w:eastAsia="en-US"/>
              </w:rPr>
              <w:t>the signature</w:t>
            </w:r>
            <w:r w:rsidRPr="00DB3C69">
              <w:rPr>
                <w:lang w:val="en-US" w:eastAsia="en-US"/>
              </w:rPr>
              <w:t xml:space="preserve"> and is valid until</w:t>
            </w:r>
            <w:r w:rsidR="00420DEE">
              <w:rPr>
                <w:lang w:val="en-US" w:eastAsia="en-US"/>
              </w:rPr>
              <w:t xml:space="preserve"> the Parties fulfill their obligations </w:t>
            </w:r>
            <w:r w:rsidRPr="00DB3C69">
              <w:rPr>
                <w:lang w:val="en-US" w:eastAsia="en-US"/>
              </w:rPr>
              <w:t xml:space="preserve">under this </w:t>
            </w:r>
            <w:r w:rsidR="00420DEE">
              <w:rPr>
                <w:lang w:val="en-US" w:eastAsia="en-US"/>
              </w:rPr>
              <w:t>Contract</w:t>
            </w:r>
            <w:r w:rsidRPr="00DB3C69">
              <w:rPr>
                <w:lang w:val="en-US" w:eastAsia="en-US"/>
              </w:rPr>
              <w:t>.</w:t>
            </w:r>
          </w:p>
        </w:tc>
      </w:tr>
      <w:tr w:rsidR="005F6AC3" w:rsidRPr="00E571B0" w:rsidTr="005F6AC3">
        <w:trPr>
          <w:trHeight w:val="435"/>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b/>
                <w:sz w:val="24"/>
                <w:szCs w:val="24"/>
                <w:lang w:val="en-US"/>
              </w:rPr>
              <w:t>Disclosure of insider information on item No. 11 “On preliminary approval of resolution on Kubanenergo’s participation in charity in 2016”</w:t>
            </w:r>
          </w:p>
        </w:tc>
      </w:tr>
      <w:tr w:rsidR="005F6AC3" w:rsidRPr="00E571B0" w:rsidTr="005F6AC3">
        <w:trPr>
          <w:trHeight w:val="271"/>
        </w:trPr>
        <w:tc>
          <w:tcPr>
            <w:tcW w:w="9895" w:type="dxa"/>
            <w:gridSpan w:val="2"/>
            <w:tcBorders>
              <w:top w:val="single" w:sz="4" w:space="0" w:color="auto"/>
              <w:left w:val="single" w:sz="4" w:space="0" w:color="auto"/>
              <w:bottom w:val="single" w:sz="4" w:space="0" w:color="auto"/>
              <w:right w:val="single" w:sz="4" w:space="0" w:color="auto"/>
            </w:tcBorders>
          </w:tcPr>
          <w:p w:rsidR="005F6AC3" w:rsidRPr="00B46B9D" w:rsidRDefault="005F6AC3" w:rsidP="005F6AC3">
            <w:pPr>
              <w:jc w:val="both"/>
              <w:rPr>
                <w:lang w:val="en-US"/>
              </w:rPr>
            </w:pPr>
            <w:r w:rsidRPr="00B46B9D">
              <w:rPr>
                <w:lang w:val="en-US"/>
              </w:rPr>
              <w:t>2.2.11.  Decision adopted by issuer’s Board of Directors:</w:t>
            </w:r>
          </w:p>
          <w:p w:rsidR="005F6AC3" w:rsidRDefault="00B46B9D" w:rsidP="00B46B9D">
            <w:pPr>
              <w:pStyle w:val="a5"/>
              <w:jc w:val="both"/>
              <w:rPr>
                <w:rFonts w:ascii="Times New Roman" w:hAnsi="Times New Roman" w:cs="Times New Roman"/>
                <w:sz w:val="24"/>
                <w:szCs w:val="24"/>
                <w:lang w:val="en-US"/>
              </w:rPr>
            </w:pPr>
            <w:r w:rsidRPr="00B46B9D">
              <w:rPr>
                <w:rFonts w:ascii="Times New Roman" w:hAnsi="Times New Roman" w:cs="Times New Roman"/>
                <w:sz w:val="24"/>
                <w:szCs w:val="24"/>
                <w:lang w:val="en-US"/>
              </w:rPr>
              <w:t>1. To approve Kubanenergo’s participation in charity in 2016, in accordance with Annex 10 to the resolution of the BoD.</w:t>
            </w:r>
          </w:p>
          <w:p w:rsidR="00B46B9D" w:rsidRPr="00B46B9D" w:rsidRDefault="00B46B9D" w:rsidP="00001099">
            <w:pPr>
              <w:pStyle w:val="a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B46B9D">
              <w:rPr>
                <w:rFonts w:ascii="Times New Roman" w:hAnsi="Times New Roman" w:cs="Times New Roman"/>
                <w:sz w:val="24"/>
                <w:szCs w:val="24"/>
                <w:lang w:val="en-US"/>
              </w:rPr>
              <w:t xml:space="preserve">To entrust the sole executive body of </w:t>
            </w:r>
            <w:r>
              <w:rPr>
                <w:rFonts w:ascii="Times New Roman" w:hAnsi="Times New Roman" w:cs="Times New Roman"/>
                <w:sz w:val="24"/>
                <w:szCs w:val="24"/>
                <w:lang w:val="en-US"/>
              </w:rPr>
              <w:t xml:space="preserve">Kubanenergo PJSC to provide financing the charity and ensure that the Company’s </w:t>
            </w:r>
            <w:r w:rsidR="00001099">
              <w:rPr>
                <w:rFonts w:ascii="Times New Roman" w:hAnsi="Times New Roman" w:cs="Times New Roman"/>
                <w:sz w:val="24"/>
                <w:szCs w:val="24"/>
                <w:lang w:val="en-US"/>
              </w:rPr>
              <w:t>final</w:t>
            </w:r>
            <w:r>
              <w:rPr>
                <w:rFonts w:ascii="Times New Roman" w:hAnsi="Times New Roman" w:cs="Times New Roman"/>
                <w:sz w:val="24"/>
                <w:szCs w:val="24"/>
                <w:lang w:val="en-US"/>
              </w:rPr>
              <w:t xml:space="preserve"> result does not deteriorate and </w:t>
            </w:r>
            <w:r w:rsidR="00001099">
              <w:rPr>
                <w:rFonts w:ascii="Times New Roman" w:hAnsi="Times New Roman" w:cs="Times New Roman"/>
                <w:sz w:val="24"/>
                <w:szCs w:val="24"/>
                <w:lang w:val="en-US"/>
              </w:rPr>
              <w:t xml:space="preserve">the Company </w:t>
            </w:r>
            <w:r>
              <w:rPr>
                <w:rFonts w:ascii="Times New Roman" w:hAnsi="Times New Roman" w:cs="Times New Roman"/>
                <w:sz w:val="24"/>
                <w:szCs w:val="24"/>
                <w:lang w:val="en-US"/>
              </w:rPr>
              <w:t>fulfills annual indicators of reduction of operation costs</w:t>
            </w:r>
            <w:r w:rsidR="00001099">
              <w:rPr>
                <w:rFonts w:ascii="Times New Roman" w:hAnsi="Times New Roman" w:cs="Times New Roman"/>
                <w:sz w:val="24"/>
                <w:szCs w:val="24"/>
                <w:lang w:val="en-US"/>
              </w:rPr>
              <w:t xml:space="preserve"> by the results of operation in 2016 in accordance with the business-plan that was approved by Kubanenergo PJSC for 2016</w:t>
            </w:r>
            <w:r>
              <w:rPr>
                <w:rFonts w:ascii="Times New Roman" w:hAnsi="Times New Roman" w:cs="Times New Roman"/>
                <w:sz w:val="24"/>
                <w:szCs w:val="24"/>
                <w:lang w:val="en-US"/>
              </w:rPr>
              <w:t>.</w:t>
            </w:r>
          </w:p>
        </w:tc>
      </w:tr>
      <w:tr w:rsidR="005F6AC3" w:rsidRPr="00E571B0" w:rsidTr="005F6AC3">
        <w:trPr>
          <w:trHeight w:val="291"/>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b/>
                <w:sz w:val="24"/>
                <w:szCs w:val="24"/>
                <w:lang w:val="en-US"/>
              </w:rPr>
              <w:t>Disclosure of insider information on item No. 12 “On preliminary approval of participation of Kubanenergo PJSC in charity in 2016”</w:t>
            </w:r>
          </w:p>
        </w:tc>
      </w:tr>
      <w:tr w:rsidR="005F6AC3" w:rsidRPr="00E571B0" w:rsidTr="005F6AC3">
        <w:trPr>
          <w:trHeight w:val="311"/>
        </w:trPr>
        <w:tc>
          <w:tcPr>
            <w:tcW w:w="9895" w:type="dxa"/>
            <w:gridSpan w:val="2"/>
            <w:tcBorders>
              <w:top w:val="single" w:sz="4" w:space="0" w:color="auto"/>
              <w:left w:val="single" w:sz="4" w:space="0" w:color="auto"/>
              <w:bottom w:val="single" w:sz="4" w:space="0" w:color="auto"/>
              <w:right w:val="single" w:sz="4" w:space="0" w:color="auto"/>
            </w:tcBorders>
          </w:tcPr>
          <w:p w:rsidR="005F6AC3" w:rsidRPr="005F6AC3" w:rsidRDefault="005F6AC3" w:rsidP="005F6AC3">
            <w:pPr>
              <w:jc w:val="both"/>
              <w:rPr>
                <w:lang w:val="en-US"/>
              </w:rPr>
            </w:pPr>
            <w:r w:rsidRPr="005F6AC3">
              <w:rPr>
                <w:lang w:val="en-US"/>
              </w:rPr>
              <w:t>2.2.12.  Decision adopted by issuer’s Board of Directors:</w:t>
            </w:r>
          </w:p>
          <w:p w:rsidR="00B46B9D" w:rsidRDefault="00B46B9D" w:rsidP="00B46B9D">
            <w:pPr>
              <w:pStyle w:val="a5"/>
              <w:jc w:val="both"/>
              <w:rPr>
                <w:rFonts w:ascii="Times New Roman" w:hAnsi="Times New Roman" w:cs="Times New Roman"/>
                <w:sz w:val="24"/>
                <w:szCs w:val="24"/>
                <w:lang w:val="en-US"/>
              </w:rPr>
            </w:pPr>
            <w:r w:rsidRPr="00B46B9D">
              <w:rPr>
                <w:rFonts w:ascii="Times New Roman" w:hAnsi="Times New Roman" w:cs="Times New Roman"/>
                <w:sz w:val="24"/>
                <w:szCs w:val="24"/>
                <w:lang w:val="en-US"/>
              </w:rPr>
              <w:t>1. To approve Kubanenergo’s participation in charity in 2016, in accordance with Annex 1</w:t>
            </w:r>
            <w:r>
              <w:rPr>
                <w:rFonts w:ascii="Times New Roman" w:hAnsi="Times New Roman" w:cs="Times New Roman"/>
                <w:sz w:val="24"/>
                <w:szCs w:val="24"/>
                <w:lang w:val="en-US"/>
              </w:rPr>
              <w:t>1</w:t>
            </w:r>
            <w:r w:rsidRPr="00B46B9D">
              <w:rPr>
                <w:rFonts w:ascii="Times New Roman" w:hAnsi="Times New Roman" w:cs="Times New Roman"/>
                <w:sz w:val="24"/>
                <w:szCs w:val="24"/>
                <w:lang w:val="en-US"/>
              </w:rPr>
              <w:t xml:space="preserve"> to the resolution of the BoD.</w:t>
            </w:r>
          </w:p>
          <w:p w:rsidR="005F6AC3" w:rsidRPr="005F6AC3" w:rsidRDefault="00B46B9D" w:rsidP="00001099">
            <w:pPr>
              <w:pStyle w:val="a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sidRPr="00B46B9D">
              <w:rPr>
                <w:rFonts w:ascii="Times New Roman" w:hAnsi="Times New Roman" w:cs="Times New Roman"/>
                <w:sz w:val="24"/>
                <w:szCs w:val="24"/>
                <w:lang w:val="en-US"/>
              </w:rPr>
              <w:t xml:space="preserve">To entrust the sole executive body of </w:t>
            </w:r>
            <w:r>
              <w:rPr>
                <w:rFonts w:ascii="Times New Roman" w:hAnsi="Times New Roman" w:cs="Times New Roman"/>
                <w:sz w:val="24"/>
                <w:szCs w:val="24"/>
                <w:lang w:val="en-US"/>
              </w:rPr>
              <w:t>Kubanenergo PJSC to provid</w:t>
            </w:r>
            <w:bookmarkStart w:id="0" w:name="_GoBack"/>
            <w:bookmarkEnd w:id="0"/>
            <w:r>
              <w:rPr>
                <w:rFonts w:ascii="Times New Roman" w:hAnsi="Times New Roman" w:cs="Times New Roman"/>
                <w:sz w:val="24"/>
                <w:szCs w:val="24"/>
                <w:lang w:val="en-US"/>
              </w:rPr>
              <w:t xml:space="preserve">e financing the charity and ensure that the Company’s </w:t>
            </w:r>
            <w:r w:rsidR="00001099">
              <w:rPr>
                <w:rFonts w:ascii="Times New Roman" w:hAnsi="Times New Roman" w:cs="Times New Roman"/>
                <w:sz w:val="24"/>
                <w:szCs w:val="24"/>
                <w:lang w:val="en-US"/>
              </w:rPr>
              <w:t>final</w:t>
            </w:r>
            <w:r>
              <w:rPr>
                <w:rFonts w:ascii="Times New Roman" w:hAnsi="Times New Roman" w:cs="Times New Roman"/>
                <w:sz w:val="24"/>
                <w:szCs w:val="24"/>
                <w:lang w:val="en-US"/>
              </w:rPr>
              <w:t xml:space="preserve"> result does not deteriorate and </w:t>
            </w:r>
            <w:r w:rsidR="00001099">
              <w:rPr>
                <w:rFonts w:ascii="Times New Roman" w:hAnsi="Times New Roman" w:cs="Times New Roman"/>
                <w:sz w:val="24"/>
                <w:szCs w:val="24"/>
                <w:lang w:val="en-US"/>
              </w:rPr>
              <w:t xml:space="preserve">the Company </w:t>
            </w:r>
            <w:r>
              <w:rPr>
                <w:rFonts w:ascii="Times New Roman" w:hAnsi="Times New Roman" w:cs="Times New Roman"/>
                <w:sz w:val="24"/>
                <w:szCs w:val="24"/>
                <w:lang w:val="en-US"/>
              </w:rPr>
              <w:t>fulfills annual indicators of reduction of operation costs.</w:t>
            </w:r>
          </w:p>
        </w:tc>
      </w:tr>
      <w:tr w:rsidR="005F6AC3" w:rsidRPr="00E571B0" w:rsidTr="00736874">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5F6AC3" w:rsidRPr="005F6AC3" w:rsidRDefault="005F6AC3" w:rsidP="005F6AC3">
            <w:pPr>
              <w:pStyle w:val="a5"/>
              <w:jc w:val="both"/>
              <w:rPr>
                <w:rFonts w:ascii="Times New Roman" w:hAnsi="Times New Roman" w:cs="Times New Roman"/>
                <w:b/>
                <w:sz w:val="24"/>
                <w:szCs w:val="24"/>
                <w:lang w:val="en-US"/>
              </w:rPr>
            </w:pPr>
            <w:r w:rsidRPr="005F6AC3">
              <w:rPr>
                <w:rFonts w:ascii="Times New Roman" w:hAnsi="Times New Roman" w:cs="Times New Roman"/>
                <w:sz w:val="24"/>
                <w:szCs w:val="24"/>
                <w:lang w:val="en-US"/>
              </w:rPr>
              <w:lastRenderedPageBreak/>
              <w:t>2.3. Date of holding the meeting of Board of Directors: 26 October 2016</w:t>
            </w:r>
          </w:p>
          <w:p w:rsidR="005F6AC3" w:rsidRPr="005F6AC3" w:rsidRDefault="005F6AC3" w:rsidP="005F6AC3">
            <w:pPr>
              <w:pStyle w:val="a5"/>
              <w:jc w:val="both"/>
              <w:rPr>
                <w:rFonts w:ascii="Times New Roman" w:hAnsi="Times New Roman" w:cs="Times New Roman"/>
                <w:sz w:val="24"/>
                <w:szCs w:val="24"/>
                <w:lang w:val="en-US"/>
              </w:rPr>
            </w:pPr>
            <w:r w:rsidRPr="005F6AC3">
              <w:rPr>
                <w:rFonts w:ascii="Times New Roman" w:hAnsi="Times New Roman" w:cs="Times New Roman"/>
                <w:sz w:val="24"/>
                <w:szCs w:val="24"/>
                <w:lang w:val="en-US"/>
              </w:rPr>
              <w:t>2.4. Date of making and number of minutes of meeting: 285 October 2016, minutes of meeting No.253/2016</w:t>
            </w:r>
            <w:r w:rsidRPr="005F6AC3">
              <w:rPr>
                <w:rFonts w:ascii="Times New Roman" w:hAnsi="Times New Roman" w:cs="Times New Roman"/>
                <w:b/>
                <w:sz w:val="24"/>
                <w:szCs w:val="24"/>
                <w:lang w:val="en-US"/>
              </w:rPr>
              <w:t>.</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5F6AC3" w:rsidRPr="005F6AC3" w:rsidTr="00736874">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F6AC3" w:rsidRPr="005F6AC3" w:rsidRDefault="005F6AC3" w:rsidP="005F6AC3">
            <w:pPr>
              <w:jc w:val="center"/>
              <w:rPr>
                <w:lang w:val="en-US" w:eastAsia="en-US"/>
              </w:rPr>
            </w:pPr>
            <w:r w:rsidRPr="005F6AC3">
              <w:rPr>
                <w:lang w:val="en-US" w:eastAsia="en-US"/>
              </w:rPr>
              <w:t>3. Signature</w:t>
            </w:r>
          </w:p>
        </w:tc>
      </w:tr>
      <w:tr w:rsidR="005F6AC3" w:rsidRPr="005F6AC3" w:rsidTr="00736874">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5F6AC3" w:rsidRPr="005F6AC3" w:rsidRDefault="005F6AC3" w:rsidP="005F6AC3">
            <w:pPr>
              <w:pStyle w:val="Default"/>
              <w:rPr>
                <w:lang w:val="en-US"/>
              </w:rPr>
            </w:pPr>
            <w:r w:rsidRPr="005F6AC3">
              <w:rPr>
                <w:lang w:val="en-US"/>
              </w:rPr>
              <w:t>3.1 Head of Corporate Governance and Shareholders Relations Department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5F6AC3" w:rsidRPr="005F6AC3" w:rsidRDefault="005F6AC3" w:rsidP="005F6AC3">
            <w:pPr>
              <w:rPr>
                <w:lang w:val="en-US" w:eastAsia="en-US"/>
              </w:rPr>
            </w:pPr>
            <w:r w:rsidRPr="005F6AC3">
              <w:rPr>
                <w:lang w:val="en-US" w:eastAsia="en-US"/>
              </w:rPr>
              <w:t>_______________</w:t>
            </w:r>
          </w:p>
          <w:p w:rsidR="005F6AC3" w:rsidRPr="005F6AC3" w:rsidRDefault="005F6AC3" w:rsidP="005F6AC3">
            <w:pPr>
              <w:rPr>
                <w:lang w:val="en-US" w:eastAsia="en-US"/>
              </w:rPr>
            </w:pPr>
            <w:r w:rsidRPr="005F6AC3">
              <w:rPr>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5F6AC3" w:rsidRPr="005F6AC3" w:rsidRDefault="005F6AC3" w:rsidP="005F6AC3">
            <w:pPr>
              <w:rPr>
                <w:lang w:val="en-US" w:eastAsia="en-US"/>
              </w:rPr>
            </w:pPr>
            <w:proofErr w:type="spellStart"/>
            <w:r w:rsidRPr="005F6AC3">
              <w:rPr>
                <w:lang w:val="en-US" w:eastAsia="en-US"/>
              </w:rPr>
              <w:t>Ivanova</w:t>
            </w:r>
            <w:proofErr w:type="spellEnd"/>
            <w:r w:rsidRPr="005F6AC3">
              <w:rPr>
                <w:lang w:val="en-US" w:eastAsia="en-US"/>
              </w:rPr>
              <w:t xml:space="preserve"> I.V.</w:t>
            </w:r>
          </w:p>
          <w:p w:rsidR="005F6AC3" w:rsidRPr="005F6AC3" w:rsidRDefault="005F6AC3" w:rsidP="005F6AC3">
            <w:pPr>
              <w:rPr>
                <w:lang w:val="en-US" w:eastAsia="en-US"/>
              </w:rPr>
            </w:pPr>
          </w:p>
        </w:tc>
      </w:tr>
      <w:tr w:rsidR="005F6AC3" w:rsidRPr="005F6AC3" w:rsidTr="00736874">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5F6AC3" w:rsidRPr="005F6AC3" w:rsidRDefault="005F6AC3" w:rsidP="005F6AC3">
            <w:pPr>
              <w:rPr>
                <w:lang w:val="en-US" w:eastAsia="en-US"/>
              </w:rPr>
            </w:pPr>
            <w:r w:rsidRPr="005F6AC3">
              <w:rPr>
                <w:lang w:val="en-US" w:eastAsia="en-US"/>
              </w:rPr>
              <w:t>3.2 Date: 31 October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5F6AC3" w:rsidRPr="005F6AC3" w:rsidRDefault="005F6AC3" w:rsidP="005F6AC3">
            <w:pPr>
              <w:rPr>
                <w:lang w:val="en-US" w:eastAsia="en-US"/>
              </w:rPr>
            </w:pPr>
            <w:r w:rsidRPr="005F6AC3">
              <w:rPr>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5F6AC3" w:rsidRPr="005F6AC3" w:rsidRDefault="005F6AC3" w:rsidP="005F6AC3">
            <w:pPr>
              <w:rPr>
                <w:lang w:val="en-US" w:eastAsia="en-US"/>
              </w:rPr>
            </w:pPr>
          </w:p>
        </w:tc>
      </w:tr>
    </w:tbl>
    <w:p w:rsidR="005F6AC3" w:rsidRPr="005F6AC3" w:rsidRDefault="005F6AC3" w:rsidP="005F6AC3"/>
    <w:p w:rsidR="005F6AC3" w:rsidRPr="005F6AC3" w:rsidRDefault="005F6AC3" w:rsidP="005F6AC3">
      <w:pPr>
        <w:rPr>
          <w:lang w:val="en-US"/>
        </w:rPr>
      </w:pPr>
    </w:p>
    <w:p w:rsidR="005F6AC3" w:rsidRPr="005F6AC3" w:rsidRDefault="005F6AC3" w:rsidP="005F6AC3"/>
    <w:p w:rsidR="005F6AC3" w:rsidRPr="005F6AC3" w:rsidRDefault="005F6AC3" w:rsidP="005F6AC3"/>
    <w:p w:rsidR="005F6AC3" w:rsidRPr="005F6AC3" w:rsidRDefault="005F6AC3" w:rsidP="005F6AC3"/>
    <w:p w:rsidR="005F6AC3" w:rsidRPr="005F6AC3" w:rsidRDefault="005F6AC3" w:rsidP="005F6AC3"/>
    <w:p w:rsidR="00966255" w:rsidRPr="005F6AC3" w:rsidRDefault="00966255" w:rsidP="005F6AC3"/>
    <w:sectPr w:rsidR="00966255" w:rsidRPr="005F6AC3"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13020"/>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6EF600D"/>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6D814856"/>
    <w:multiLevelType w:val="hybridMultilevel"/>
    <w:tmpl w:val="7A44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136B0C"/>
    <w:multiLevelType w:val="multilevel"/>
    <w:tmpl w:val="E5A6AA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C3"/>
    <w:rsid w:val="00001099"/>
    <w:rsid w:val="00046DCD"/>
    <w:rsid w:val="0007389A"/>
    <w:rsid w:val="00420DEE"/>
    <w:rsid w:val="005D7E2B"/>
    <w:rsid w:val="005F6AC3"/>
    <w:rsid w:val="00736874"/>
    <w:rsid w:val="00812186"/>
    <w:rsid w:val="00966255"/>
    <w:rsid w:val="00B46B9D"/>
    <w:rsid w:val="00BB2974"/>
    <w:rsid w:val="00DA273A"/>
    <w:rsid w:val="00DB3C69"/>
    <w:rsid w:val="00DE6325"/>
    <w:rsid w:val="00E41339"/>
    <w:rsid w:val="00E571B0"/>
    <w:rsid w:val="00E64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532E2-A78A-4362-ADAE-88BF8DEB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AC3"/>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6AC3"/>
    <w:rPr>
      <w:color w:val="0563C1" w:themeColor="hyperlink"/>
      <w:u w:val="single"/>
    </w:rPr>
  </w:style>
  <w:style w:type="character" w:customStyle="1" w:styleId="a4">
    <w:name w:val="Без интервала Знак"/>
    <w:link w:val="a5"/>
    <w:uiPriority w:val="1"/>
    <w:locked/>
    <w:rsid w:val="005F6AC3"/>
  </w:style>
  <w:style w:type="paragraph" w:styleId="a5">
    <w:name w:val="No Spacing"/>
    <w:link w:val="a4"/>
    <w:uiPriority w:val="1"/>
    <w:qFormat/>
    <w:rsid w:val="005F6AC3"/>
    <w:pPr>
      <w:spacing w:after="0" w:line="240" w:lineRule="auto"/>
    </w:pPr>
  </w:style>
  <w:style w:type="table" w:styleId="a6">
    <w:name w:val="Table Grid"/>
    <w:basedOn w:val="a1"/>
    <w:uiPriority w:val="59"/>
    <w:rsid w:val="005F6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6AC3"/>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5F6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15</Pages>
  <Words>8212</Words>
  <Characters>46812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12</cp:revision>
  <dcterms:created xsi:type="dcterms:W3CDTF">2016-12-12T14:48:00Z</dcterms:created>
  <dcterms:modified xsi:type="dcterms:W3CDTF">2016-12-14T21:26:00Z</dcterms:modified>
</cp:coreProperties>
</file>