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2F" w:rsidRDefault="00F73E2F" w:rsidP="00F73E2F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73E2F" w:rsidRDefault="00F73E2F" w:rsidP="00F73E2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F73E2F" w:rsidRDefault="00F73E2F" w:rsidP="00F73E2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F73E2F" w:rsidTr="007478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73E2F" w:rsidRPr="00F73E2F" w:rsidTr="0074782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F73E2F" w:rsidTr="007478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73E2F" w:rsidTr="007478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F73E2F" w:rsidTr="007478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73E2F" w:rsidTr="007478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73E2F" w:rsidTr="007478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73E2F" w:rsidRPr="00F73E2F" w:rsidTr="0074782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2F" w:rsidRPr="005601B2" w:rsidRDefault="00F73E2F" w:rsidP="0074782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73E2F" w:rsidRPr="005601B2" w:rsidRDefault="00F73E2F" w:rsidP="0074782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73E2F" w:rsidTr="007478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3E2F" w:rsidRDefault="00F73E2F" w:rsidP="0074782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73E2F" w:rsidRPr="00F73E2F" w:rsidTr="0074782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3E2F" w:rsidRDefault="00F73E2F" w:rsidP="00F73E2F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F73E2F">
              <w:rPr>
                <w:b/>
                <w:sz w:val="24"/>
                <w:szCs w:val="24"/>
                <w:lang w:val="en-US" w:eastAsia="en-US"/>
              </w:rPr>
              <w:t>28</w:t>
            </w:r>
            <w:r w:rsidRPr="005601B2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November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  <w:bookmarkStart w:id="0" w:name="_GoBack"/>
            <w:bookmarkEnd w:id="0"/>
          </w:p>
        </w:tc>
      </w:tr>
      <w:tr w:rsidR="00F73E2F" w:rsidRPr="00F73E2F" w:rsidTr="007478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5 December 2016</w:t>
            </w:r>
          </w:p>
        </w:tc>
      </w:tr>
      <w:tr w:rsidR="00F73E2F" w:rsidRPr="00F73E2F" w:rsidTr="007478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F73E2F" w:rsidRPr="00F73E2F" w:rsidRDefault="00F73E2F" w:rsidP="00F73E2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73E2F">
              <w:rPr>
                <w:sz w:val="24"/>
                <w:szCs w:val="24"/>
                <w:lang w:val="en-US" w:eastAsia="en-US"/>
              </w:rPr>
              <w:t xml:space="preserve">11. </w:t>
            </w:r>
            <w:r>
              <w:rPr>
                <w:sz w:val="24"/>
                <w:szCs w:val="24"/>
                <w:lang w:val="en-US" w:eastAsia="en-US"/>
              </w:rPr>
              <w:t>On preliminary approval of resolution on Kubanenergo’s participation in charity in 2016.</w:t>
            </w:r>
          </w:p>
        </w:tc>
      </w:tr>
      <w:tr w:rsidR="00F73E2F" w:rsidTr="0074782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73E2F" w:rsidRDefault="00F73E2F" w:rsidP="0074782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73E2F" w:rsidTr="0074782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73E2F" w:rsidRDefault="00F73E2F" w:rsidP="0074782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73E2F" w:rsidTr="0074782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73E2F" w:rsidRDefault="00F73E2F" w:rsidP="00F73E2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29</w:t>
            </w:r>
            <w:r>
              <w:rPr>
                <w:sz w:val="24"/>
                <w:szCs w:val="24"/>
                <w:lang w:val="en-US" w:eastAsia="en-US"/>
              </w:rPr>
              <w:t xml:space="preserve"> November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73E2F" w:rsidRDefault="00F73E2F" w:rsidP="007478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73E2F" w:rsidRDefault="00F73E2F" w:rsidP="00F73E2F">
      <w:pPr>
        <w:rPr>
          <w:sz w:val="24"/>
          <w:szCs w:val="24"/>
        </w:rPr>
      </w:pPr>
    </w:p>
    <w:p w:rsidR="00F73E2F" w:rsidRDefault="00F73E2F" w:rsidP="00F73E2F"/>
    <w:p w:rsidR="00F73E2F" w:rsidRDefault="00F73E2F" w:rsidP="00F73E2F"/>
    <w:p w:rsidR="00F73E2F" w:rsidRDefault="00F73E2F" w:rsidP="00F73E2F"/>
    <w:p w:rsidR="001C227D" w:rsidRDefault="001C227D"/>
    <w:sectPr w:rsidR="001C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2F"/>
    <w:rsid w:val="001C227D"/>
    <w:rsid w:val="00F7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C3361-9C83-45FA-A084-28190EC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E2F"/>
    <w:rPr>
      <w:color w:val="0000FF"/>
      <w:u w:val="single"/>
    </w:rPr>
  </w:style>
  <w:style w:type="paragraph" w:styleId="a4">
    <w:name w:val="No Spacing"/>
    <w:uiPriority w:val="1"/>
    <w:qFormat/>
    <w:rsid w:val="00F73E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73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73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>Home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2016-11-30T18:20:00Z</dcterms:created>
  <dcterms:modified xsi:type="dcterms:W3CDTF">2016-11-30T18:22:00Z</dcterms:modified>
</cp:coreProperties>
</file>