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EE" w:rsidRPr="00B4023C" w:rsidRDefault="00D506EE" w:rsidP="00D506EE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023C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D506EE" w:rsidRPr="00B4023C" w:rsidRDefault="00D506EE" w:rsidP="00D506EE">
      <w:pPr>
        <w:jc w:val="center"/>
        <w:rPr>
          <w:b/>
          <w:bCs/>
          <w:sz w:val="24"/>
          <w:szCs w:val="24"/>
          <w:lang w:val="en-US"/>
        </w:rPr>
      </w:pPr>
      <w:r w:rsidRPr="00B4023C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D506EE" w:rsidRPr="00B4023C" w:rsidRDefault="00D506EE" w:rsidP="00D506EE">
      <w:pPr>
        <w:jc w:val="center"/>
        <w:rPr>
          <w:b/>
          <w:bCs/>
          <w:sz w:val="24"/>
          <w:szCs w:val="24"/>
          <w:lang w:val="en-US"/>
        </w:rPr>
      </w:pPr>
      <w:r w:rsidRPr="00B4023C">
        <w:rPr>
          <w:b/>
          <w:bCs/>
          <w:sz w:val="24"/>
          <w:szCs w:val="24"/>
          <w:lang w:val="en-US"/>
        </w:rPr>
        <w:t>(</w:t>
      </w:r>
      <w:proofErr w:type="gramStart"/>
      <w:r w:rsidRPr="00B4023C">
        <w:rPr>
          <w:b/>
          <w:bCs/>
          <w:sz w:val="24"/>
          <w:szCs w:val="24"/>
          <w:lang w:val="en-US"/>
        </w:rPr>
        <w:t>disclosure</w:t>
      </w:r>
      <w:proofErr w:type="gramEnd"/>
      <w:r w:rsidRPr="00B4023C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33"/>
        <w:gridCol w:w="1976"/>
        <w:gridCol w:w="2669"/>
      </w:tblGrid>
      <w:tr w:rsidR="00D506EE" w:rsidRPr="00B4023C" w:rsidTr="00946C8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D506EE" w:rsidRPr="00D506EE" w:rsidTr="00946C82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B4023C">
              <w:rPr>
                <w:rFonts w:ascii="Times New Roman" w:hAnsi="Times New Roman"/>
                <w:sz w:val="24"/>
                <w:szCs w:val="24"/>
              </w:rPr>
              <w:t>’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D506EE" w:rsidRPr="00B4023C" w:rsidTr="00946C8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B4023C">
              <w:rPr>
                <w:rFonts w:ascii="Times New Roman" w:hAnsi="Times New Roman"/>
                <w:sz w:val="24"/>
                <w:szCs w:val="24"/>
              </w:rPr>
              <w:t>’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D506EE" w:rsidRPr="00B4023C" w:rsidTr="00946C8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D506EE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 xml:space="preserve">Krasnodar, Russian 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 w:rsidRPr="00B4023C">
              <w:rPr>
                <w:sz w:val="24"/>
                <w:szCs w:val="24"/>
                <w:lang w:val="en-US" w:eastAsia="en-US"/>
              </w:rPr>
              <w:t>ederation, 350033</w:t>
            </w:r>
          </w:p>
        </w:tc>
      </w:tr>
      <w:tr w:rsidR="00D506EE" w:rsidRPr="00B4023C" w:rsidTr="00946C8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D506EE" w:rsidRPr="00B4023C" w:rsidTr="00946C8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D506EE" w:rsidRPr="00B4023C" w:rsidTr="00946C8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D506EE" w:rsidRPr="00D506EE" w:rsidTr="00946C8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EE" w:rsidRPr="00B4023C" w:rsidRDefault="00D506EE" w:rsidP="00946C82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B4023C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D506EE" w:rsidRPr="00B4023C" w:rsidRDefault="00D506EE" w:rsidP="00946C8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B4023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D506EE" w:rsidRPr="00B4023C" w:rsidTr="00946C8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06EE" w:rsidRPr="00B4023C" w:rsidRDefault="00D506EE" w:rsidP="00946C82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506EE" w:rsidRPr="00D506EE" w:rsidTr="00946C82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06EE" w:rsidRPr="00B4023C" w:rsidRDefault="00D506EE" w:rsidP="00D506EE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14</w:t>
            </w:r>
            <w:r w:rsidRPr="00B4023C">
              <w:rPr>
                <w:b/>
                <w:sz w:val="24"/>
                <w:szCs w:val="24"/>
                <w:lang w:val="en-US" w:eastAsia="en-US"/>
              </w:rPr>
              <w:t xml:space="preserve"> April</w:t>
            </w:r>
            <w:r w:rsidRPr="00B4023C">
              <w:rPr>
                <w:sz w:val="24"/>
                <w:szCs w:val="24"/>
                <w:lang w:val="en-US" w:eastAsia="en-US"/>
              </w:rPr>
              <w:t xml:space="preserve"> </w:t>
            </w:r>
            <w:r w:rsidRPr="00B4023C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D506EE" w:rsidRPr="00D506EE" w:rsidTr="00946C8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06EE" w:rsidRPr="00B4023C" w:rsidRDefault="00D506EE" w:rsidP="00D506EE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B4023C">
              <w:rPr>
                <w:b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b/>
                <w:sz w:val="24"/>
                <w:szCs w:val="24"/>
                <w:lang w:val="en-US" w:eastAsia="en-US"/>
              </w:rPr>
              <w:t>2</w:t>
            </w:r>
            <w:r w:rsidRPr="00B4023C">
              <w:rPr>
                <w:b/>
                <w:sz w:val="24"/>
                <w:szCs w:val="24"/>
                <w:lang w:val="en-US" w:eastAsia="en-US"/>
              </w:rPr>
              <w:t xml:space="preserve"> April 2016</w:t>
            </w:r>
          </w:p>
        </w:tc>
      </w:tr>
      <w:tr w:rsidR="00D506EE" w:rsidRPr="00D506EE" w:rsidTr="00946C8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06EE" w:rsidRPr="00B4023C" w:rsidRDefault="00D506EE" w:rsidP="00946C82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D506EE" w:rsidRPr="00B4023C" w:rsidRDefault="00D506EE" w:rsidP="00D506EE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B4023C">
              <w:rPr>
                <w:color w:val="000000"/>
                <w:sz w:val="24"/>
                <w:szCs w:val="24"/>
                <w:lang w:val="en-US" w:eastAsia="en-US"/>
              </w:rPr>
              <w:t xml:space="preserve">1. On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approval of amended business-plan of Kubanenergo PJSC, including investment programme and information on key operational risks for 2016 and estimated for 2017-2020 as well as programme on enhancement of </w:t>
            </w:r>
            <w:r w:rsidRPr="00D506EE">
              <w:rPr>
                <w:color w:val="000000"/>
                <w:sz w:val="24"/>
                <w:szCs w:val="24"/>
                <w:lang w:val="en-US" w:eastAsia="en-US"/>
              </w:rPr>
              <w:t>operating performance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and reduction of expenses in the period of 2016-2020.  </w:t>
            </w:r>
          </w:p>
        </w:tc>
      </w:tr>
      <w:tr w:rsidR="00D506EE" w:rsidRPr="00B4023C" w:rsidTr="00946C82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06EE" w:rsidRPr="00B4023C" w:rsidRDefault="00D506EE" w:rsidP="00946C82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D506EE" w:rsidRPr="00B4023C" w:rsidTr="00946C82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06EE" w:rsidRPr="00B4023C" w:rsidRDefault="00D506EE" w:rsidP="00946C82">
            <w:pPr>
              <w:pStyle w:val="Default"/>
              <w:rPr>
                <w:lang w:val="en-US"/>
              </w:rPr>
            </w:pPr>
            <w:r w:rsidRPr="00B4023C">
              <w:rPr>
                <w:lang w:val="en-US"/>
              </w:rPr>
              <w:t>3.1 Head of corporate governance and investor relations department (by power of attorney No. 119/10-2849</w:t>
            </w:r>
          </w:p>
          <w:p w:rsidR="00D506EE" w:rsidRPr="00B4023C" w:rsidRDefault="00D506EE" w:rsidP="00946C82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dated 17.03.2016)</w:t>
            </w:r>
          </w:p>
          <w:p w:rsidR="00D506EE" w:rsidRPr="00B4023C" w:rsidRDefault="00D506EE" w:rsidP="00946C82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06EE" w:rsidRPr="00B4023C" w:rsidRDefault="00D506EE" w:rsidP="00946C8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________________</w:t>
            </w:r>
          </w:p>
          <w:p w:rsidR="00D506EE" w:rsidRPr="00B4023C" w:rsidRDefault="00D506EE" w:rsidP="00946C8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06EE" w:rsidRPr="00B4023C" w:rsidRDefault="00D506EE" w:rsidP="00946C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B4023C"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B4023C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023C"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B4023C">
              <w:rPr>
                <w:sz w:val="24"/>
                <w:szCs w:val="24"/>
                <w:lang w:val="en-US" w:eastAsia="en-US"/>
              </w:rPr>
              <w:t>.</w:t>
            </w:r>
          </w:p>
          <w:p w:rsidR="00D506EE" w:rsidRPr="00B4023C" w:rsidRDefault="00D506EE" w:rsidP="00946C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:rsidR="00D506EE" w:rsidRPr="00B4023C" w:rsidRDefault="00D506EE" w:rsidP="00946C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D506EE" w:rsidRPr="00B4023C" w:rsidTr="00946C82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506EE" w:rsidRPr="00B4023C" w:rsidRDefault="00D506EE" w:rsidP="00D506EE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15</w:t>
            </w:r>
            <w:bookmarkStart w:id="0" w:name="_GoBack"/>
            <w:bookmarkEnd w:id="0"/>
            <w:r w:rsidRPr="00B4023C">
              <w:rPr>
                <w:sz w:val="24"/>
                <w:szCs w:val="24"/>
                <w:lang w:val="en-US" w:eastAsia="en-US"/>
              </w:rPr>
              <w:t xml:space="preserve"> April 2016</w:t>
            </w:r>
          </w:p>
        </w:tc>
        <w:tc>
          <w:tcPr>
            <w:tcW w:w="19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06EE" w:rsidRPr="00B4023C" w:rsidRDefault="00D506EE" w:rsidP="00946C8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506EE" w:rsidRPr="00B4023C" w:rsidRDefault="00D506EE" w:rsidP="00946C82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D506EE" w:rsidRPr="00B4023C" w:rsidRDefault="00D506EE" w:rsidP="00D506EE">
      <w:pPr>
        <w:rPr>
          <w:sz w:val="24"/>
          <w:szCs w:val="24"/>
          <w:lang w:val="en-US"/>
        </w:rPr>
      </w:pPr>
    </w:p>
    <w:p w:rsidR="00D506EE" w:rsidRPr="00B4023C" w:rsidRDefault="00D506EE" w:rsidP="00D506EE">
      <w:pPr>
        <w:rPr>
          <w:sz w:val="24"/>
          <w:szCs w:val="24"/>
          <w:lang w:val="en-US"/>
        </w:rPr>
      </w:pPr>
    </w:p>
    <w:p w:rsidR="00D506EE" w:rsidRPr="00B4023C" w:rsidRDefault="00D506EE" w:rsidP="00D506EE">
      <w:pPr>
        <w:rPr>
          <w:sz w:val="24"/>
          <w:szCs w:val="24"/>
          <w:lang w:val="en-US"/>
        </w:rPr>
      </w:pPr>
    </w:p>
    <w:p w:rsidR="00D506EE" w:rsidRPr="00B4023C" w:rsidRDefault="00D506EE" w:rsidP="00D506EE">
      <w:pPr>
        <w:rPr>
          <w:sz w:val="24"/>
          <w:szCs w:val="24"/>
        </w:rPr>
      </w:pPr>
    </w:p>
    <w:p w:rsidR="00D506EE" w:rsidRPr="00B4023C" w:rsidRDefault="00D506EE" w:rsidP="00D506EE">
      <w:pPr>
        <w:rPr>
          <w:sz w:val="24"/>
          <w:szCs w:val="24"/>
        </w:rPr>
      </w:pPr>
    </w:p>
    <w:p w:rsidR="00D506EE" w:rsidRPr="00B4023C" w:rsidRDefault="00D506EE" w:rsidP="00D506EE">
      <w:pPr>
        <w:rPr>
          <w:sz w:val="24"/>
          <w:szCs w:val="24"/>
        </w:rPr>
      </w:pPr>
    </w:p>
    <w:p w:rsidR="00D506EE" w:rsidRPr="00B4023C" w:rsidRDefault="00D506EE" w:rsidP="00D506EE">
      <w:pPr>
        <w:rPr>
          <w:sz w:val="24"/>
          <w:szCs w:val="24"/>
        </w:rPr>
      </w:pPr>
    </w:p>
    <w:p w:rsidR="00D506EE" w:rsidRPr="00B4023C" w:rsidRDefault="00D506EE" w:rsidP="00D506EE">
      <w:pPr>
        <w:rPr>
          <w:sz w:val="24"/>
          <w:szCs w:val="24"/>
        </w:rPr>
      </w:pPr>
    </w:p>
    <w:p w:rsidR="00D506EE" w:rsidRPr="00B4023C" w:rsidRDefault="00D506EE" w:rsidP="00D506EE">
      <w:pPr>
        <w:rPr>
          <w:sz w:val="24"/>
          <w:szCs w:val="24"/>
        </w:rPr>
      </w:pPr>
    </w:p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EE"/>
    <w:rsid w:val="004B4C4C"/>
    <w:rsid w:val="004B6A59"/>
    <w:rsid w:val="004E06C8"/>
    <w:rsid w:val="00AE3403"/>
    <w:rsid w:val="00D506EE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6EE"/>
    <w:rPr>
      <w:color w:val="0000FF"/>
      <w:u w:val="single"/>
    </w:rPr>
  </w:style>
  <w:style w:type="paragraph" w:styleId="a4">
    <w:name w:val="No Spacing"/>
    <w:uiPriority w:val="1"/>
    <w:qFormat/>
    <w:rsid w:val="00D506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D506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5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6EE"/>
    <w:rPr>
      <w:color w:val="0000FF"/>
      <w:u w:val="single"/>
    </w:rPr>
  </w:style>
  <w:style w:type="paragraph" w:styleId="a4">
    <w:name w:val="No Spacing"/>
    <w:uiPriority w:val="1"/>
    <w:qFormat/>
    <w:rsid w:val="00D506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D506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5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Company>Krokoz™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2016-04-15T19:06:00Z</dcterms:created>
  <dcterms:modified xsi:type="dcterms:W3CDTF">2016-04-15T19:10:00Z</dcterms:modified>
</cp:coreProperties>
</file>