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b/>
          <w:lang w:val="en-US"/>
        </w:rPr>
      </w:pPr>
      <w:r w:rsidRPr="004A70EB">
        <w:rPr>
          <w:b/>
          <w:lang w:val="en-US"/>
        </w:rPr>
        <w:t>Corporate action statement</w:t>
      </w: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proofErr w:type="gramStart"/>
      <w:r>
        <w:rPr>
          <w:b/>
          <w:lang w:val="en-US"/>
        </w:rPr>
        <w:t>o</w:t>
      </w:r>
      <w:r w:rsidRPr="004A70EB">
        <w:rPr>
          <w:b/>
          <w:lang w:val="en-US"/>
        </w:rPr>
        <w:t>n</w:t>
      </w:r>
      <w:proofErr w:type="gramEnd"/>
      <w:r w:rsidRPr="004A70EB">
        <w:rPr>
          <w:b/>
          <w:lang w:val="en-US"/>
        </w:rPr>
        <w:t xml:space="preserve"> disclosure by the joint stock company the </w:t>
      </w:r>
      <w:r w:rsidR="00AD68DA">
        <w:rPr>
          <w:b/>
          <w:lang w:val="en-US"/>
        </w:rPr>
        <w:t>list of affiliated persons o</w:t>
      </w:r>
      <w:r>
        <w:rPr>
          <w:b/>
          <w:lang w:val="en-US"/>
        </w:rPr>
        <w:t>n the Internet</w:t>
      </w:r>
    </w:p>
    <w:p w:rsidR="00A66162" w:rsidRPr="004A70EB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A66162" w:rsidRPr="004A70EB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66162" w:rsidRPr="00AD68DA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6447A4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Joint-Stock Company of Power Industry and Electrification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A66162" w:rsidRPr="004A70EB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A66162" w:rsidRPr="00AD68DA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6447A4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162" w:rsidRPr="003A4B61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7D11F5" w:rsidRDefault="00AD68DA" w:rsidP="00817822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66162" w:rsidRPr="007D11F5" w:rsidRDefault="00AD68DA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-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?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=2827</w:t>
              </w:r>
            </w:hyperlink>
            <w:r w:rsidR="00A66162"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6162" w:rsidRPr="003A4B61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A66162" w:rsidRPr="00AD68DA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EC6C45"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EC6C45"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 w:rsidR="00EC6C45"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AD68DA">
              <w:rPr>
                <w:rFonts w:eastAsiaTheme="minorHAnsi"/>
                <w:lang w:val="en-US" w:eastAsia="en-US"/>
              </w:rPr>
              <w:t>the document covers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="00AD68DA">
              <w:rPr>
                <w:rFonts w:eastAsiaTheme="minorHAnsi"/>
                <w:b/>
                <w:lang w:val="en-US" w:eastAsia="en-US"/>
              </w:rPr>
              <w:t>31 March 2016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 </w:t>
            </w:r>
          </w:p>
          <w:p w:rsidR="00A66162" w:rsidRPr="004A70EB" w:rsidRDefault="00A66162" w:rsidP="00AD68DA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of placing the report at website: </w:t>
            </w:r>
            <w:r w:rsidR="00AD68DA">
              <w:rPr>
                <w:b/>
                <w:lang w:val="en-US" w:eastAsia="en-US"/>
              </w:rPr>
              <w:t>1 April 2016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568"/>
      </w:tblGrid>
      <w:tr w:rsidR="00AD68DA" w:rsidRPr="0049141B" w:rsidTr="00AD68DA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68DA" w:rsidRPr="0049141B" w:rsidRDefault="00AD68DA" w:rsidP="00C0458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AD68DA" w:rsidRPr="0049141B" w:rsidTr="00AD68DA">
        <w:trPr>
          <w:cantSplit/>
          <w:trHeight w:val="1187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68DA" w:rsidRPr="00062BAB" w:rsidRDefault="00AD68DA" w:rsidP="00C04587">
            <w:pPr>
              <w:pStyle w:val="Default"/>
              <w:rPr>
                <w:lang w:val="en-US"/>
              </w:rPr>
            </w:pPr>
            <w:r w:rsidRPr="0049141B">
              <w:rPr>
                <w:lang w:val="en-US"/>
              </w:rPr>
              <w:t xml:space="preserve">3.1 </w:t>
            </w:r>
            <w:r>
              <w:rPr>
                <w:lang w:val="en-US"/>
              </w:rPr>
              <w:t>Head of</w:t>
            </w:r>
            <w:r w:rsidRPr="0049141B">
              <w:rPr>
                <w:lang w:val="en-US"/>
              </w:rPr>
              <w:t xml:space="preserve"> corporate governance </w:t>
            </w:r>
            <w:r>
              <w:rPr>
                <w:lang w:val="en-US"/>
              </w:rPr>
              <w:t xml:space="preserve">and investor relations department </w:t>
            </w:r>
            <w:r w:rsidRPr="0049141B">
              <w:rPr>
                <w:lang w:val="en-US"/>
              </w:rPr>
              <w:t xml:space="preserve">(by power of attorney No. </w:t>
            </w:r>
            <w:r w:rsidRPr="00062BAB">
              <w:rPr>
                <w:lang w:val="en-US"/>
              </w:rPr>
              <w:t>119/10-2849</w:t>
            </w:r>
          </w:p>
          <w:p w:rsidR="00AD68DA" w:rsidRPr="0049141B" w:rsidRDefault="00AD68DA" w:rsidP="00C04587">
            <w:pPr>
              <w:spacing w:line="276" w:lineRule="auto"/>
              <w:ind w:left="57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17.03.2016</w:t>
            </w:r>
            <w:r w:rsidRPr="0049141B">
              <w:rPr>
                <w:lang w:val="en-US" w:eastAsia="en-US"/>
              </w:rPr>
              <w:t>)</w:t>
            </w:r>
          </w:p>
          <w:p w:rsidR="00AD68DA" w:rsidRPr="0049141B" w:rsidRDefault="00AD68DA" w:rsidP="00C04587">
            <w:pPr>
              <w:spacing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68DA" w:rsidRPr="0049141B" w:rsidRDefault="00AD68DA" w:rsidP="00C0458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AD68DA" w:rsidRPr="0049141B" w:rsidRDefault="00AD68DA" w:rsidP="00C04587">
            <w:pPr>
              <w:spacing w:line="276" w:lineRule="auto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68DA" w:rsidRDefault="00AD68DA" w:rsidP="00C04587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AD68DA" w:rsidRDefault="00AD68DA" w:rsidP="00C04587">
            <w:pPr>
              <w:spacing w:line="276" w:lineRule="auto"/>
              <w:rPr>
                <w:lang w:val="en-US" w:eastAsia="en-US"/>
              </w:rPr>
            </w:pPr>
          </w:p>
          <w:p w:rsidR="00AD68DA" w:rsidRPr="0049141B" w:rsidRDefault="00AD68DA" w:rsidP="00C04587">
            <w:pPr>
              <w:spacing w:line="276" w:lineRule="auto"/>
              <w:rPr>
                <w:lang w:val="en-US" w:eastAsia="en-US"/>
              </w:rPr>
            </w:pPr>
          </w:p>
        </w:tc>
      </w:tr>
      <w:tr w:rsidR="00AD68DA" w:rsidRPr="0049141B" w:rsidTr="00AD68DA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D68DA" w:rsidRPr="0049141B" w:rsidRDefault="00AD68DA" w:rsidP="00AD68DA">
            <w:pPr>
              <w:spacing w:line="360" w:lineRule="auto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1 April</w:t>
            </w:r>
            <w:bookmarkStart w:id="0" w:name="_GoBack"/>
            <w:bookmarkEnd w:id="0"/>
            <w:r w:rsidRPr="0049141B">
              <w:rPr>
                <w:lang w:val="en-US" w:eastAsia="en-US"/>
              </w:rPr>
              <w:t xml:space="preserve"> 2016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68DA" w:rsidRPr="0049141B" w:rsidRDefault="00AD68DA" w:rsidP="00C04587">
            <w:pPr>
              <w:spacing w:line="276" w:lineRule="auto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stamp </w:t>
            </w:r>
          </w:p>
        </w:tc>
        <w:tc>
          <w:tcPr>
            <w:tcW w:w="2568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68DA" w:rsidRPr="0049141B" w:rsidRDefault="00AD68DA" w:rsidP="00C04587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7D5D79" w:rsidRPr="00815AA5" w:rsidRDefault="00AD68DA">
      <w:pPr>
        <w:rPr>
          <w:lang w:val="en-US"/>
        </w:rPr>
      </w:pPr>
    </w:p>
    <w:sectPr w:rsidR="007D5D79" w:rsidRPr="00815AA5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E0"/>
    <w:rsid w:val="000E5B2D"/>
    <w:rsid w:val="001920E6"/>
    <w:rsid w:val="0021086E"/>
    <w:rsid w:val="00426FE0"/>
    <w:rsid w:val="006447A4"/>
    <w:rsid w:val="00815AA5"/>
    <w:rsid w:val="00A66162"/>
    <w:rsid w:val="00AD68DA"/>
    <w:rsid w:val="00B16773"/>
    <w:rsid w:val="00BE56CC"/>
    <w:rsid w:val="00C9279E"/>
    <w:rsid w:val="00D82541"/>
    <w:rsid w:val="00E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  <w:style w:type="paragraph" w:customStyle="1" w:styleId="Default">
    <w:name w:val="Default"/>
    <w:rsid w:val="00AD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  <w:style w:type="paragraph" w:customStyle="1" w:styleId="Default">
    <w:name w:val="Default"/>
    <w:rsid w:val="00AD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2013-10-03T01:07:00Z</dcterms:created>
  <dcterms:modified xsi:type="dcterms:W3CDTF">2016-04-01T17:50:00Z</dcterms:modified>
</cp:coreProperties>
</file>