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AF" w:rsidRPr="00672030" w:rsidRDefault="009A5CAF" w:rsidP="009A5CAF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72030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9A5CAF" w:rsidRPr="00672030" w:rsidRDefault="009A5CAF" w:rsidP="009A5CAF">
      <w:pPr>
        <w:jc w:val="center"/>
        <w:rPr>
          <w:b/>
          <w:bCs/>
          <w:sz w:val="24"/>
          <w:szCs w:val="24"/>
          <w:lang w:val="en-US"/>
        </w:rPr>
      </w:pPr>
      <w:r w:rsidRPr="00672030">
        <w:rPr>
          <w:b/>
          <w:bCs/>
          <w:sz w:val="24"/>
          <w:szCs w:val="24"/>
          <w:lang w:val="en-US"/>
        </w:rPr>
        <w:t>“On meeting of Board of Directors and its agenda”</w:t>
      </w:r>
    </w:p>
    <w:p w:rsidR="009A5CAF" w:rsidRPr="00672030" w:rsidRDefault="009A5CAF" w:rsidP="009A5CAF">
      <w:pPr>
        <w:jc w:val="center"/>
        <w:rPr>
          <w:b/>
          <w:bCs/>
          <w:sz w:val="24"/>
          <w:szCs w:val="24"/>
          <w:lang w:val="en-US"/>
        </w:rPr>
      </w:pPr>
      <w:r w:rsidRPr="00672030">
        <w:rPr>
          <w:b/>
          <w:bCs/>
          <w:sz w:val="24"/>
          <w:szCs w:val="24"/>
          <w:lang w:val="en-US"/>
        </w:rPr>
        <w:t>(</w:t>
      </w:r>
      <w:proofErr w:type="gramStart"/>
      <w:r w:rsidRPr="00672030">
        <w:rPr>
          <w:b/>
          <w:bCs/>
          <w:sz w:val="24"/>
          <w:szCs w:val="24"/>
          <w:lang w:val="en-US"/>
        </w:rPr>
        <w:t>disclosure</w:t>
      </w:r>
      <w:proofErr w:type="gramEnd"/>
      <w:r w:rsidRPr="00672030"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34"/>
        <w:gridCol w:w="1700"/>
        <w:gridCol w:w="141"/>
        <w:gridCol w:w="1842"/>
        <w:gridCol w:w="604"/>
      </w:tblGrid>
      <w:tr w:rsidR="009A5CAF" w:rsidRPr="00672030" w:rsidTr="00022CE3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9A5CAF" w:rsidRPr="009A5CAF" w:rsidTr="00022CE3">
        <w:trPr>
          <w:trHeight w:val="5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672030">
              <w:rPr>
                <w:rFonts w:ascii="Times New Roman" w:hAnsi="Times New Roman"/>
                <w:sz w:val="24"/>
                <w:szCs w:val="24"/>
              </w:rPr>
              <w:t>’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joint-stock company of Power and Electrification of Kuban</w:t>
            </w:r>
          </w:p>
        </w:tc>
      </w:tr>
      <w:tr w:rsidR="009A5CAF" w:rsidRPr="00672030" w:rsidTr="00022C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672030">
              <w:rPr>
                <w:rFonts w:ascii="Times New Roman" w:hAnsi="Times New Roman"/>
                <w:sz w:val="24"/>
                <w:szCs w:val="24"/>
              </w:rPr>
              <w:t>’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JSC</w:t>
            </w:r>
          </w:p>
        </w:tc>
      </w:tr>
      <w:tr w:rsidR="009A5CAF" w:rsidRPr="009A5CAF" w:rsidTr="00022C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A</w:t>
            </w:r>
            <w:r w:rsidRPr="00672030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72030">
              <w:rPr>
                <w:sz w:val="24"/>
                <w:szCs w:val="24"/>
                <w:lang w:val="en-US" w:eastAsia="en-US"/>
              </w:rPr>
              <w:t>Stavropolskaya</w:t>
            </w:r>
            <w:proofErr w:type="spellEnd"/>
            <w:r w:rsidRPr="00672030">
              <w:rPr>
                <w:sz w:val="24"/>
                <w:szCs w:val="24"/>
                <w:lang w:val="en-US" w:eastAsia="en-US"/>
              </w:rPr>
              <w:t xml:space="preserve"> str., Krasnodar, Russian federation, 350033</w:t>
            </w:r>
          </w:p>
        </w:tc>
      </w:tr>
      <w:tr w:rsidR="009A5CAF" w:rsidRPr="00672030" w:rsidTr="00022C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9A5CAF" w:rsidRPr="00672030" w:rsidTr="00022C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9A5CAF" w:rsidRPr="00672030" w:rsidTr="00022C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9A5CAF" w:rsidRPr="009A5CAF" w:rsidTr="00022C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Web-page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AF" w:rsidRPr="00672030" w:rsidRDefault="009A5CAF" w:rsidP="00022CE3">
            <w:pPr>
              <w:spacing w:line="276" w:lineRule="auto"/>
              <w:rPr>
                <w:rStyle w:val="a3"/>
                <w:color w:val="auto"/>
                <w:sz w:val="24"/>
                <w:szCs w:val="24"/>
                <w:lang w:val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http://</w:t>
            </w:r>
            <w:hyperlink r:id="rId6" w:history="1">
              <w:r w:rsidRPr="00672030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9A5CAF" w:rsidRPr="00672030" w:rsidRDefault="009A5CAF" w:rsidP="00022C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Pr="006720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9A5CAF" w:rsidRPr="00672030" w:rsidTr="00022CE3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5CAF" w:rsidRPr="00672030" w:rsidRDefault="009A5CAF" w:rsidP="00022CE3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9A5CAF" w:rsidRPr="009A5CAF" w:rsidTr="00022CE3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5CAF" w:rsidRPr="00672030" w:rsidRDefault="009A5CAF" w:rsidP="009A5CAF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>
              <w:rPr>
                <w:b/>
                <w:sz w:val="24"/>
                <w:szCs w:val="24"/>
                <w:lang w:val="en-US" w:eastAsia="en-US"/>
              </w:rPr>
              <w:t>7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December </w:t>
            </w:r>
            <w:r w:rsidRPr="00672030">
              <w:rPr>
                <w:b/>
                <w:sz w:val="24"/>
                <w:szCs w:val="24"/>
                <w:lang w:val="en-US" w:eastAsia="en-US"/>
              </w:rPr>
              <w:t>2015</w:t>
            </w:r>
            <w:r w:rsidRPr="00672030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9A5CAF" w:rsidRPr="009A5CAF" w:rsidTr="00022CE3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5CAF" w:rsidRPr="00672030" w:rsidRDefault="009A5CAF" w:rsidP="00022CE3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 w:rsidRPr="00672030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23 December 2015</w:t>
            </w:r>
          </w:p>
        </w:tc>
      </w:tr>
      <w:tr w:rsidR="009A5CAF" w:rsidRPr="009A5CAF" w:rsidTr="00022CE3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5CAF" w:rsidRPr="00672030" w:rsidRDefault="009A5CAF" w:rsidP="00022CE3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9A5CAF" w:rsidRPr="00672030" w:rsidRDefault="009A5CAF" w:rsidP="00022CE3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19. On approval of the Company’s internal document: Regulations on consideration ad settlement of disputes and </w:t>
            </w:r>
            <w:r w:rsidRPr="009A5CAF">
              <w:rPr>
                <w:color w:val="000000"/>
                <w:sz w:val="24"/>
                <w:szCs w:val="24"/>
                <w:lang w:val="en-US"/>
              </w:rPr>
              <w:t>conflict of interest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within the Group of Companies Rosseti.</w:t>
            </w:r>
          </w:p>
        </w:tc>
      </w:tr>
      <w:tr w:rsidR="009A5CAF" w:rsidRPr="009A5CAF" w:rsidTr="00022CE3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5CAF" w:rsidRPr="00672030" w:rsidRDefault="009A5CAF" w:rsidP="00022CE3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9A5CAF" w:rsidRPr="00672030" w:rsidTr="00022CE3">
        <w:trPr>
          <w:cantSplit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A5CAF" w:rsidRPr="00672030" w:rsidRDefault="009A5CAF" w:rsidP="00022CE3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3.1 Deputy director general in charge of corporate governance (by power of attorney No.</w:t>
            </w:r>
            <w:r w:rsidRPr="00672030">
              <w:rPr>
                <w:sz w:val="24"/>
                <w:szCs w:val="24"/>
                <w:lang w:val="en-US"/>
              </w:rPr>
              <w:t xml:space="preserve"> </w:t>
            </w:r>
            <w:r w:rsidRPr="00ED5848">
              <w:rPr>
                <w:sz w:val="24"/>
                <w:szCs w:val="24"/>
                <w:lang w:val="en-US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4</w:t>
            </w:r>
            <w:r w:rsidRPr="00672030">
              <w:rPr>
                <w:sz w:val="24"/>
                <w:szCs w:val="24"/>
              </w:rPr>
              <w:t>Д</w:t>
            </w:r>
            <w:r w:rsidRPr="00ED5848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1602</w:t>
            </w:r>
            <w:r w:rsidRPr="00ED5848">
              <w:rPr>
                <w:sz w:val="24"/>
                <w:szCs w:val="24"/>
                <w:lang w:val="en-US"/>
              </w:rPr>
              <w:t xml:space="preserve"> </w:t>
            </w:r>
            <w:r w:rsidRPr="00672030">
              <w:rPr>
                <w:sz w:val="24"/>
                <w:szCs w:val="24"/>
                <w:lang w:val="en-US"/>
              </w:rPr>
              <w:t xml:space="preserve"> </w:t>
            </w:r>
            <w:r w:rsidRPr="00672030">
              <w:rPr>
                <w:sz w:val="24"/>
                <w:szCs w:val="24"/>
                <w:lang w:val="en-US" w:eastAsia="en-US"/>
              </w:rPr>
              <w:t xml:space="preserve">dated </w:t>
            </w:r>
            <w:r>
              <w:rPr>
                <w:sz w:val="24"/>
                <w:szCs w:val="24"/>
                <w:lang w:val="en-US" w:eastAsia="en-US"/>
              </w:rPr>
              <w:t>01.07.2015</w:t>
            </w:r>
            <w:r w:rsidRPr="00672030">
              <w:rPr>
                <w:sz w:val="24"/>
                <w:szCs w:val="24"/>
                <w:lang w:val="en-US" w:eastAsia="en-US"/>
              </w:rPr>
              <w:t>)</w:t>
            </w:r>
          </w:p>
          <w:p w:rsidR="009A5CAF" w:rsidRPr="00672030" w:rsidRDefault="009A5CAF" w:rsidP="00022CE3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A5CAF" w:rsidRPr="00672030" w:rsidRDefault="009A5CAF" w:rsidP="00022CE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9A5CAF" w:rsidRPr="00672030" w:rsidRDefault="009A5CAF" w:rsidP="00022CE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A5CAF" w:rsidRPr="00672030" w:rsidRDefault="009A5CAF" w:rsidP="00022CE3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A5CAF" w:rsidRPr="00672030" w:rsidRDefault="009A5CAF" w:rsidP="00022CE3">
            <w:pPr>
              <w:spacing w:line="276" w:lineRule="auto"/>
              <w:ind w:right="-315"/>
              <w:rPr>
                <w:sz w:val="24"/>
                <w:szCs w:val="24"/>
                <w:lang w:val="en-US" w:eastAsia="en-US"/>
              </w:rPr>
            </w:pPr>
            <w:proofErr w:type="spellStart"/>
            <w:r w:rsidRPr="00672030">
              <w:rPr>
                <w:sz w:val="24"/>
                <w:szCs w:val="24"/>
                <w:lang w:val="en-US" w:eastAsia="en-US"/>
              </w:rPr>
              <w:t>Konevets</w:t>
            </w:r>
            <w:proofErr w:type="spellEnd"/>
            <w:r w:rsidRPr="00672030">
              <w:rPr>
                <w:sz w:val="24"/>
                <w:szCs w:val="24"/>
                <w:lang w:val="en-US" w:eastAsia="en-US"/>
              </w:rPr>
              <w:t xml:space="preserve"> K.S.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A5CAF" w:rsidRPr="00672030" w:rsidRDefault="009A5CAF" w:rsidP="00022CE3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A5CAF" w:rsidRPr="00672030" w:rsidTr="00022CE3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5CAF" w:rsidRPr="00672030" w:rsidRDefault="009A5CAF" w:rsidP="00022CE3">
            <w:pPr>
              <w:autoSpaceDE/>
              <w:autoSpaceDN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5CAF" w:rsidRPr="00672030" w:rsidRDefault="009A5CAF" w:rsidP="00022CE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5CAF" w:rsidRPr="00672030" w:rsidRDefault="009A5CAF" w:rsidP="00022CE3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5CAF" w:rsidRPr="00672030" w:rsidRDefault="009A5CAF" w:rsidP="00022CE3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5CAF" w:rsidRPr="00672030" w:rsidRDefault="009A5CAF" w:rsidP="00022CE3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A5CAF" w:rsidRPr="00672030" w:rsidTr="00022CE3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A5CAF" w:rsidRPr="00672030" w:rsidRDefault="009A5CAF" w:rsidP="009A5CAF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7</w:t>
            </w:r>
            <w:bookmarkStart w:id="0" w:name="_GoBack"/>
            <w:bookmarkEnd w:id="0"/>
            <w:r>
              <w:rPr>
                <w:sz w:val="24"/>
                <w:szCs w:val="24"/>
                <w:lang w:val="en-US" w:eastAsia="en-US"/>
              </w:rPr>
              <w:t xml:space="preserve"> December </w:t>
            </w:r>
            <w:r w:rsidRPr="00672030">
              <w:rPr>
                <w:sz w:val="24"/>
                <w:szCs w:val="24"/>
                <w:lang w:val="en-US" w:eastAsia="en-US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A5CAF" w:rsidRPr="00672030" w:rsidRDefault="009A5CAF" w:rsidP="00022CE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A5CAF" w:rsidRPr="00672030" w:rsidRDefault="009A5CAF" w:rsidP="00022CE3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A5CAF" w:rsidRPr="00672030" w:rsidTr="00022CE3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5CAF" w:rsidRPr="00672030" w:rsidRDefault="009A5CAF" w:rsidP="00022CE3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5CAF" w:rsidRPr="00672030" w:rsidRDefault="009A5CAF" w:rsidP="00022CE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5CAF" w:rsidRPr="00672030" w:rsidRDefault="009A5CAF" w:rsidP="00022CE3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9A5CAF" w:rsidRPr="00672030" w:rsidRDefault="009A5CAF" w:rsidP="009A5CAF">
      <w:pPr>
        <w:rPr>
          <w:sz w:val="24"/>
          <w:szCs w:val="24"/>
          <w:lang w:val="en-US"/>
        </w:rPr>
      </w:pPr>
    </w:p>
    <w:p w:rsidR="009A5CAF" w:rsidRPr="00672030" w:rsidRDefault="009A5CAF" w:rsidP="009A5CAF">
      <w:pPr>
        <w:rPr>
          <w:sz w:val="24"/>
          <w:szCs w:val="24"/>
          <w:lang w:val="en-US"/>
        </w:rPr>
      </w:pPr>
    </w:p>
    <w:p w:rsidR="009A5CAF" w:rsidRPr="00672030" w:rsidRDefault="009A5CAF" w:rsidP="009A5CAF">
      <w:pPr>
        <w:rPr>
          <w:sz w:val="24"/>
          <w:szCs w:val="24"/>
          <w:lang w:val="en-US"/>
        </w:rPr>
      </w:pPr>
    </w:p>
    <w:p w:rsidR="009A5CAF" w:rsidRDefault="009A5CAF" w:rsidP="009A5CAF"/>
    <w:p w:rsidR="009A5CAF" w:rsidRDefault="009A5CAF" w:rsidP="009A5CAF"/>
    <w:p w:rsidR="009A5CAF" w:rsidRDefault="009A5CAF" w:rsidP="009A5CAF"/>
    <w:p w:rsidR="009A5CAF" w:rsidRDefault="009A5CAF" w:rsidP="009A5CAF"/>
    <w:p w:rsidR="009A5CAF" w:rsidRDefault="009A5CAF" w:rsidP="009A5CAF"/>
    <w:p w:rsidR="004E06C8" w:rsidRDefault="004E06C8"/>
    <w:sectPr w:rsidR="004E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AF"/>
    <w:rsid w:val="004B4C4C"/>
    <w:rsid w:val="004B6A59"/>
    <w:rsid w:val="004E06C8"/>
    <w:rsid w:val="009A5CAF"/>
    <w:rsid w:val="00AE3403"/>
    <w:rsid w:val="00E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CAF"/>
    <w:rPr>
      <w:color w:val="0000FF"/>
      <w:u w:val="single"/>
    </w:rPr>
  </w:style>
  <w:style w:type="paragraph" w:styleId="a4">
    <w:name w:val="No Spacing"/>
    <w:uiPriority w:val="1"/>
    <w:qFormat/>
    <w:rsid w:val="009A5C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9A5C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CAF"/>
    <w:rPr>
      <w:color w:val="0000FF"/>
      <w:u w:val="single"/>
    </w:rPr>
  </w:style>
  <w:style w:type="paragraph" w:styleId="a4">
    <w:name w:val="No Spacing"/>
    <w:uiPriority w:val="1"/>
    <w:qFormat/>
    <w:rsid w:val="009A5C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9A5C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Company>Krokoz™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2015-12-08T09:00:00Z</dcterms:created>
  <dcterms:modified xsi:type="dcterms:W3CDTF">2015-12-08T09:02:00Z</dcterms:modified>
</cp:coreProperties>
</file>