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2" w:rsidRPr="004A70EB" w:rsidRDefault="00A66162" w:rsidP="00A66162">
      <w:pPr>
        <w:jc w:val="center"/>
        <w:rPr>
          <w:sz w:val="22"/>
          <w:szCs w:val="22"/>
        </w:rPr>
      </w:pPr>
    </w:p>
    <w:p w:rsidR="00A66162" w:rsidRPr="004A70EB" w:rsidRDefault="00A66162" w:rsidP="00A66162">
      <w:pPr>
        <w:jc w:val="center"/>
        <w:rPr>
          <w:sz w:val="22"/>
          <w:szCs w:val="22"/>
        </w:rPr>
      </w:pP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b/>
          <w:lang w:val="en-US"/>
        </w:rPr>
      </w:pPr>
      <w:r w:rsidRPr="004A70EB">
        <w:rPr>
          <w:b/>
          <w:lang w:val="en-US"/>
        </w:rPr>
        <w:t>Corporate action statement</w:t>
      </w: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proofErr w:type="gramStart"/>
      <w:r>
        <w:rPr>
          <w:b/>
          <w:lang w:val="en-US"/>
        </w:rPr>
        <w:t>o</w:t>
      </w:r>
      <w:r w:rsidRPr="004A70EB">
        <w:rPr>
          <w:b/>
          <w:lang w:val="en-US"/>
        </w:rPr>
        <w:t>n</w:t>
      </w:r>
      <w:proofErr w:type="gramEnd"/>
      <w:r w:rsidRPr="004A70EB">
        <w:rPr>
          <w:b/>
          <w:lang w:val="en-US"/>
        </w:rPr>
        <w:t xml:space="preserve"> disclosure by the joint stock company the </w:t>
      </w:r>
      <w:r>
        <w:rPr>
          <w:b/>
          <w:lang w:val="en-US"/>
        </w:rPr>
        <w:t>list of affiliated persons in the Internet</w:t>
      </w:r>
    </w:p>
    <w:p w:rsidR="00A66162" w:rsidRPr="004A70EB" w:rsidRDefault="00A66162" w:rsidP="00A66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66162" w:rsidRPr="004A70EB" w:rsidTr="008178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66162" w:rsidRPr="00B16773" w:rsidTr="0081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 Open Joint-Stock Company of Power Industry and Electrification</w:t>
            </w:r>
          </w:p>
        </w:tc>
      </w:tr>
      <w:tr w:rsidR="00A66162" w:rsidRPr="004A70EB" w:rsidTr="0081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JSC</w:t>
            </w:r>
          </w:p>
        </w:tc>
      </w:tr>
      <w:tr w:rsidR="00A66162" w:rsidRPr="00B16773" w:rsidTr="0081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2 Stavropolskaya str., Krasnodar, Russian Federation  350033</w:t>
            </w:r>
          </w:p>
        </w:tc>
      </w:tr>
      <w:tr w:rsidR="00A66162" w:rsidRPr="004A70EB" w:rsidTr="0081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A66162" w:rsidRPr="004A70EB" w:rsidTr="0081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A66162" w:rsidRPr="004A70EB" w:rsidTr="0081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A66162" w:rsidRPr="003A4B61" w:rsidTr="0081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for information disclosure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7D11F5" w:rsidRDefault="00B16773" w:rsidP="0081782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66162" w:rsidRPr="007D11F5" w:rsidRDefault="00B16773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-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?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=2827</w:t>
              </w:r>
            </w:hyperlink>
            <w:r w:rsidR="00A66162" w:rsidRPr="007D1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162" w:rsidRPr="003A4B61" w:rsidTr="008178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A66162" w:rsidRPr="00B16773" w:rsidTr="008178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>Type of the document released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in the Internet and the reporting period for which it was prepared: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to “Kubanenergo” JSC persons as of </w:t>
            </w:r>
            <w:r w:rsidR="00B16773">
              <w:rPr>
                <w:rFonts w:eastAsiaTheme="minorHAnsi"/>
                <w:b/>
                <w:lang w:val="en-US" w:eastAsia="en-US"/>
              </w:rPr>
              <w:t>30</w:t>
            </w:r>
            <w:r w:rsidR="00B16773" w:rsidRPr="00B16773">
              <w:rPr>
                <w:rFonts w:eastAsiaTheme="minorHAnsi"/>
                <w:b/>
                <w:vertAlign w:val="superscript"/>
                <w:lang w:val="en-US" w:eastAsia="en-US"/>
              </w:rPr>
              <w:t>th</w:t>
            </w:r>
            <w:r w:rsidR="00B16773">
              <w:rPr>
                <w:rFonts w:eastAsiaTheme="minorHAnsi"/>
                <w:b/>
                <w:lang w:val="en-US" w:eastAsia="en-US"/>
              </w:rPr>
              <w:t xml:space="preserve"> September 2014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 </w:t>
            </w:r>
          </w:p>
          <w:p w:rsidR="00A66162" w:rsidRPr="004A70EB" w:rsidRDefault="00A66162" w:rsidP="00B16773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of placing the report at website: </w:t>
            </w:r>
            <w:r w:rsidR="00B16773">
              <w:rPr>
                <w:b/>
                <w:lang w:val="en-US" w:eastAsia="en-US"/>
              </w:rPr>
              <w:t>1</w:t>
            </w:r>
            <w:r w:rsidR="00B16773" w:rsidRPr="00B16773">
              <w:rPr>
                <w:b/>
                <w:vertAlign w:val="superscript"/>
                <w:lang w:val="en-US" w:eastAsia="en-US"/>
              </w:rPr>
              <w:t>st</w:t>
            </w:r>
            <w:r w:rsidR="00B16773">
              <w:rPr>
                <w:b/>
                <w:lang w:val="en-US" w:eastAsia="en-US"/>
              </w:rPr>
              <w:t xml:space="preserve"> October 2014</w:t>
            </w:r>
          </w:p>
        </w:tc>
      </w:tr>
      <w:tr w:rsidR="00A66162" w:rsidRPr="0021086E" w:rsidTr="008178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A66162" w:rsidRPr="00B16773" w:rsidTr="00817822">
        <w:trPr>
          <w:trHeight w:val="19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="00B16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eputy director general</w:t>
            </w:r>
          </w:p>
          <w:p w:rsidR="00A66162" w:rsidRPr="004A70EB" w:rsidRDefault="00815AA5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6162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A66162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charge of corporate governance                     __________________ </w:t>
            </w:r>
            <w:r w:rsidR="0021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 K.S.</w:t>
            </w:r>
          </w:p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(by attorney dated </w:t>
            </w:r>
            <w:r w:rsidR="0021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02.04.2014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</w:t>
            </w:r>
            <w:r w:rsid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(signature)                  </w:t>
            </w:r>
          </w:p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  <w:r w:rsidR="00B16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6773" w:rsidRPr="00B167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B16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</w:t>
            </w:r>
            <w:bookmarkStart w:id="0" w:name="_GoBack"/>
            <w:bookmarkEnd w:id="0"/>
            <w:r w:rsidR="0021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  <w:r w:rsidRP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21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</w:t>
            </w:r>
          </w:p>
          <w:p w:rsidR="00A66162" w:rsidRPr="00815AA5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6162" w:rsidRPr="00815AA5" w:rsidRDefault="00A66162" w:rsidP="00A66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6162" w:rsidRPr="00815AA5" w:rsidRDefault="00A66162" w:rsidP="00A66162">
      <w:pPr>
        <w:jc w:val="center"/>
        <w:rPr>
          <w:lang w:val="en-US"/>
        </w:rPr>
      </w:pPr>
    </w:p>
    <w:p w:rsidR="00A66162" w:rsidRPr="00815AA5" w:rsidRDefault="00A66162" w:rsidP="00A66162">
      <w:pPr>
        <w:jc w:val="center"/>
        <w:rPr>
          <w:lang w:val="en-US"/>
        </w:rPr>
      </w:pPr>
    </w:p>
    <w:p w:rsidR="00A66162" w:rsidRPr="00815AA5" w:rsidRDefault="00A66162" w:rsidP="00A66162">
      <w:pPr>
        <w:jc w:val="center"/>
        <w:rPr>
          <w:sz w:val="22"/>
          <w:szCs w:val="22"/>
          <w:lang w:val="en-US"/>
        </w:rPr>
      </w:pPr>
    </w:p>
    <w:p w:rsidR="007D5D79" w:rsidRPr="00815AA5" w:rsidRDefault="00B16773">
      <w:pPr>
        <w:rPr>
          <w:lang w:val="en-US"/>
        </w:rPr>
      </w:pPr>
    </w:p>
    <w:sectPr w:rsidR="007D5D79" w:rsidRPr="00815AA5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0"/>
    <w:rsid w:val="000E5B2D"/>
    <w:rsid w:val="0021086E"/>
    <w:rsid w:val="00426FE0"/>
    <w:rsid w:val="00815AA5"/>
    <w:rsid w:val="00A66162"/>
    <w:rsid w:val="00B16773"/>
    <w:rsid w:val="00BE56CC"/>
    <w:rsid w:val="00C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2013-10-03T01:07:00Z</dcterms:created>
  <dcterms:modified xsi:type="dcterms:W3CDTF">2014-10-01T10:25:00Z</dcterms:modified>
</cp:coreProperties>
</file>