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FA4" w:rsidRPr="00D72206" w:rsidRDefault="004913BB" w:rsidP="00B5718D">
      <w:pPr>
        <w:adjustRightInd w:val="0"/>
        <w:ind w:firstLine="540"/>
        <w:jc w:val="center"/>
        <w:outlineLvl w:val="2"/>
        <w:rPr>
          <w:b/>
          <w:lang w:val="en-US"/>
        </w:rPr>
      </w:pPr>
      <w:r w:rsidRPr="00D72206">
        <w:rPr>
          <w:b/>
          <w:lang w:val="en-US"/>
        </w:rPr>
        <w:t>Corporate action statement</w:t>
      </w:r>
      <w:r w:rsidR="00B5718D" w:rsidRPr="00D72206">
        <w:rPr>
          <w:b/>
          <w:lang w:val="en-US"/>
        </w:rPr>
        <w:t xml:space="preserve"> o</w:t>
      </w:r>
      <w:r w:rsidRPr="00D72206">
        <w:rPr>
          <w:b/>
          <w:lang w:val="en-US"/>
        </w:rPr>
        <w:t xml:space="preserve">n disclosure by the joint stock company the </w:t>
      </w:r>
      <w:r w:rsidR="008B1873" w:rsidRPr="00D72206">
        <w:rPr>
          <w:b/>
          <w:lang w:val="en-US"/>
        </w:rPr>
        <w:t>consolidated</w:t>
      </w:r>
      <w:r w:rsidRPr="00D72206">
        <w:rPr>
          <w:b/>
          <w:lang w:val="en-US"/>
        </w:rPr>
        <w:t xml:space="preserve"> </w:t>
      </w:r>
      <w:r w:rsidR="00B5718D" w:rsidRPr="00D72206">
        <w:rPr>
          <w:b/>
          <w:lang w:val="en-US"/>
        </w:rPr>
        <w:t>financial</w:t>
      </w:r>
      <w:r w:rsidRPr="00D72206">
        <w:rPr>
          <w:b/>
          <w:lang w:val="en-US"/>
        </w:rPr>
        <w:t xml:space="preserve"> report</w:t>
      </w:r>
      <w:r w:rsidR="00E14F47" w:rsidRPr="00D72206">
        <w:rPr>
          <w:b/>
          <w:lang w:val="en-US"/>
        </w:rPr>
        <w:t xml:space="preserve"> prepared under </w:t>
      </w:r>
      <w:r w:rsidR="00E14F47" w:rsidRPr="00D72206">
        <w:rPr>
          <w:b/>
          <w:lang w:val="en-US"/>
        </w:rPr>
        <w:t>International Financial Reporting Standards</w:t>
      </w:r>
      <w:r w:rsidR="00E14F47" w:rsidRPr="00D72206">
        <w:rPr>
          <w:b/>
          <w:lang w:val="en-US"/>
        </w:rPr>
        <w:t xml:space="preserve"> (IFRS)</w:t>
      </w:r>
      <w:r w:rsidR="00285F92" w:rsidRPr="00D72206">
        <w:rPr>
          <w:b/>
          <w:lang w:val="en-US"/>
        </w:rPr>
        <w:t xml:space="preserve">, </w:t>
      </w:r>
      <w:r w:rsidR="00AF2B64" w:rsidRPr="00D72206">
        <w:rPr>
          <w:b/>
          <w:lang w:val="en-US"/>
        </w:rPr>
        <w:t>as well on auditor’s opinion on the report</w:t>
      </w:r>
    </w:p>
    <w:p w:rsidR="008B1873" w:rsidRPr="00D72206" w:rsidRDefault="008B1873" w:rsidP="00285F9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r w:rsidRPr="00D72206">
        <w:rPr>
          <w:b/>
          <w:lang w:val="en-US"/>
        </w:rPr>
        <w:t>(</w:t>
      </w:r>
      <w:proofErr w:type="gramStart"/>
      <w:r w:rsidRPr="00D72206">
        <w:rPr>
          <w:b/>
          <w:lang w:val="en-US"/>
        </w:rPr>
        <w:t>disclosure</w:t>
      </w:r>
      <w:proofErr w:type="gramEnd"/>
      <w:r w:rsidRPr="00D72206">
        <w:rPr>
          <w:b/>
          <w:lang w:val="en-US"/>
        </w:rPr>
        <w:t xml:space="preserve"> of insider information)</w:t>
      </w:r>
    </w:p>
    <w:p w:rsidR="0045226D" w:rsidRPr="00D72206" w:rsidRDefault="0045226D" w:rsidP="00E84FA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30"/>
        <w:gridCol w:w="5541"/>
      </w:tblGrid>
      <w:tr w:rsidR="004913BB" w:rsidRPr="00D72206" w:rsidTr="004B3BBC">
        <w:tc>
          <w:tcPr>
            <w:tcW w:w="9571" w:type="dxa"/>
            <w:gridSpan w:val="2"/>
          </w:tcPr>
          <w:p w:rsidR="004913BB" w:rsidRPr="00D72206" w:rsidRDefault="004913BB" w:rsidP="002F036C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913BB" w:rsidRPr="00D72206" w:rsidTr="00A32CCA">
        <w:tc>
          <w:tcPr>
            <w:tcW w:w="4928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4643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 Open Joint-Stock Company of Power Industry and Electrification</w:t>
            </w:r>
          </w:p>
        </w:tc>
      </w:tr>
      <w:tr w:rsidR="004913BB" w:rsidRPr="00D72206" w:rsidTr="00A32CCA">
        <w:tc>
          <w:tcPr>
            <w:tcW w:w="4928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4643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JSC</w:t>
            </w:r>
          </w:p>
        </w:tc>
      </w:tr>
      <w:tr w:rsidR="004913BB" w:rsidRPr="00D72206" w:rsidTr="00A32CCA">
        <w:tc>
          <w:tcPr>
            <w:tcW w:w="4928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643" w:type="dxa"/>
          </w:tcPr>
          <w:p w:rsidR="004913BB" w:rsidRPr="00D72206" w:rsidRDefault="004913BB" w:rsidP="002F036C">
            <w:pPr>
              <w:rPr>
                <w:lang w:val="en-US"/>
              </w:rPr>
            </w:pPr>
            <w:r w:rsidRPr="00D72206">
              <w:rPr>
                <w:lang w:val="en-US"/>
              </w:rPr>
              <w:t>2 Stavropolskaya str., Krasnodar, Russian Federation  350033</w:t>
            </w:r>
          </w:p>
        </w:tc>
      </w:tr>
      <w:tr w:rsidR="004913BB" w:rsidRPr="00D72206" w:rsidTr="00A32CCA">
        <w:tc>
          <w:tcPr>
            <w:tcW w:w="4928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4643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4913BB" w:rsidRPr="00D72206" w:rsidTr="00A32CCA">
        <w:tc>
          <w:tcPr>
            <w:tcW w:w="4928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4643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4913BB" w:rsidRPr="00D72206" w:rsidTr="00A32CCA">
        <w:tc>
          <w:tcPr>
            <w:tcW w:w="4928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4643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4913BB" w:rsidRPr="00D72206" w:rsidTr="00A32CCA">
        <w:tc>
          <w:tcPr>
            <w:tcW w:w="4928" w:type="dxa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D72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D72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D72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disclosure</w:t>
            </w:r>
            <w:r w:rsidRPr="00D72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3" w:type="dxa"/>
          </w:tcPr>
          <w:p w:rsidR="00B5718D" w:rsidRPr="00D72206" w:rsidRDefault="00D72206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D72206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D72206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kubanenergo</w:t>
              </w:r>
              <w:proofErr w:type="spellEnd"/>
              <w:r w:rsidR="00B5718D" w:rsidRPr="00D72206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  <w:p w:rsidR="00B5718D" w:rsidRPr="00D72206" w:rsidRDefault="00D72206" w:rsidP="002F036C">
            <w:pPr>
              <w:pStyle w:val="a3"/>
              <w:rPr>
                <w:rFonts w:ascii="Times New Roman" w:hAnsi="Times New Roman" w:cs="Times New Roman"/>
              </w:rPr>
            </w:pPr>
            <w:hyperlink r:id="rId7" w:history="1"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http</w:t>
              </w:r>
              <w:r w:rsidR="00B5718D" w:rsidRPr="00D72206">
                <w:rPr>
                  <w:rStyle w:val="a9"/>
                  <w:rFonts w:ascii="Times New Roman" w:hAnsi="Times New Roman" w:cs="Times New Roman"/>
                </w:rPr>
                <w:t>://</w:t>
              </w:r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www</w:t>
              </w:r>
              <w:r w:rsidR="00B5718D" w:rsidRPr="00D72206">
                <w:rPr>
                  <w:rStyle w:val="a9"/>
                  <w:rFonts w:ascii="Times New Roman" w:hAnsi="Times New Roman" w:cs="Times New Roman"/>
                </w:rPr>
                <w:t>.</w:t>
              </w:r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e</w:t>
              </w:r>
              <w:r w:rsidR="00B5718D" w:rsidRPr="00D72206">
                <w:rPr>
                  <w:rStyle w:val="a9"/>
                  <w:rFonts w:ascii="Times New Roman" w:hAnsi="Times New Roman" w:cs="Times New Roman"/>
                </w:rPr>
                <w:t>-</w:t>
              </w:r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disclosure</w:t>
              </w:r>
              <w:r w:rsidR="00B5718D" w:rsidRPr="00D72206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B5718D" w:rsidRPr="00D72206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portal</w:t>
              </w:r>
              <w:r w:rsidR="00B5718D" w:rsidRPr="00D72206">
                <w:rPr>
                  <w:rStyle w:val="a9"/>
                  <w:rFonts w:ascii="Times New Roman" w:hAnsi="Times New Roman" w:cs="Times New Roman"/>
                </w:rPr>
                <w:t>/</w:t>
              </w:r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company</w:t>
              </w:r>
              <w:r w:rsidR="00B5718D" w:rsidRPr="00D72206">
                <w:rPr>
                  <w:rStyle w:val="a9"/>
                  <w:rFonts w:ascii="Times New Roman" w:hAnsi="Times New Roman" w:cs="Times New Roman"/>
                </w:rPr>
                <w:t>.</w:t>
              </w:r>
              <w:proofErr w:type="spellStart"/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B5718D" w:rsidRPr="00D72206">
                <w:rPr>
                  <w:rStyle w:val="a9"/>
                  <w:rFonts w:ascii="Times New Roman" w:hAnsi="Times New Roman" w:cs="Times New Roman"/>
                </w:rPr>
                <w:t>?</w:t>
              </w:r>
              <w:r w:rsidR="00B5718D" w:rsidRPr="00D72206">
                <w:rPr>
                  <w:rStyle w:val="a9"/>
                  <w:rFonts w:ascii="Times New Roman" w:hAnsi="Times New Roman" w:cs="Times New Roman"/>
                  <w:lang w:val="en-US"/>
                </w:rPr>
                <w:t>id</w:t>
              </w:r>
              <w:r w:rsidR="00B5718D" w:rsidRPr="00D72206">
                <w:rPr>
                  <w:rStyle w:val="a9"/>
                  <w:rFonts w:ascii="Times New Roman" w:hAnsi="Times New Roman" w:cs="Times New Roman"/>
                </w:rPr>
                <w:t>=2827</w:t>
              </w:r>
            </w:hyperlink>
          </w:p>
        </w:tc>
      </w:tr>
      <w:tr w:rsidR="004913BB" w:rsidRPr="00D72206" w:rsidTr="000E6227">
        <w:tc>
          <w:tcPr>
            <w:tcW w:w="9571" w:type="dxa"/>
            <w:gridSpan w:val="2"/>
          </w:tcPr>
          <w:p w:rsidR="004913BB" w:rsidRPr="00D72206" w:rsidRDefault="004913BB" w:rsidP="002F036C">
            <w:pPr>
              <w:jc w:val="center"/>
              <w:rPr>
                <w:lang w:val="en-US"/>
              </w:rPr>
            </w:pPr>
            <w:r w:rsidRPr="00D72206">
              <w:t xml:space="preserve">2. </w:t>
            </w:r>
            <w:r w:rsidRPr="00D72206">
              <w:rPr>
                <w:lang w:val="en-US"/>
              </w:rPr>
              <w:t>Statement content</w:t>
            </w:r>
          </w:p>
        </w:tc>
      </w:tr>
      <w:tr w:rsidR="00905E44" w:rsidRPr="00D72206" w:rsidTr="000E6227">
        <w:tc>
          <w:tcPr>
            <w:tcW w:w="9571" w:type="dxa"/>
            <w:gridSpan w:val="2"/>
          </w:tcPr>
          <w:p w:rsidR="00E84FA4" w:rsidRPr="00D72206" w:rsidRDefault="00905E44" w:rsidP="00154443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Cs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2.1. </w:t>
            </w:r>
            <w:r w:rsidR="00F90B10" w:rsidRPr="00D72206">
              <w:rPr>
                <w:bCs/>
                <w:iCs/>
                <w:lang w:val="en-US"/>
              </w:rPr>
              <w:t>Type of</w:t>
            </w:r>
            <w:r w:rsidR="00E14F47" w:rsidRPr="00D72206">
              <w:rPr>
                <w:bCs/>
                <w:iCs/>
                <w:lang w:val="en-US"/>
              </w:rPr>
              <w:t xml:space="preserve"> consolidated</w:t>
            </w:r>
            <w:r w:rsidR="00F90B10" w:rsidRPr="00D72206">
              <w:rPr>
                <w:bCs/>
                <w:iCs/>
                <w:lang w:val="en-US"/>
              </w:rPr>
              <w:t xml:space="preserve"> </w:t>
            </w:r>
            <w:r w:rsidR="00933FAE" w:rsidRPr="00D72206">
              <w:rPr>
                <w:bCs/>
                <w:iCs/>
                <w:lang w:val="en-US"/>
              </w:rPr>
              <w:t>financial report of the issuer</w:t>
            </w:r>
            <w:r w:rsidRPr="00D72206">
              <w:rPr>
                <w:rFonts w:eastAsiaTheme="minorHAnsi"/>
                <w:lang w:val="en-US" w:eastAsia="en-US"/>
              </w:rPr>
              <w:t xml:space="preserve">: </w:t>
            </w:r>
            <w:r w:rsidR="00E14F47" w:rsidRPr="00D72206">
              <w:rPr>
                <w:rFonts w:eastAsiaTheme="minorHAnsi"/>
                <w:b/>
                <w:lang w:val="en-US" w:eastAsia="en-US"/>
              </w:rPr>
              <w:t>annual</w:t>
            </w:r>
            <w:r w:rsidR="00B25C98" w:rsidRPr="00D72206">
              <w:rPr>
                <w:rFonts w:eastAsiaTheme="minorHAnsi"/>
                <w:lang w:val="en-US" w:eastAsia="en-US"/>
              </w:rPr>
              <w:t>.</w:t>
            </w:r>
            <w:r w:rsidR="00F90B10" w:rsidRPr="00D72206">
              <w:rPr>
                <w:rFonts w:eastAsiaTheme="minorHAnsi"/>
                <w:lang w:val="en-US" w:eastAsia="en-US"/>
              </w:rPr>
              <w:t xml:space="preserve"> </w:t>
            </w:r>
          </w:p>
          <w:p w:rsidR="00905E44" w:rsidRPr="00D72206" w:rsidRDefault="00905E44" w:rsidP="00154443">
            <w:pPr>
              <w:adjustRightInd w:val="0"/>
              <w:spacing w:before="120"/>
              <w:jc w:val="both"/>
              <w:outlineLvl w:val="2"/>
              <w:rPr>
                <w:lang w:val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2.2. </w:t>
            </w:r>
            <w:r w:rsidR="00B25C98" w:rsidRPr="00D72206">
              <w:rPr>
                <w:rFonts w:eastAsiaTheme="minorHAnsi"/>
                <w:lang w:val="en-US" w:eastAsia="en-US"/>
              </w:rPr>
              <w:t>Reporting period for which it was prepared</w:t>
            </w:r>
            <w:r w:rsidR="00F90B10" w:rsidRPr="00D72206">
              <w:rPr>
                <w:lang w:val="en-US"/>
              </w:rPr>
              <w:t xml:space="preserve">: </w:t>
            </w:r>
            <w:r w:rsidR="00B5718D" w:rsidRPr="00D72206">
              <w:rPr>
                <w:b/>
                <w:lang w:val="en-US"/>
              </w:rPr>
              <w:t>for year</w:t>
            </w:r>
            <w:r w:rsidR="00744673" w:rsidRPr="00D72206">
              <w:rPr>
                <w:b/>
                <w:lang w:val="en-US"/>
              </w:rPr>
              <w:t xml:space="preserve"> ended </w:t>
            </w:r>
            <w:r w:rsidR="00B5718D" w:rsidRPr="00D72206">
              <w:rPr>
                <w:b/>
                <w:lang w:val="en-US"/>
              </w:rPr>
              <w:t>31 December 201</w:t>
            </w:r>
            <w:r w:rsidR="00E14F47" w:rsidRPr="00D72206">
              <w:rPr>
                <w:b/>
                <w:lang w:val="en-US"/>
              </w:rPr>
              <w:t>4</w:t>
            </w:r>
            <w:r w:rsidR="00B5718D" w:rsidRPr="00D72206">
              <w:rPr>
                <w:b/>
                <w:lang w:val="en-US"/>
              </w:rPr>
              <w:t>;</w:t>
            </w:r>
          </w:p>
          <w:p w:rsidR="00154443" w:rsidRPr="00D72206" w:rsidRDefault="00B25C98" w:rsidP="00154443">
            <w:pPr>
              <w:adjustRightInd w:val="0"/>
              <w:jc w:val="both"/>
              <w:outlineLvl w:val="2"/>
              <w:rPr>
                <w:b/>
                <w:lang w:val="en-US"/>
              </w:rPr>
            </w:pPr>
            <w:r w:rsidRPr="00D72206">
              <w:rPr>
                <w:lang w:val="en-US"/>
              </w:rPr>
              <w:t xml:space="preserve">2.3. </w:t>
            </w:r>
            <w:r w:rsidR="0076241B" w:rsidRPr="00D72206">
              <w:rPr>
                <w:lang w:val="en-US"/>
              </w:rPr>
              <w:t xml:space="preserve">Standards of accounting (financial) reports, in accordance with standards the accounting (financial) reports are wrote: </w:t>
            </w:r>
            <w:r w:rsidR="00744673" w:rsidRPr="00D72206">
              <w:rPr>
                <w:rStyle w:val="apple-converted-space"/>
                <w:color w:val="000000"/>
                <w:lang w:val="en-US"/>
              </w:rPr>
              <w:t> </w:t>
            </w:r>
            <w:r w:rsidR="00744673" w:rsidRPr="00D72206">
              <w:rPr>
                <w:b/>
                <w:lang w:val="en-US"/>
              </w:rPr>
              <w:t>IFRS</w:t>
            </w:r>
            <w:r w:rsidR="00744673" w:rsidRPr="00D72206">
              <w:rPr>
                <w:b/>
                <w:color w:val="808080"/>
                <w:lang w:val="en-US"/>
              </w:rPr>
              <w:t xml:space="preserve"> </w:t>
            </w:r>
            <w:r w:rsidR="00744673" w:rsidRPr="00D72206">
              <w:rPr>
                <w:b/>
                <w:lang w:val="en-US"/>
              </w:rPr>
              <w:t>(International Financial Reporting Standards)</w:t>
            </w:r>
          </w:p>
          <w:p w:rsidR="008B1873" w:rsidRPr="00D72206" w:rsidRDefault="00154443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2.4. </w:t>
            </w:r>
            <w:r w:rsidR="00591225" w:rsidRPr="00D72206">
              <w:rPr>
                <w:rFonts w:eastAsiaTheme="minorHAnsi"/>
                <w:lang w:val="en-US" w:eastAsia="en-US"/>
              </w:rPr>
              <w:t>Information about audi</w:t>
            </w:r>
            <w:bookmarkStart w:id="0" w:name="_GoBack"/>
            <w:bookmarkEnd w:id="0"/>
            <w:r w:rsidR="00591225" w:rsidRPr="00D72206">
              <w:rPr>
                <w:rFonts w:eastAsiaTheme="minorHAnsi"/>
                <w:lang w:val="en-US" w:eastAsia="en-US"/>
              </w:rPr>
              <w:t xml:space="preserve">tor prepared auditor’s report </w:t>
            </w:r>
            <w:r w:rsidR="00D73E4E" w:rsidRPr="00D72206">
              <w:rPr>
                <w:rFonts w:eastAsiaTheme="minorHAnsi"/>
                <w:lang w:val="en-US" w:eastAsia="en-US"/>
              </w:rPr>
              <w:t>in regard to corresponded accounting (financial) reporting of the issuer</w:t>
            </w:r>
            <w:r w:rsidR="00744673" w:rsidRPr="00D72206">
              <w:rPr>
                <w:rFonts w:eastAsiaTheme="minorHAnsi"/>
                <w:lang w:val="en-US" w:eastAsia="en-US"/>
              </w:rPr>
              <w:t xml:space="preserve"> (name of the individual auditor or company name, location, TIN(if applicable), PSRN (if applicable)</w:t>
            </w:r>
            <w:r w:rsidRPr="00D72206">
              <w:rPr>
                <w:rFonts w:eastAsiaTheme="minorHAnsi"/>
                <w:lang w:val="en-US" w:eastAsia="en-US"/>
              </w:rPr>
              <w:t xml:space="preserve">: </w:t>
            </w:r>
          </w:p>
          <w:p w:rsidR="00B5718D" w:rsidRPr="00D72206" w:rsidRDefault="00B5718D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Company name: </w:t>
            </w:r>
            <w:r w:rsidR="00E14F47" w:rsidRPr="00D72206">
              <w:rPr>
                <w:rFonts w:eastAsiaTheme="minorHAnsi"/>
                <w:lang w:val="en-US" w:eastAsia="en-US"/>
              </w:rPr>
              <w:t>Limited liability company Ernst &amp; Young</w:t>
            </w:r>
          </w:p>
          <w:p w:rsidR="00B5718D" w:rsidRPr="00D72206" w:rsidRDefault="00B5718D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Legal address: </w:t>
            </w:r>
            <w:r w:rsidR="00BF3597" w:rsidRPr="00D72206">
              <w:rPr>
                <w:color w:val="393939"/>
                <w:shd w:val="clear" w:color="auto" w:fill="FFFFFF"/>
                <w:lang w:val="en-US"/>
              </w:rPr>
              <w:t xml:space="preserve">77/1 </w:t>
            </w:r>
            <w:proofErr w:type="spellStart"/>
            <w:r w:rsidR="00BF3597" w:rsidRPr="00D72206">
              <w:rPr>
                <w:color w:val="393939"/>
                <w:shd w:val="clear" w:color="auto" w:fill="FFFFFF"/>
                <w:lang w:val="en-US"/>
              </w:rPr>
              <w:t>Sadovnicheskaya</w:t>
            </w:r>
            <w:proofErr w:type="spellEnd"/>
            <w:r w:rsidR="00BF3597" w:rsidRPr="00D72206">
              <w:rPr>
                <w:color w:val="393939"/>
                <w:shd w:val="clear" w:color="auto" w:fill="FFFFFF"/>
                <w:lang w:val="en-US"/>
              </w:rPr>
              <w:t xml:space="preserve"> </w:t>
            </w:r>
            <w:proofErr w:type="spellStart"/>
            <w:r w:rsidR="00BF3597" w:rsidRPr="00D72206">
              <w:rPr>
                <w:color w:val="393939"/>
                <w:shd w:val="clear" w:color="auto" w:fill="FFFFFF"/>
                <w:lang w:val="en-US"/>
              </w:rPr>
              <w:t>Naberezhnaya</w:t>
            </w:r>
            <w:proofErr w:type="spellEnd"/>
            <w:r w:rsidR="00BF3597" w:rsidRPr="00D72206">
              <w:rPr>
                <w:color w:val="393939"/>
                <w:shd w:val="clear" w:color="auto" w:fill="FFFFFF"/>
                <w:lang w:val="en-US"/>
              </w:rPr>
              <w:t>, Moscow, Russia 115035</w:t>
            </w:r>
          </w:p>
          <w:p w:rsidR="00B5718D" w:rsidRPr="00D72206" w:rsidRDefault="00B5718D" w:rsidP="00B5718D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Location: </w:t>
            </w:r>
            <w:r w:rsidR="00BF3597" w:rsidRPr="00D72206">
              <w:rPr>
                <w:color w:val="393939"/>
                <w:shd w:val="clear" w:color="auto" w:fill="FFFFFF"/>
                <w:lang w:val="en-US"/>
              </w:rPr>
              <w:t xml:space="preserve">77/1 </w:t>
            </w:r>
            <w:proofErr w:type="spellStart"/>
            <w:r w:rsidR="00BF3597" w:rsidRPr="00D72206">
              <w:rPr>
                <w:color w:val="393939"/>
                <w:shd w:val="clear" w:color="auto" w:fill="FFFFFF"/>
                <w:lang w:val="en-US"/>
              </w:rPr>
              <w:t>Sadovnicheskaya</w:t>
            </w:r>
            <w:proofErr w:type="spellEnd"/>
            <w:r w:rsidR="00BF3597" w:rsidRPr="00D72206">
              <w:rPr>
                <w:color w:val="393939"/>
                <w:shd w:val="clear" w:color="auto" w:fill="FFFFFF"/>
                <w:lang w:val="en-US"/>
              </w:rPr>
              <w:t xml:space="preserve"> </w:t>
            </w:r>
            <w:proofErr w:type="spellStart"/>
            <w:r w:rsidR="00BF3597" w:rsidRPr="00D72206">
              <w:rPr>
                <w:color w:val="393939"/>
                <w:shd w:val="clear" w:color="auto" w:fill="FFFFFF"/>
                <w:lang w:val="en-US"/>
              </w:rPr>
              <w:t>Naberezhnaya</w:t>
            </w:r>
            <w:proofErr w:type="spellEnd"/>
            <w:r w:rsidR="00BF3597" w:rsidRPr="00D72206">
              <w:rPr>
                <w:color w:val="393939"/>
                <w:shd w:val="clear" w:color="auto" w:fill="FFFFFF"/>
                <w:lang w:val="en-US"/>
              </w:rPr>
              <w:t>, Moscow, Russia 115035</w:t>
            </w:r>
          </w:p>
          <w:p w:rsidR="00B5718D" w:rsidRPr="00D72206" w:rsidRDefault="00154443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2.5. </w:t>
            </w:r>
            <w:r w:rsidR="00B4320F" w:rsidRPr="00D72206">
              <w:rPr>
                <w:rFonts w:eastAsiaTheme="minorHAnsi"/>
                <w:lang w:val="en-US" w:eastAsia="en-US"/>
              </w:rPr>
              <w:t xml:space="preserve">Web-page </w:t>
            </w:r>
            <w:r w:rsidR="00AF2B64" w:rsidRPr="00D72206">
              <w:rPr>
                <w:rFonts w:eastAsiaTheme="minorHAnsi"/>
                <w:lang w:val="en-US" w:eastAsia="en-US"/>
              </w:rPr>
              <w:t>for disclosure of consolidated accounting report</w:t>
            </w:r>
            <w:r w:rsidRPr="00D72206">
              <w:rPr>
                <w:rFonts w:eastAsiaTheme="minorHAnsi"/>
                <w:lang w:val="en-US" w:eastAsia="en-US"/>
              </w:rPr>
              <w:t>:</w:t>
            </w:r>
          </w:p>
          <w:p w:rsidR="00154443" w:rsidRPr="00D72206" w:rsidRDefault="00B5718D" w:rsidP="00154443">
            <w:pPr>
              <w:adjustRightInd w:val="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b/>
                <w:lang w:val="en-US" w:eastAsia="en-US"/>
              </w:rPr>
              <w:t xml:space="preserve">http://www.kubanenergo.ru/stockholders/disclosure_of_information/financial_information_and_reporting/; </w:t>
            </w:r>
            <w:r w:rsidRPr="00D72206">
              <w:rPr>
                <w:b/>
                <w:lang w:val="en-US"/>
              </w:rPr>
              <w:t>http://www.e-disclosure.ru/portal/company.aspx?id=2827;</w:t>
            </w:r>
          </w:p>
          <w:p w:rsidR="00B25C98" w:rsidRPr="00D72206" w:rsidRDefault="00154443" w:rsidP="00BF3597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lang w:val="en-US" w:eastAsia="en-US"/>
              </w:rPr>
            </w:pPr>
            <w:r w:rsidRPr="00D72206">
              <w:rPr>
                <w:rFonts w:eastAsiaTheme="minorHAnsi"/>
                <w:lang w:val="en-US" w:eastAsia="en-US"/>
              </w:rPr>
              <w:t xml:space="preserve">2.6. </w:t>
            </w:r>
            <w:r w:rsidR="00AF2B64" w:rsidRPr="00D72206">
              <w:rPr>
                <w:rFonts w:eastAsiaTheme="minorHAnsi"/>
                <w:lang w:val="en-US" w:eastAsia="en-US"/>
              </w:rPr>
              <w:t xml:space="preserve">Date of publishing the text of consolidated accounting (financial) report </w:t>
            </w:r>
            <w:r w:rsidR="00B5718D" w:rsidRPr="00D72206">
              <w:rPr>
                <w:rFonts w:eastAsiaTheme="minorHAnsi"/>
                <w:lang w:val="en-US" w:eastAsia="en-US"/>
              </w:rPr>
              <w:t>o</w:t>
            </w:r>
            <w:r w:rsidR="00AF2B64" w:rsidRPr="00D72206">
              <w:rPr>
                <w:rFonts w:eastAsiaTheme="minorHAnsi"/>
                <w:lang w:val="en-US" w:eastAsia="en-US"/>
              </w:rPr>
              <w:t>n the Internet</w:t>
            </w:r>
            <w:r w:rsidRPr="00D72206">
              <w:rPr>
                <w:rFonts w:eastAsiaTheme="minorHAnsi"/>
                <w:lang w:val="en-US" w:eastAsia="en-US"/>
              </w:rPr>
              <w:t xml:space="preserve">: </w:t>
            </w:r>
            <w:r w:rsidR="00BF3597" w:rsidRPr="00D72206">
              <w:rPr>
                <w:rFonts w:eastAsiaTheme="minorHAnsi"/>
                <w:b/>
                <w:lang w:val="en-US" w:eastAsia="en-US"/>
              </w:rPr>
              <w:t>7</w:t>
            </w:r>
            <w:r w:rsidR="00B5718D" w:rsidRPr="00D72206">
              <w:rPr>
                <w:rFonts w:eastAsiaTheme="minorHAnsi"/>
                <w:b/>
                <w:lang w:val="en-US" w:eastAsia="en-US"/>
              </w:rPr>
              <w:t xml:space="preserve"> April 201</w:t>
            </w:r>
            <w:r w:rsidR="00BF3597" w:rsidRPr="00D72206">
              <w:rPr>
                <w:rFonts w:eastAsiaTheme="minorHAnsi"/>
                <w:b/>
                <w:lang w:val="en-US" w:eastAsia="en-US"/>
              </w:rPr>
              <w:t>5</w:t>
            </w:r>
            <w:r w:rsidR="00AF2B64" w:rsidRPr="00D72206">
              <w:rPr>
                <w:rFonts w:eastAsiaTheme="minorHAnsi"/>
                <w:lang w:val="en-US" w:eastAsia="en-US"/>
              </w:rPr>
              <w:t xml:space="preserve"> </w:t>
            </w:r>
          </w:p>
        </w:tc>
      </w:tr>
      <w:tr w:rsidR="004913BB" w:rsidRPr="00D72206" w:rsidTr="004913BB">
        <w:tc>
          <w:tcPr>
            <w:tcW w:w="9571" w:type="dxa"/>
            <w:gridSpan w:val="2"/>
          </w:tcPr>
          <w:p w:rsidR="004913BB" w:rsidRPr="00D72206" w:rsidRDefault="004913BB" w:rsidP="002F036C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4913BB" w:rsidRPr="00D72206" w:rsidTr="004913BB">
        <w:trPr>
          <w:trHeight w:val="191"/>
        </w:trPr>
        <w:tc>
          <w:tcPr>
            <w:tcW w:w="9571" w:type="dxa"/>
            <w:gridSpan w:val="2"/>
          </w:tcPr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  <w:r w:rsidR="003C41B0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eputy director general</w:t>
            </w:r>
          </w:p>
          <w:p w:rsidR="004913BB" w:rsidRPr="00D72206" w:rsidRDefault="00B5718D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913BB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="004913BB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charge of corporate governance                     __________________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 K.S.</w:t>
            </w:r>
          </w:p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(by </w:t>
            </w:r>
            <w:r w:rsidR="003C41B0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proxy No.</w:t>
            </w:r>
            <w:r w:rsidR="003C41B0" w:rsidRPr="00D72206">
              <w:rPr>
                <w:rFonts w:ascii="Times New Roman" w:hAnsi="Times New Roman" w:cs="Times New Roman"/>
                <w:lang w:val="en-US"/>
              </w:rPr>
              <w:t>8</w:t>
            </w:r>
            <w:r w:rsidR="003C41B0" w:rsidRPr="00D72206">
              <w:rPr>
                <w:rFonts w:ascii="Times New Roman" w:hAnsi="Times New Roman" w:cs="Times New Roman"/>
              </w:rPr>
              <w:t>Д</w:t>
            </w:r>
            <w:r w:rsidR="003C41B0" w:rsidRPr="00D72206">
              <w:rPr>
                <w:rFonts w:ascii="Times New Roman" w:hAnsi="Times New Roman" w:cs="Times New Roman"/>
                <w:lang w:val="en-US"/>
              </w:rPr>
              <w:t xml:space="preserve">-4113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dated </w:t>
            </w:r>
            <w:r w:rsidR="003C41B0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  <w:r w:rsidR="00B5718D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C41B0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B5718D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.2014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 </w:t>
            </w:r>
            <w:r w:rsidR="00B5718D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(signature)                  </w:t>
            </w:r>
          </w:p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3.2. Date</w:t>
            </w:r>
            <w:r w:rsidR="00B5718D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3C41B0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5718D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April 201</w:t>
            </w:r>
            <w:r w:rsidR="003C41B0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718D"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    </w:t>
            </w:r>
            <w:r w:rsidRPr="00D722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  <w:p w:rsidR="004913BB" w:rsidRPr="00D72206" w:rsidRDefault="004913BB" w:rsidP="002F036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5226D" w:rsidRPr="00D72206" w:rsidRDefault="0045226D" w:rsidP="0045226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226D" w:rsidRPr="00D72206" w:rsidRDefault="0045226D" w:rsidP="0045226D">
      <w:pPr>
        <w:jc w:val="center"/>
        <w:rPr>
          <w:lang w:val="en-US"/>
        </w:rPr>
      </w:pPr>
    </w:p>
    <w:p w:rsidR="00B5718D" w:rsidRPr="00D72206" w:rsidRDefault="00B5718D" w:rsidP="00B571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B5718D" w:rsidRPr="00D72206" w:rsidRDefault="00B5718D" w:rsidP="00B5718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5226D" w:rsidRPr="00D72206" w:rsidRDefault="0045226D" w:rsidP="0045226D">
      <w:pPr>
        <w:jc w:val="center"/>
        <w:rPr>
          <w:lang w:val="en-US"/>
        </w:rPr>
      </w:pPr>
    </w:p>
    <w:p w:rsidR="00B5718D" w:rsidRPr="00D72206" w:rsidRDefault="00B5718D" w:rsidP="0045226D">
      <w:pPr>
        <w:jc w:val="center"/>
        <w:rPr>
          <w:lang w:val="en-US"/>
        </w:rPr>
      </w:pPr>
    </w:p>
    <w:sectPr w:rsidR="00B5718D" w:rsidRPr="00D72206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154443"/>
    <w:rsid w:val="00193362"/>
    <w:rsid w:val="001C7014"/>
    <w:rsid w:val="00271F6A"/>
    <w:rsid w:val="00285F92"/>
    <w:rsid w:val="002A45DD"/>
    <w:rsid w:val="00393C50"/>
    <w:rsid w:val="003C41B0"/>
    <w:rsid w:val="00402154"/>
    <w:rsid w:val="0045226D"/>
    <w:rsid w:val="004913BB"/>
    <w:rsid w:val="004C0FB3"/>
    <w:rsid w:val="00591225"/>
    <w:rsid w:val="005D36EB"/>
    <w:rsid w:val="005F1291"/>
    <w:rsid w:val="00601872"/>
    <w:rsid w:val="00603716"/>
    <w:rsid w:val="0068193A"/>
    <w:rsid w:val="00744673"/>
    <w:rsid w:val="0076241B"/>
    <w:rsid w:val="008B1873"/>
    <w:rsid w:val="008E2A9D"/>
    <w:rsid w:val="00905E44"/>
    <w:rsid w:val="00933FAE"/>
    <w:rsid w:val="009560BE"/>
    <w:rsid w:val="009E711C"/>
    <w:rsid w:val="00A32CCA"/>
    <w:rsid w:val="00A37B7C"/>
    <w:rsid w:val="00AF2B64"/>
    <w:rsid w:val="00B25C98"/>
    <w:rsid w:val="00B4320F"/>
    <w:rsid w:val="00B5718D"/>
    <w:rsid w:val="00B96624"/>
    <w:rsid w:val="00BF3597"/>
    <w:rsid w:val="00C433CB"/>
    <w:rsid w:val="00C76CE5"/>
    <w:rsid w:val="00C9705F"/>
    <w:rsid w:val="00D72206"/>
    <w:rsid w:val="00D73E4E"/>
    <w:rsid w:val="00DD3F29"/>
    <w:rsid w:val="00E14EDF"/>
    <w:rsid w:val="00E14F47"/>
    <w:rsid w:val="00E84FA4"/>
    <w:rsid w:val="00EC1284"/>
    <w:rsid w:val="00EF0A1F"/>
    <w:rsid w:val="00F9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26D"/>
    <w:pPr>
      <w:spacing w:after="0" w:line="240" w:lineRule="auto"/>
    </w:pPr>
  </w:style>
  <w:style w:type="table" w:styleId="a4">
    <w:name w:val="Table Grid"/>
    <w:basedOn w:val="a1"/>
    <w:uiPriority w:val="59"/>
    <w:rsid w:val="0045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8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87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5444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4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Maria</cp:lastModifiedBy>
  <cp:revision>20</cp:revision>
  <cp:lastPrinted>2012-04-04T12:27:00Z</cp:lastPrinted>
  <dcterms:created xsi:type="dcterms:W3CDTF">2013-03-28T14:46:00Z</dcterms:created>
  <dcterms:modified xsi:type="dcterms:W3CDTF">2015-04-07T17:10:00Z</dcterms:modified>
</cp:coreProperties>
</file>