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E51A" w14:textId="052D2E6C" w:rsidR="00493D7D" w:rsidRPr="00500237" w:rsidRDefault="00500237" w:rsidP="00493D7D">
      <w:pPr>
        <w:widowControl/>
        <w:ind w:left="200"/>
        <w:jc w:val="center"/>
        <w:rPr>
          <w:szCs w:val="24"/>
          <w:lang w:val="en-US"/>
        </w:rPr>
      </w:pPr>
      <w:r w:rsidRPr="00500237">
        <w:rPr>
          <w:rFonts w:eastAsiaTheme="minorEastAsia"/>
          <w:b/>
          <w:lang w:val="en-US"/>
        </w:rPr>
        <w:t xml:space="preserve">Dividend payment history of </w:t>
      </w:r>
      <w:r>
        <w:rPr>
          <w:b/>
          <w:szCs w:val="24"/>
          <w:lang w:val="en-US"/>
        </w:rPr>
        <w:t>PJSC Rosseti Kuban</w:t>
      </w:r>
    </w:p>
    <w:p w14:paraId="5132F18F" w14:textId="4652ECB2" w:rsidR="00493D7D" w:rsidRDefault="00493D7D" w:rsidP="00493D7D">
      <w:pPr>
        <w:widowControl/>
        <w:ind w:left="200"/>
        <w:jc w:val="right"/>
        <w:rPr>
          <w:i/>
          <w:szCs w:val="24"/>
        </w:rPr>
      </w:pPr>
      <w:r w:rsidRPr="00493D7D">
        <w:rPr>
          <w:i/>
          <w:szCs w:val="24"/>
        </w:rPr>
        <w:t>(</w:t>
      </w:r>
      <w:r w:rsidR="00500237">
        <w:rPr>
          <w:i/>
          <w:szCs w:val="24"/>
          <w:lang w:val="en-US"/>
        </w:rPr>
        <w:t>as of December</w:t>
      </w:r>
      <w:r w:rsidRPr="00493D7D">
        <w:rPr>
          <w:i/>
          <w:szCs w:val="24"/>
        </w:rPr>
        <w:t xml:space="preserve"> 3</w:t>
      </w:r>
      <w:r w:rsidR="005A6C70">
        <w:rPr>
          <w:i/>
          <w:szCs w:val="24"/>
        </w:rPr>
        <w:t>1</w:t>
      </w:r>
      <w:r w:rsidR="00500237">
        <w:rPr>
          <w:i/>
          <w:szCs w:val="24"/>
          <w:lang w:val="en-US"/>
        </w:rPr>
        <w:t xml:space="preserve">, </w:t>
      </w:r>
      <w:r w:rsidRPr="00493D7D">
        <w:rPr>
          <w:i/>
          <w:szCs w:val="24"/>
        </w:rPr>
        <w:t>20</w:t>
      </w:r>
      <w:r w:rsidR="00AA4FD6">
        <w:rPr>
          <w:i/>
          <w:szCs w:val="24"/>
        </w:rPr>
        <w:t>2</w:t>
      </w:r>
      <w:r w:rsidR="00A36A15">
        <w:rPr>
          <w:i/>
          <w:szCs w:val="24"/>
        </w:rPr>
        <w:t>0</w:t>
      </w:r>
      <w:r w:rsidRPr="00493D7D">
        <w:rPr>
          <w:i/>
          <w:szCs w:val="24"/>
        </w:rPr>
        <w:t>)</w:t>
      </w:r>
    </w:p>
    <w:p w14:paraId="2A69CFFF" w14:textId="77777777" w:rsidR="00282DA4" w:rsidRPr="00282DA4" w:rsidRDefault="00282DA4" w:rsidP="00282DA4">
      <w:pPr>
        <w:spacing w:before="0" w:after="0"/>
        <w:rPr>
          <w:sz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00237" w:rsidRPr="00500237" w14:paraId="5FE62691" w14:textId="77777777" w:rsidTr="008B7A49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5D2355" w14:textId="5CED4E4C" w:rsidR="00500237" w:rsidRPr="00282DA4" w:rsidRDefault="00500237" w:rsidP="00500237">
            <w:pPr>
              <w:jc w:val="center"/>
            </w:pPr>
            <w:proofErr w:type="spellStart"/>
            <w:r w:rsidRPr="00AB0ED8">
              <w:t>Line</w:t>
            </w:r>
            <w:proofErr w:type="spellEnd"/>
            <w:r w:rsidRPr="00AB0ED8">
              <w:t xml:space="preserve"> </w:t>
            </w:r>
            <w:proofErr w:type="spellStart"/>
            <w:r w:rsidRPr="00AB0ED8">
              <w:t>item</w:t>
            </w:r>
            <w:proofErr w:type="spellEnd"/>
            <w:r w:rsidRPr="00AB0ED8">
              <w:t xml:space="preserve"> 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214879" w14:textId="6AC7E792" w:rsidR="00500237" w:rsidRPr="00500237" w:rsidRDefault="00500237" w:rsidP="00500237">
            <w:pPr>
              <w:jc w:val="center"/>
              <w:rPr>
                <w:lang w:val="en-US"/>
              </w:rPr>
            </w:pPr>
            <w:r w:rsidRPr="00500237">
              <w:rPr>
                <w:lang w:val="en-US"/>
              </w:rPr>
              <w:t>Indicator value for the corresponding reporting period - 2010,</w:t>
            </w:r>
          </w:p>
        </w:tc>
      </w:tr>
      <w:tr w:rsidR="00500237" w:rsidRPr="00500237" w14:paraId="2B559200" w14:textId="77777777" w:rsidTr="008B7A49">
        <w:tc>
          <w:tcPr>
            <w:tcW w:w="925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627600" w14:textId="6800AB34" w:rsidR="00500237" w:rsidRPr="00500237" w:rsidRDefault="00500237" w:rsidP="00500237">
            <w:pPr>
              <w:jc w:val="center"/>
              <w:rPr>
                <w:lang w:val="en-US"/>
              </w:rPr>
            </w:pPr>
            <w:r w:rsidRPr="00500237">
              <w:rPr>
                <w:lang w:val="en-US"/>
              </w:rPr>
              <w:t>Decisions regarding dividend payment over the specified period were not adopted by the Issuer</w:t>
            </w:r>
          </w:p>
        </w:tc>
      </w:tr>
    </w:tbl>
    <w:p w14:paraId="1CB4E2AA" w14:textId="77777777" w:rsidR="00500237" w:rsidRPr="00DA2A55" w:rsidRDefault="00500237" w:rsidP="00500237">
      <w:pPr>
        <w:spacing w:before="0" w:after="0"/>
        <w:rPr>
          <w:sz w:val="16"/>
          <w:lang w:val="en-US"/>
        </w:rPr>
      </w:pPr>
    </w:p>
    <w:p w14:paraId="62685A1D" w14:textId="77777777" w:rsidR="00500237" w:rsidRPr="00DA2A55" w:rsidRDefault="00500237" w:rsidP="00500237">
      <w:pPr>
        <w:spacing w:before="0" w:after="0"/>
        <w:rPr>
          <w:sz w:val="16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00237" w:rsidRPr="00500237" w14:paraId="7F7072DE" w14:textId="77777777" w:rsidTr="00D51B61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55F9E1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Line item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60036D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Indicator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value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E1B1A">
              <w:rPr>
                <w:lang w:val="en-US"/>
              </w:rPr>
              <w:t xml:space="preserve"> corresponding reporting period </w:t>
            </w:r>
            <w:r w:rsidRPr="004F643F">
              <w:rPr>
                <w:lang w:val="en-US"/>
              </w:rPr>
              <w:t>- 2011,</w:t>
            </w:r>
          </w:p>
        </w:tc>
      </w:tr>
      <w:tr w:rsidR="00500237" w:rsidRPr="00500237" w14:paraId="77A7D40C" w14:textId="77777777" w:rsidTr="00D51B61">
        <w:tc>
          <w:tcPr>
            <w:tcW w:w="925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F39BAC" w14:textId="77777777" w:rsidR="00500237" w:rsidRPr="00DA2A55" w:rsidRDefault="00500237" w:rsidP="00D51B61">
            <w:pPr>
              <w:jc w:val="center"/>
              <w:rPr>
                <w:lang w:val="en-US"/>
              </w:rPr>
            </w:pPr>
            <w:r w:rsidRPr="00DA2A55">
              <w:rPr>
                <w:lang w:val="en-US"/>
              </w:rPr>
              <w:t>Decisions regarding dividend payment over the specified period were not adopted by the Issuer</w:t>
            </w:r>
          </w:p>
        </w:tc>
      </w:tr>
    </w:tbl>
    <w:p w14:paraId="7C7EC3E5" w14:textId="77777777" w:rsidR="00500237" w:rsidRPr="00DA2A55" w:rsidRDefault="00500237" w:rsidP="00500237">
      <w:pPr>
        <w:rPr>
          <w:lang w:val="en-US"/>
        </w:rPr>
      </w:pPr>
    </w:p>
    <w:p w14:paraId="262E2BFE" w14:textId="77777777" w:rsidR="00500237" w:rsidRPr="00DA2A55" w:rsidRDefault="00500237" w:rsidP="00500237">
      <w:pPr>
        <w:spacing w:before="0" w:after="0"/>
        <w:rPr>
          <w:sz w:val="16"/>
          <w:lang w:val="en-US"/>
        </w:rPr>
      </w:pPr>
    </w:p>
    <w:p w14:paraId="545A763B" w14:textId="77777777" w:rsidR="00500237" w:rsidRPr="00DA2A55" w:rsidRDefault="00500237" w:rsidP="00500237">
      <w:pPr>
        <w:spacing w:before="0" w:after="0"/>
        <w:rPr>
          <w:sz w:val="16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00237" w:rsidRPr="00500237" w14:paraId="56D89E11" w14:textId="77777777" w:rsidTr="00D51B61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768FCC" w14:textId="77777777" w:rsidR="00500237" w:rsidRPr="00936B87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Line item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776132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Indicator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value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E1B1A">
              <w:rPr>
                <w:lang w:val="en-US"/>
              </w:rPr>
              <w:t xml:space="preserve"> corresponding reporting period </w:t>
            </w:r>
            <w:r w:rsidRPr="004F643F">
              <w:rPr>
                <w:lang w:val="en-US"/>
              </w:rPr>
              <w:t>- 2012,</w:t>
            </w:r>
          </w:p>
        </w:tc>
      </w:tr>
      <w:tr w:rsidR="00500237" w:rsidRPr="00500237" w14:paraId="3BEA546E" w14:textId="77777777" w:rsidTr="00D51B61">
        <w:tc>
          <w:tcPr>
            <w:tcW w:w="925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34E963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Decisions regarding dividend payment over the specified period were not adopted by the Issuer</w:t>
            </w:r>
          </w:p>
        </w:tc>
      </w:tr>
    </w:tbl>
    <w:p w14:paraId="27B5D528" w14:textId="77777777" w:rsidR="00500237" w:rsidRPr="00B270C6" w:rsidRDefault="00500237" w:rsidP="00500237">
      <w:pPr>
        <w:rPr>
          <w:lang w:val="en-US"/>
        </w:rPr>
      </w:pPr>
    </w:p>
    <w:p w14:paraId="05BF272B" w14:textId="77777777" w:rsidR="00500237" w:rsidRPr="00B270C6" w:rsidRDefault="00500237" w:rsidP="00500237">
      <w:pPr>
        <w:spacing w:before="0" w:after="0"/>
        <w:rPr>
          <w:sz w:val="16"/>
          <w:lang w:val="en-US"/>
        </w:rPr>
      </w:pPr>
    </w:p>
    <w:p w14:paraId="114E429D" w14:textId="77777777" w:rsidR="00500237" w:rsidRPr="00B270C6" w:rsidRDefault="00500237" w:rsidP="00500237">
      <w:pPr>
        <w:spacing w:before="0" w:after="0"/>
        <w:rPr>
          <w:sz w:val="16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00237" w:rsidRPr="00500237" w14:paraId="3A3AEF98" w14:textId="77777777" w:rsidTr="00D51B61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5E3809" w14:textId="77777777" w:rsidR="00500237" w:rsidRPr="00936B87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Line item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98712E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Indicator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value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E1B1A">
              <w:rPr>
                <w:lang w:val="en-US"/>
              </w:rPr>
              <w:t xml:space="preserve"> corresponding reporting period </w:t>
            </w:r>
            <w:r w:rsidRPr="004F643F">
              <w:rPr>
                <w:lang w:val="en-US"/>
              </w:rPr>
              <w:t>- 2013,</w:t>
            </w:r>
          </w:p>
        </w:tc>
      </w:tr>
      <w:tr w:rsidR="00500237" w:rsidRPr="00500237" w14:paraId="4B3AC528" w14:textId="77777777" w:rsidTr="00D51B61">
        <w:tc>
          <w:tcPr>
            <w:tcW w:w="925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066AC5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Decisions regarding dividend payment over the specified period were not adopted by the Issuer</w:t>
            </w:r>
          </w:p>
        </w:tc>
      </w:tr>
    </w:tbl>
    <w:p w14:paraId="28AA7537" w14:textId="77777777" w:rsidR="00500237" w:rsidRPr="00B270C6" w:rsidRDefault="00500237" w:rsidP="00500237">
      <w:pPr>
        <w:rPr>
          <w:lang w:val="en-US"/>
        </w:rPr>
      </w:pPr>
    </w:p>
    <w:p w14:paraId="2E5F75C1" w14:textId="77777777" w:rsidR="00500237" w:rsidRPr="00B270C6" w:rsidRDefault="00500237" w:rsidP="00500237">
      <w:pPr>
        <w:spacing w:before="0" w:after="0"/>
        <w:rPr>
          <w:sz w:val="16"/>
          <w:lang w:val="en-US"/>
        </w:rPr>
      </w:pPr>
    </w:p>
    <w:p w14:paraId="1F353E7D" w14:textId="77777777" w:rsidR="00500237" w:rsidRPr="00B270C6" w:rsidRDefault="00500237" w:rsidP="00500237">
      <w:pPr>
        <w:spacing w:before="0" w:after="0"/>
        <w:rPr>
          <w:sz w:val="16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00237" w:rsidRPr="00500237" w14:paraId="0812D775" w14:textId="77777777" w:rsidTr="00D51B61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AAFEED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Line item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02A8CF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Indicator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value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E1B1A">
              <w:rPr>
                <w:lang w:val="en-US"/>
              </w:rPr>
              <w:t xml:space="preserve"> corresponding reporting period </w:t>
            </w:r>
            <w:r w:rsidRPr="004F643F">
              <w:rPr>
                <w:lang w:val="en-US"/>
              </w:rPr>
              <w:t>- 2014,</w:t>
            </w:r>
          </w:p>
        </w:tc>
      </w:tr>
      <w:tr w:rsidR="00500237" w:rsidRPr="00500237" w14:paraId="1A7E4C78" w14:textId="77777777" w:rsidTr="00D51B61">
        <w:tc>
          <w:tcPr>
            <w:tcW w:w="925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E05734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Decisions regarding dividend payment over the specified period were not adopted by the Issuer</w:t>
            </w:r>
          </w:p>
        </w:tc>
      </w:tr>
    </w:tbl>
    <w:p w14:paraId="7A48649E" w14:textId="77777777" w:rsidR="00500237" w:rsidRPr="00B270C6" w:rsidRDefault="00500237" w:rsidP="00500237">
      <w:pPr>
        <w:ind w:left="200"/>
        <w:rPr>
          <w:lang w:val="en-US"/>
        </w:rPr>
      </w:pPr>
    </w:p>
    <w:p w14:paraId="4648F71C" w14:textId="77777777" w:rsidR="00500237" w:rsidRPr="00B270C6" w:rsidRDefault="00500237" w:rsidP="00500237">
      <w:pPr>
        <w:spacing w:before="0" w:after="0"/>
        <w:rPr>
          <w:sz w:val="16"/>
          <w:lang w:val="en-US"/>
        </w:rPr>
      </w:pPr>
    </w:p>
    <w:p w14:paraId="783CD4CB" w14:textId="77777777" w:rsidR="00500237" w:rsidRPr="00B270C6" w:rsidRDefault="00500237" w:rsidP="00500237">
      <w:pPr>
        <w:spacing w:before="0" w:after="0"/>
        <w:rPr>
          <w:sz w:val="16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00237" w:rsidRPr="00500237" w14:paraId="352FDBB6" w14:textId="77777777" w:rsidTr="00D51B61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BC77F7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Line item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532142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Indicator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value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E1B1A">
              <w:rPr>
                <w:lang w:val="en-US"/>
              </w:rPr>
              <w:t xml:space="preserve"> corresponding reporting period </w:t>
            </w:r>
            <w:r w:rsidRPr="004F643F">
              <w:rPr>
                <w:lang w:val="en-US"/>
              </w:rPr>
              <w:t xml:space="preserve">- 2015, </w:t>
            </w:r>
            <w:r>
              <w:rPr>
                <w:lang w:val="en-US"/>
              </w:rPr>
              <w:t>full year</w:t>
            </w:r>
          </w:p>
        </w:tc>
      </w:tr>
      <w:tr w:rsidR="00500237" w:rsidRPr="001E58C2" w14:paraId="182FB2B3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0C9CD4" w14:textId="77777777" w:rsidR="00500237" w:rsidRPr="00936B87" w:rsidRDefault="00500237" w:rsidP="00D51B61">
            <w:pPr>
              <w:rPr>
                <w:lang w:val="en-US"/>
              </w:rPr>
            </w:pPr>
            <w:r w:rsidRPr="00936B87">
              <w:rPr>
                <w:lang w:val="en-US"/>
              </w:rPr>
              <w:t xml:space="preserve">Class of shares, for preferred shares – </w:t>
            </w:r>
            <w:r>
              <w:rPr>
                <w:lang w:val="en-US"/>
              </w:rPr>
              <w:t>type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E91DF8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ordinary</w:t>
            </w:r>
          </w:p>
        </w:tc>
      </w:tr>
      <w:tr w:rsidR="00500237" w:rsidRPr="00500237" w14:paraId="50709A89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E73D50" w14:textId="77777777" w:rsidR="00500237" w:rsidRPr="003E0346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Governing body of the Issuer that have taken decision regarding </w:t>
            </w:r>
            <w:r w:rsidRPr="00FF0D35">
              <w:rPr>
                <w:lang w:val="en-US"/>
              </w:rPr>
              <w:t>announcing of dividends</w:t>
            </w:r>
            <w:r>
              <w:rPr>
                <w:lang w:val="en-US"/>
              </w:rPr>
              <w:t xml:space="preserve">, date of </w:t>
            </w:r>
            <w:r w:rsidRPr="00FF0D35">
              <w:rPr>
                <w:lang w:val="en-US"/>
              </w:rPr>
              <w:t>the adopted resolution</w:t>
            </w:r>
            <w:r>
              <w:rPr>
                <w:lang w:val="en-US"/>
              </w:rPr>
              <w:t xml:space="preserve">, </w:t>
            </w:r>
            <w:r w:rsidRPr="00FF0D35">
              <w:rPr>
                <w:lang w:val="en-US"/>
              </w:rPr>
              <w:t>date and number of meeting minutes</w:t>
            </w:r>
            <w:r>
              <w:rPr>
                <w:lang w:val="en-US"/>
              </w:rPr>
              <w:t xml:space="preserve"> (the meeting)</w:t>
            </w:r>
            <w:r w:rsidRPr="00FF0D35">
              <w:rPr>
                <w:lang w:val="en-US"/>
              </w:rPr>
              <w:t xml:space="preserve"> of the </w:t>
            </w:r>
            <w:proofErr w:type="gramStart"/>
            <w:r>
              <w:rPr>
                <w:lang w:val="en-US"/>
              </w:rPr>
              <w:t xml:space="preserve">governing </w:t>
            </w:r>
            <w:r w:rsidRPr="00FF0D35">
              <w:rPr>
                <w:lang w:val="en-US"/>
              </w:rPr>
              <w:t xml:space="preserve"> body</w:t>
            </w:r>
            <w:proofErr w:type="gramEnd"/>
            <w:r>
              <w:rPr>
                <w:lang w:val="en-US"/>
              </w:rPr>
              <w:t xml:space="preserve"> of the Issuer where such decision has been adopted.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28206B" w14:textId="77777777" w:rsidR="00500237" w:rsidRPr="00B270C6" w:rsidRDefault="00500237" w:rsidP="00D51B61">
            <w:pPr>
              <w:rPr>
                <w:lang w:val="en-US"/>
              </w:rPr>
            </w:pPr>
            <w:r w:rsidRPr="00B270C6">
              <w:rPr>
                <w:lang w:val="en-US"/>
              </w:rPr>
              <w:t>Annual General Meeting of Shareholders</w:t>
            </w:r>
            <w:r>
              <w:rPr>
                <w:lang w:val="en-US"/>
              </w:rPr>
              <w:t xml:space="preserve"> of</w:t>
            </w:r>
            <w:r w:rsidRPr="00B270C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June </w:t>
            </w:r>
            <w:r w:rsidRPr="00B270C6">
              <w:rPr>
                <w:lang w:val="en-US"/>
              </w:rPr>
              <w:t>24</w:t>
            </w:r>
            <w:r>
              <w:rPr>
                <w:lang w:val="en-US"/>
              </w:rPr>
              <w:t xml:space="preserve">, </w:t>
            </w:r>
            <w:r w:rsidRPr="00B270C6">
              <w:rPr>
                <w:lang w:val="en-US"/>
              </w:rPr>
              <w:t xml:space="preserve">2016, </w:t>
            </w:r>
            <w:r>
              <w:rPr>
                <w:lang w:val="en-US"/>
              </w:rPr>
              <w:t xml:space="preserve">Minutes No. </w:t>
            </w:r>
            <w:r w:rsidRPr="00B270C6">
              <w:rPr>
                <w:lang w:val="en-US"/>
              </w:rPr>
              <w:t xml:space="preserve">37 </w:t>
            </w:r>
            <w:r>
              <w:rPr>
                <w:lang w:val="en-US"/>
              </w:rPr>
              <w:t xml:space="preserve">of June </w:t>
            </w:r>
            <w:r w:rsidRPr="00B270C6">
              <w:rPr>
                <w:lang w:val="en-US"/>
              </w:rPr>
              <w:t>27</w:t>
            </w:r>
            <w:r>
              <w:rPr>
                <w:lang w:val="en-US"/>
              </w:rPr>
              <w:t xml:space="preserve">, </w:t>
            </w:r>
            <w:r w:rsidRPr="00B270C6">
              <w:rPr>
                <w:lang w:val="en-US"/>
              </w:rPr>
              <w:t>2016</w:t>
            </w:r>
          </w:p>
        </w:tc>
      </w:tr>
      <w:tr w:rsidR="00500237" w:rsidRPr="001E58C2" w14:paraId="2B4B99A3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E568AB" w14:textId="77777777" w:rsidR="00500237" w:rsidRPr="0064141E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The a</w:t>
            </w:r>
            <w:r w:rsidRPr="0064141E">
              <w:rPr>
                <w:lang w:val="en-US"/>
              </w:rPr>
              <w:t xml:space="preserve">mount of </w:t>
            </w:r>
            <w:r w:rsidRPr="00BD3DE3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r w:rsidRPr="0064141E">
              <w:rPr>
                <w:lang w:val="en-US"/>
              </w:rPr>
              <w:t>dividends</w:t>
            </w:r>
            <w:r>
              <w:rPr>
                <w:lang w:val="en-US"/>
              </w:rPr>
              <w:t xml:space="preserve"> per share,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ED1501" w14:textId="77777777" w:rsidR="00500237" w:rsidRPr="001E58C2" w:rsidRDefault="00500237" w:rsidP="00D51B61">
            <w:pPr>
              <w:jc w:val="center"/>
            </w:pPr>
            <w:r w:rsidRPr="001E58C2">
              <w:t>4,047105</w:t>
            </w:r>
          </w:p>
        </w:tc>
      </w:tr>
      <w:tr w:rsidR="00500237" w:rsidRPr="001E58C2" w14:paraId="45585D23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51C6A1" w14:textId="77777777" w:rsidR="00500237" w:rsidRPr="00D9518A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The aggregate amount of </w:t>
            </w:r>
            <w:r w:rsidRPr="00862778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for all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3DBBBE" w14:textId="33A01241" w:rsidR="00500237" w:rsidRPr="001E58C2" w:rsidRDefault="00500237" w:rsidP="00D51B61">
            <w:pPr>
              <w:jc w:val="center"/>
            </w:pPr>
            <w:r w:rsidRPr="001E58C2">
              <w:t>1</w:t>
            </w:r>
            <w:r w:rsidR="00B75CE6">
              <w:rPr>
                <w:lang w:val="en-US"/>
              </w:rPr>
              <w:t>,</w:t>
            </w:r>
            <w:r w:rsidRPr="001E58C2">
              <w:t>144</w:t>
            </w:r>
            <w:r w:rsidR="00B75CE6">
              <w:rPr>
                <w:lang w:val="en-US"/>
              </w:rPr>
              <w:t>,</w:t>
            </w:r>
            <w:r w:rsidRPr="001E58C2">
              <w:t>797</w:t>
            </w:r>
            <w:r w:rsidR="00B75CE6">
              <w:rPr>
                <w:lang w:val="en-US"/>
              </w:rPr>
              <w:t>,</w:t>
            </w:r>
            <w:r w:rsidRPr="001E58C2">
              <w:t>000</w:t>
            </w:r>
          </w:p>
        </w:tc>
      </w:tr>
      <w:tr w:rsidR="00500237" w:rsidRPr="001E58C2" w14:paraId="684AA09D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F9DDF4" w14:textId="77777777" w:rsidR="00500237" w:rsidRPr="00810987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persons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entitled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receive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</w:t>
            </w:r>
            <w:r w:rsidRPr="00810987">
              <w:rPr>
                <w:lang w:val="en-US"/>
              </w:rPr>
              <w:t xml:space="preserve"> (</w:t>
            </w:r>
            <w:r>
              <w:rPr>
                <w:lang w:val="en-US"/>
              </w:rPr>
              <w:t>were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C4DC77" w14:textId="77777777" w:rsidR="00500237" w:rsidRPr="001E58C2" w:rsidRDefault="00500237" w:rsidP="00D51B61">
            <w:pPr>
              <w:jc w:val="center"/>
            </w:pPr>
            <w:r>
              <w:rPr>
                <w:lang w:val="en-US"/>
              </w:rPr>
              <w:t>July</w:t>
            </w:r>
            <w:r w:rsidRPr="00810987">
              <w:t xml:space="preserve"> </w:t>
            </w:r>
            <w:r w:rsidRPr="001E58C2">
              <w:t>13</w:t>
            </w:r>
            <w:r w:rsidRPr="00810987">
              <w:t xml:space="preserve">, </w:t>
            </w:r>
            <w:r w:rsidRPr="001E58C2">
              <w:t>2016</w:t>
            </w:r>
          </w:p>
        </w:tc>
      </w:tr>
      <w:tr w:rsidR="00500237" w:rsidRPr="001E58C2" w14:paraId="44AD81F5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0089A5" w14:textId="77777777" w:rsidR="00500237" w:rsidRPr="00F41ACB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Reporting period (year, quarter) for which (according to the results of which) </w:t>
            </w:r>
            <w:r w:rsidRPr="00DE4DFE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are paid (were paid)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AD33EB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t>2015</w:t>
            </w:r>
            <w:r w:rsidRPr="001E58C2">
              <w:t xml:space="preserve">, </w:t>
            </w:r>
            <w:r>
              <w:rPr>
                <w:lang w:val="en-US"/>
              </w:rPr>
              <w:t>full year</w:t>
            </w:r>
          </w:p>
        </w:tc>
      </w:tr>
      <w:tr w:rsidR="00500237" w:rsidRPr="00500237" w14:paraId="0B717032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5F67B3" w14:textId="77777777" w:rsidR="00500237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Payment deadline (payment date) of </w:t>
            </w:r>
            <w:r w:rsidRPr="00B762D8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1A1A13BF" w14:textId="77777777" w:rsidR="00500237" w:rsidRPr="00B762D8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74586E" w14:textId="77777777" w:rsidR="00500237" w:rsidRPr="00976FDE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Payment deadline to the nominee shareholder and trust manager (participant of the security market) – not more than 10 business days, other shareholders entered into the Register – 25 business days from the date of making a list of persons entitled to receive dividends. </w:t>
            </w:r>
          </w:p>
        </w:tc>
      </w:tr>
      <w:tr w:rsidR="00500237" w:rsidRPr="001E58C2" w14:paraId="16838975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E9E7F0" w14:textId="77777777" w:rsidR="00500237" w:rsidRPr="00C805C0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Mode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payment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 w:rsidRPr="00B762D8">
              <w:rPr>
                <w:lang w:val="en-US"/>
              </w:rPr>
              <w:t>declared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C805C0">
              <w:rPr>
                <w:lang w:val="en-US"/>
              </w:rPr>
              <w:t xml:space="preserve"> (</w:t>
            </w:r>
            <w:r>
              <w:rPr>
                <w:lang w:val="en-US"/>
              </w:rPr>
              <w:t>cash</w:t>
            </w:r>
            <w:r w:rsidRPr="00C805C0">
              <w:rPr>
                <w:lang w:val="en-US"/>
              </w:rPr>
              <w:t xml:space="preserve">, </w:t>
            </w:r>
            <w:r>
              <w:rPr>
                <w:lang w:val="en-US"/>
              </w:rPr>
              <w:t>other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property</w:t>
            </w:r>
            <w:r w:rsidRPr="00C805C0">
              <w:rPr>
                <w:lang w:val="en-US"/>
              </w:rPr>
              <w:t xml:space="preserve">)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739763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</w:tc>
      </w:tr>
      <w:tr w:rsidR="00500237" w:rsidRPr="001E58C2" w14:paraId="5F9C3DF9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3D14D6" w14:textId="77777777" w:rsidR="00500237" w:rsidRPr="00BA24D4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Source of payment of </w:t>
            </w:r>
            <w:r w:rsidRPr="00B762D8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(net profit of the </w:t>
            </w:r>
            <w:r>
              <w:rPr>
                <w:lang w:val="en-US"/>
              </w:rPr>
              <w:lastRenderedPageBreak/>
              <w:t xml:space="preserve">reporting year, </w:t>
            </w:r>
            <w:r w:rsidRPr="00C805C0">
              <w:rPr>
                <w:lang w:val="en-US"/>
              </w:rPr>
              <w:t>undistributed net profits</w:t>
            </w:r>
            <w:r>
              <w:rPr>
                <w:lang w:val="en-US"/>
              </w:rPr>
              <w:t xml:space="preserve"> for past years, special fund)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552C95" w14:textId="77777777" w:rsidR="00500237" w:rsidRPr="00B270C6" w:rsidRDefault="00500237" w:rsidP="00D51B61">
            <w:pPr>
              <w:jc w:val="center"/>
            </w:pPr>
            <w:r>
              <w:rPr>
                <w:lang w:val="en-US"/>
              </w:rPr>
              <w:lastRenderedPageBreak/>
              <w:t>net profit</w:t>
            </w:r>
          </w:p>
        </w:tc>
      </w:tr>
      <w:tr w:rsidR="00500237" w:rsidRPr="001E58C2" w14:paraId="3990475D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025E64" w14:textId="77777777" w:rsidR="00500237" w:rsidRPr="006B6C1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Stake</w:t>
            </w:r>
            <w:r w:rsidRPr="006959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declared dividends in net profit of the reporting year, </w:t>
            </w:r>
            <w:r w:rsidRPr="00695920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EBC924" w14:textId="77777777" w:rsidR="00500237" w:rsidRPr="001E58C2" w:rsidRDefault="00500237" w:rsidP="00D51B61">
            <w:pPr>
              <w:jc w:val="center"/>
            </w:pPr>
            <w:r w:rsidRPr="001E58C2">
              <w:t>78.82</w:t>
            </w:r>
          </w:p>
        </w:tc>
      </w:tr>
      <w:tr w:rsidR="00500237" w:rsidRPr="001E58C2" w14:paraId="41759098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0E9A17" w14:textId="77777777" w:rsidR="00500237" w:rsidRPr="0068706C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Total amount of dividends paid on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3A665C" w14:textId="701873C7" w:rsidR="00500237" w:rsidRPr="001E58C2" w:rsidRDefault="00500237" w:rsidP="00D51B61">
            <w:pPr>
              <w:jc w:val="center"/>
            </w:pPr>
            <w:r w:rsidRPr="001E58C2">
              <w:t>1</w:t>
            </w:r>
            <w:r w:rsidR="00B75CE6">
              <w:rPr>
                <w:lang w:val="en-US"/>
              </w:rPr>
              <w:t>,</w:t>
            </w:r>
            <w:r w:rsidRPr="001E58C2">
              <w:t>144</w:t>
            </w:r>
            <w:r w:rsidR="00B75CE6">
              <w:rPr>
                <w:lang w:val="en-US"/>
              </w:rPr>
              <w:t>,</w:t>
            </w:r>
            <w:r w:rsidRPr="001E58C2">
              <w:t>279</w:t>
            </w:r>
            <w:r w:rsidR="00B75CE6">
              <w:rPr>
                <w:lang w:val="en-US"/>
              </w:rPr>
              <w:t>,</w:t>
            </w:r>
            <w:r w:rsidRPr="001E58C2">
              <w:t>337,45</w:t>
            </w:r>
          </w:p>
        </w:tc>
      </w:tr>
      <w:tr w:rsidR="00500237" w:rsidRPr="001E58C2" w14:paraId="30367181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38E166" w14:textId="77777777" w:rsidR="00500237" w:rsidRPr="00012F4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Stake of dividends paid in total amount of declared dividends on shares of this class, </w:t>
            </w:r>
            <w:r w:rsidRPr="00012F42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2BD926" w14:textId="31DC6FEB" w:rsidR="00500237" w:rsidRPr="001E58C2" w:rsidRDefault="00500237" w:rsidP="00D51B61">
            <w:pPr>
              <w:jc w:val="center"/>
            </w:pPr>
            <w:r w:rsidRPr="001E58C2">
              <w:t>99</w:t>
            </w:r>
            <w:r w:rsidR="00B75CE6">
              <w:rPr>
                <w:lang w:val="en-US"/>
              </w:rPr>
              <w:t>.</w:t>
            </w:r>
            <w:r w:rsidRPr="001E58C2">
              <w:t>95</w:t>
            </w:r>
          </w:p>
        </w:tc>
      </w:tr>
      <w:tr w:rsidR="00500237" w:rsidRPr="00500237" w14:paraId="1018E26F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AD2E84" w14:textId="77777777" w:rsidR="00500237" w:rsidRPr="00012F4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If the declared dividends are not paid or paid by the Issuer not in full – the reasons for delay in payment of declared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15DE50D4" w14:textId="77777777" w:rsidR="00500237" w:rsidRPr="003B089D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CF8473" w14:textId="77777777" w:rsidR="00500237" w:rsidRPr="002F0BB4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reason for partial fulfilment of the obligation: absence of data for allocation of dividends in the questionnaire of registered person, where the data should be submitted by the registered person</w:t>
            </w:r>
          </w:p>
        </w:tc>
      </w:tr>
      <w:tr w:rsidR="00500237" w:rsidRPr="00500237" w14:paraId="1FCBBCC8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5B367B6" w14:textId="77777777" w:rsidR="00500237" w:rsidRPr="006B3C16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Other information</w:t>
            </w:r>
            <w:r w:rsidRPr="006B3C1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 declared dividends and (or) dividends paid indicated by the Issuer </w:t>
            </w:r>
            <w:r w:rsidRPr="006B3C16">
              <w:rPr>
                <w:lang w:val="en-US"/>
              </w:rPr>
              <w:t xml:space="preserve">at its own </w:t>
            </w:r>
            <w:proofErr w:type="gramStart"/>
            <w:r w:rsidRPr="006B3C16">
              <w:rPr>
                <w:lang w:val="en-US"/>
              </w:rPr>
              <w:t>discretion</w:t>
            </w:r>
            <w:proofErr w:type="gramEnd"/>
          </w:p>
          <w:p w14:paraId="6E9E6B1C" w14:textId="77777777" w:rsidR="00500237" w:rsidRPr="006B3C16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E8001A4" w14:textId="77777777" w:rsidR="00500237" w:rsidRPr="00C70267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Declared and unclaimed dividends for 2015 which are recovered as a part of accumulated profit on the expiry of 3 years from the date of adoption of the decision regarding its payment</w:t>
            </w:r>
          </w:p>
        </w:tc>
      </w:tr>
    </w:tbl>
    <w:p w14:paraId="66161414" w14:textId="77777777" w:rsidR="00500237" w:rsidRPr="00C70267" w:rsidRDefault="00500237" w:rsidP="00500237">
      <w:pPr>
        <w:ind w:left="200"/>
        <w:rPr>
          <w:lang w:val="en-US"/>
        </w:rPr>
      </w:pPr>
    </w:p>
    <w:p w14:paraId="780D31C8" w14:textId="77777777" w:rsidR="00500237" w:rsidRPr="00C70267" w:rsidRDefault="00500237" w:rsidP="00500237">
      <w:pPr>
        <w:spacing w:before="0" w:after="0"/>
        <w:rPr>
          <w:sz w:val="16"/>
          <w:lang w:val="en-US"/>
        </w:rPr>
      </w:pPr>
    </w:p>
    <w:p w14:paraId="6986B49F" w14:textId="77777777" w:rsidR="00500237" w:rsidRPr="00C70267" w:rsidRDefault="00500237" w:rsidP="00500237">
      <w:pPr>
        <w:spacing w:before="0" w:after="0"/>
        <w:rPr>
          <w:sz w:val="16"/>
          <w:lang w:val="en-US"/>
        </w:rPr>
      </w:pPr>
    </w:p>
    <w:p w14:paraId="6FCC1558" w14:textId="77777777" w:rsidR="00500237" w:rsidRPr="00C70267" w:rsidRDefault="00500237" w:rsidP="00500237">
      <w:pPr>
        <w:spacing w:before="0" w:after="0"/>
        <w:rPr>
          <w:sz w:val="16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00237" w:rsidRPr="00500237" w14:paraId="51BF8DBF" w14:textId="77777777" w:rsidTr="00D51B61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5BCC28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Line item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B3BF51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Indicator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value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E1B1A">
              <w:rPr>
                <w:lang w:val="en-US"/>
              </w:rPr>
              <w:t xml:space="preserve"> corresponding reporting period </w:t>
            </w:r>
            <w:r w:rsidRPr="00B270C6">
              <w:rPr>
                <w:lang w:val="en-US"/>
              </w:rPr>
              <w:t>- 2016,</w:t>
            </w:r>
          </w:p>
        </w:tc>
      </w:tr>
      <w:tr w:rsidR="00500237" w:rsidRPr="001E58C2" w14:paraId="28AA3BCA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ADB406" w14:textId="77777777" w:rsidR="00500237" w:rsidRPr="00936B87" w:rsidRDefault="00500237" w:rsidP="00D51B61">
            <w:pPr>
              <w:rPr>
                <w:lang w:val="en-US"/>
              </w:rPr>
            </w:pPr>
            <w:r w:rsidRPr="00936B87">
              <w:rPr>
                <w:lang w:val="en-US"/>
              </w:rPr>
              <w:t xml:space="preserve">Class of shares, for preferred shares – </w:t>
            </w:r>
            <w:r>
              <w:rPr>
                <w:lang w:val="en-US"/>
              </w:rPr>
              <w:t>type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E029A3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ordinary</w:t>
            </w:r>
          </w:p>
        </w:tc>
      </w:tr>
      <w:tr w:rsidR="00500237" w:rsidRPr="00500237" w14:paraId="2E553C59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C48BAD" w14:textId="77777777" w:rsidR="00500237" w:rsidRPr="00EA3850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Governing body of the Issuer that have taken decision regarding </w:t>
            </w:r>
            <w:r w:rsidRPr="00FF0D35">
              <w:rPr>
                <w:lang w:val="en-US"/>
              </w:rPr>
              <w:t>announcing of dividends</w:t>
            </w:r>
            <w:r>
              <w:rPr>
                <w:lang w:val="en-US"/>
              </w:rPr>
              <w:t xml:space="preserve">, date of </w:t>
            </w:r>
            <w:r w:rsidRPr="00FF0D35">
              <w:rPr>
                <w:lang w:val="en-US"/>
              </w:rPr>
              <w:t>the adopted resolution</w:t>
            </w:r>
            <w:r>
              <w:rPr>
                <w:lang w:val="en-US"/>
              </w:rPr>
              <w:t xml:space="preserve">, </w:t>
            </w:r>
            <w:r w:rsidRPr="00FF0D35">
              <w:rPr>
                <w:lang w:val="en-US"/>
              </w:rPr>
              <w:t>date and number of meeting minutes</w:t>
            </w:r>
            <w:r>
              <w:rPr>
                <w:lang w:val="en-US"/>
              </w:rPr>
              <w:t xml:space="preserve"> (the meeting)</w:t>
            </w:r>
            <w:r w:rsidRPr="00FF0D35">
              <w:rPr>
                <w:lang w:val="en-US"/>
              </w:rPr>
              <w:t xml:space="preserve"> of the </w:t>
            </w:r>
            <w:proofErr w:type="gramStart"/>
            <w:r>
              <w:rPr>
                <w:lang w:val="en-US"/>
              </w:rPr>
              <w:t xml:space="preserve">governing </w:t>
            </w:r>
            <w:r w:rsidRPr="00FF0D35">
              <w:rPr>
                <w:lang w:val="en-US"/>
              </w:rPr>
              <w:t xml:space="preserve"> body</w:t>
            </w:r>
            <w:proofErr w:type="gramEnd"/>
            <w:r>
              <w:rPr>
                <w:lang w:val="en-US"/>
              </w:rPr>
              <w:t xml:space="preserve"> of the Issuer where such decision has been adopted.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2F36C8" w14:textId="77777777" w:rsidR="00500237" w:rsidRPr="00B270C6" w:rsidRDefault="00500237" w:rsidP="00D51B61">
            <w:pPr>
              <w:rPr>
                <w:lang w:val="en-US"/>
              </w:rPr>
            </w:pPr>
            <w:r w:rsidRPr="00B270C6">
              <w:rPr>
                <w:lang w:val="en-US"/>
              </w:rPr>
              <w:t>Annual General Meeting of Shareholders</w:t>
            </w:r>
            <w:r>
              <w:rPr>
                <w:lang w:val="en-US"/>
              </w:rPr>
              <w:t xml:space="preserve"> of</w:t>
            </w:r>
            <w:r w:rsidRPr="00B270C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June </w:t>
            </w:r>
            <w:r w:rsidRPr="00B270C6">
              <w:rPr>
                <w:lang w:val="en-US"/>
              </w:rPr>
              <w:t>16</w:t>
            </w:r>
            <w:r>
              <w:rPr>
                <w:lang w:val="en-US"/>
              </w:rPr>
              <w:t xml:space="preserve">, </w:t>
            </w:r>
            <w:r w:rsidRPr="00B270C6">
              <w:rPr>
                <w:lang w:val="en-US"/>
              </w:rPr>
              <w:t xml:space="preserve">2017, </w:t>
            </w:r>
            <w:r>
              <w:rPr>
                <w:lang w:val="en-US"/>
              </w:rPr>
              <w:t xml:space="preserve">Minutes No. </w:t>
            </w:r>
            <w:r w:rsidRPr="00B270C6">
              <w:rPr>
                <w:lang w:val="en-US"/>
              </w:rPr>
              <w:t xml:space="preserve">39 </w:t>
            </w:r>
            <w:r>
              <w:rPr>
                <w:lang w:val="en-US"/>
              </w:rPr>
              <w:t xml:space="preserve">of June </w:t>
            </w:r>
            <w:r w:rsidRPr="00B270C6">
              <w:rPr>
                <w:lang w:val="en-US"/>
              </w:rPr>
              <w:t>20</w:t>
            </w:r>
            <w:r>
              <w:rPr>
                <w:lang w:val="en-US"/>
              </w:rPr>
              <w:t xml:space="preserve">, </w:t>
            </w:r>
            <w:r w:rsidRPr="00B270C6">
              <w:rPr>
                <w:lang w:val="en-US"/>
              </w:rPr>
              <w:t>2017</w:t>
            </w:r>
          </w:p>
        </w:tc>
      </w:tr>
      <w:tr w:rsidR="00500237" w:rsidRPr="001E58C2" w14:paraId="35168020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F8E3D3" w14:textId="77777777" w:rsidR="00500237" w:rsidRPr="0064141E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The a</w:t>
            </w:r>
            <w:r w:rsidRPr="0064141E">
              <w:rPr>
                <w:lang w:val="en-US"/>
              </w:rPr>
              <w:t xml:space="preserve">mount of </w:t>
            </w:r>
            <w:r w:rsidRPr="00D33A03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r w:rsidRPr="0064141E">
              <w:rPr>
                <w:lang w:val="en-US"/>
              </w:rPr>
              <w:t>dividends</w:t>
            </w:r>
            <w:r>
              <w:rPr>
                <w:lang w:val="en-US"/>
              </w:rPr>
              <w:t xml:space="preserve"> per share,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48CE12" w14:textId="5D42647E" w:rsidR="00500237" w:rsidRPr="001E58C2" w:rsidRDefault="00500237" w:rsidP="00D51B61">
            <w:pPr>
              <w:jc w:val="center"/>
            </w:pPr>
            <w:r w:rsidRPr="001E58C2">
              <w:t>1,762</w:t>
            </w:r>
            <w:r w:rsidR="00B75CE6">
              <w:rPr>
                <w:lang w:val="en-US"/>
              </w:rPr>
              <w:t>,</w:t>
            </w:r>
            <w:r w:rsidRPr="001E58C2">
              <w:t>658</w:t>
            </w:r>
            <w:r w:rsidR="00B75CE6">
              <w:rPr>
                <w:lang w:val="en-US"/>
              </w:rPr>
              <w:t>,</w:t>
            </w:r>
            <w:r w:rsidRPr="001E58C2">
              <w:t>567</w:t>
            </w:r>
          </w:p>
        </w:tc>
      </w:tr>
      <w:tr w:rsidR="00500237" w:rsidRPr="001E58C2" w14:paraId="1BC44FFF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3E2192" w14:textId="77777777" w:rsidR="00500237" w:rsidRPr="00D9518A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The aggregate amount of </w:t>
            </w:r>
            <w:r w:rsidRPr="00C055CE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for all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9A9EA0" w14:textId="6EE731E7" w:rsidR="00500237" w:rsidRPr="001E58C2" w:rsidRDefault="00500237" w:rsidP="00D51B61">
            <w:pPr>
              <w:jc w:val="center"/>
            </w:pPr>
            <w:r w:rsidRPr="001E58C2">
              <w:t>535</w:t>
            </w:r>
            <w:r w:rsidR="00B75CE6">
              <w:rPr>
                <w:lang w:val="en-US"/>
              </w:rPr>
              <w:t>,</w:t>
            </w:r>
            <w:r w:rsidRPr="001E58C2">
              <w:t>125</w:t>
            </w:r>
            <w:r w:rsidR="00B75CE6">
              <w:rPr>
                <w:lang w:val="en-US"/>
              </w:rPr>
              <w:t>,</w:t>
            </w:r>
            <w:r w:rsidRPr="001E58C2">
              <w:t>135</w:t>
            </w:r>
          </w:p>
        </w:tc>
      </w:tr>
      <w:tr w:rsidR="00500237" w:rsidRPr="001E58C2" w14:paraId="52847109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3DA461" w14:textId="77777777" w:rsidR="00500237" w:rsidRPr="00810987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persons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entitled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receive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</w:t>
            </w:r>
            <w:r w:rsidRPr="00810987">
              <w:rPr>
                <w:lang w:val="en-US"/>
              </w:rPr>
              <w:t xml:space="preserve"> (</w:t>
            </w:r>
            <w:r>
              <w:rPr>
                <w:lang w:val="en-US"/>
              </w:rPr>
              <w:t>were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D806AA" w14:textId="77777777" w:rsidR="00500237" w:rsidRPr="001E58C2" w:rsidRDefault="00500237" w:rsidP="00D51B61">
            <w:pPr>
              <w:jc w:val="center"/>
            </w:pPr>
            <w:r>
              <w:rPr>
                <w:lang w:val="en-US"/>
              </w:rPr>
              <w:t xml:space="preserve">June </w:t>
            </w:r>
            <w:r>
              <w:t>27</w:t>
            </w:r>
            <w:r>
              <w:rPr>
                <w:lang w:val="en-US"/>
              </w:rPr>
              <w:t>,</w:t>
            </w:r>
            <w:r w:rsidRPr="001E58C2">
              <w:t xml:space="preserve"> 2017</w:t>
            </w:r>
          </w:p>
        </w:tc>
      </w:tr>
      <w:tr w:rsidR="00500237" w:rsidRPr="001E58C2" w14:paraId="1C3D0EC8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F158D6" w14:textId="77777777" w:rsidR="00500237" w:rsidRPr="00F41ACB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Reporting period (year, quarter) for which (according to the results of which) </w:t>
            </w:r>
            <w:r w:rsidRPr="00A6240D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are paid (were paid)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E9D92A" w14:textId="77777777" w:rsidR="00500237" w:rsidRPr="001E58C2" w:rsidRDefault="00500237" w:rsidP="00D51B61">
            <w:pPr>
              <w:jc w:val="center"/>
            </w:pPr>
            <w:r>
              <w:t>2016</w:t>
            </w:r>
            <w:r w:rsidRPr="001E58C2">
              <w:t>,</w:t>
            </w:r>
          </w:p>
        </w:tc>
      </w:tr>
      <w:tr w:rsidR="00500237" w:rsidRPr="00500237" w14:paraId="0716CDF9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6CBF22" w14:textId="77777777" w:rsidR="00500237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Payment deadline (payment date) of </w:t>
            </w:r>
            <w:r w:rsidRPr="00A6240D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7FED6931" w14:textId="77777777" w:rsidR="00500237" w:rsidRPr="003F1B42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E98817" w14:textId="77777777" w:rsidR="00500237" w:rsidRPr="00976FDE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Payment deadline to the nominee shareholder and trust manager (participant of the security market) – not more than 10 business days, other shareholders entered into the Register – 25 business days from the date of making a list of persons entitled to receive dividends.</w:t>
            </w:r>
          </w:p>
        </w:tc>
      </w:tr>
      <w:tr w:rsidR="00500237" w:rsidRPr="001E58C2" w14:paraId="02279655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E8875A" w14:textId="77777777" w:rsidR="00500237" w:rsidRPr="00C805C0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Mode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payment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 w:rsidRPr="00A6240D">
              <w:rPr>
                <w:lang w:val="en-US"/>
              </w:rPr>
              <w:t>declared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C805C0">
              <w:rPr>
                <w:lang w:val="en-US"/>
              </w:rPr>
              <w:t xml:space="preserve"> (</w:t>
            </w:r>
            <w:r>
              <w:rPr>
                <w:lang w:val="en-US"/>
              </w:rPr>
              <w:t>cash</w:t>
            </w:r>
            <w:r w:rsidRPr="00C805C0">
              <w:rPr>
                <w:lang w:val="en-US"/>
              </w:rPr>
              <w:t xml:space="preserve">, </w:t>
            </w:r>
            <w:r>
              <w:rPr>
                <w:lang w:val="en-US"/>
              </w:rPr>
              <w:t>other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property</w:t>
            </w:r>
            <w:r w:rsidRPr="00C805C0">
              <w:rPr>
                <w:lang w:val="en-US"/>
              </w:rPr>
              <w:t>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9D3C85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</w:tc>
      </w:tr>
      <w:tr w:rsidR="00500237" w:rsidRPr="001E58C2" w14:paraId="294F8D44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BEF074" w14:textId="77777777" w:rsidR="00500237" w:rsidRPr="00BA24D4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Source of payment of </w:t>
            </w:r>
            <w:r w:rsidRPr="00A6240D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(net profit of the reporting year, </w:t>
            </w:r>
            <w:r w:rsidRPr="00C805C0">
              <w:rPr>
                <w:lang w:val="en-US"/>
              </w:rPr>
              <w:t>undistributed net profits</w:t>
            </w:r>
            <w:r>
              <w:rPr>
                <w:lang w:val="en-US"/>
              </w:rPr>
              <w:t xml:space="preserve"> for past years, special fund)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1B671D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net profit</w:t>
            </w:r>
          </w:p>
        </w:tc>
      </w:tr>
      <w:tr w:rsidR="00500237" w:rsidRPr="001E58C2" w14:paraId="48B6F308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EB3959" w14:textId="77777777" w:rsidR="00500237" w:rsidRPr="006B6C1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Stake</w:t>
            </w:r>
            <w:r w:rsidRPr="006959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declared dividends in net profit of the reporting year, </w:t>
            </w:r>
            <w:r w:rsidRPr="00695920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040EC2" w14:textId="77777777" w:rsidR="00500237" w:rsidRPr="001E58C2" w:rsidRDefault="00500237" w:rsidP="00D51B61">
            <w:pPr>
              <w:jc w:val="center"/>
            </w:pPr>
            <w:r w:rsidRPr="001E58C2">
              <w:t>25</w:t>
            </w:r>
          </w:p>
        </w:tc>
      </w:tr>
      <w:tr w:rsidR="00500237" w:rsidRPr="001E58C2" w14:paraId="4F82A5D1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96497B" w14:textId="77777777" w:rsidR="00500237" w:rsidRPr="0068706C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Total amount of dividends paid on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8DC9C6" w14:textId="0589DE64" w:rsidR="00500237" w:rsidRPr="001E58C2" w:rsidRDefault="00500237" w:rsidP="00D51B61">
            <w:pPr>
              <w:jc w:val="center"/>
            </w:pPr>
            <w:r w:rsidRPr="001E58C2">
              <w:t>534</w:t>
            </w:r>
            <w:r w:rsidR="00B75CE6">
              <w:rPr>
                <w:lang w:val="en-US"/>
              </w:rPr>
              <w:t>,</w:t>
            </w:r>
            <w:r w:rsidRPr="001E58C2">
              <w:t>876</w:t>
            </w:r>
            <w:r w:rsidR="00B75CE6">
              <w:rPr>
                <w:lang w:val="en-US"/>
              </w:rPr>
              <w:t>,</w:t>
            </w:r>
            <w:r w:rsidRPr="001E58C2">
              <w:t>071,48</w:t>
            </w:r>
          </w:p>
        </w:tc>
      </w:tr>
      <w:tr w:rsidR="00500237" w:rsidRPr="001E58C2" w14:paraId="231FF2A6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202A8D" w14:textId="77777777" w:rsidR="00500237" w:rsidRPr="00012F4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Stake of dividends paid in total amount of declared dividends on shares of this class, </w:t>
            </w:r>
            <w:r w:rsidRPr="00012F42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0D4515" w14:textId="53453B38" w:rsidR="00500237" w:rsidRPr="001E58C2" w:rsidRDefault="00500237" w:rsidP="00D51B61">
            <w:pPr>
              <w:jc w:val="center"/>
            </w:pPr>
            <w:r w:rsidRPr="001E58C2">
              <w:t>99</w:t>
            </w:r>
            <w:r w:rsidR="00B75CE6">
              <w:rPr>
                <w:lang w:val="en-US"/>
              </w:rPr>
              <w:t>.</w:t>
            </w:r>
            <w:r w:rsidRPr="001E58C2">
              <w:t>95</w:t>
            </w:r>
          </w:p>
        </w:tc>
      </w:tr>
      <w:tr w:rsidR="00500237" w:rsidRPr="00500237" w14:paraId="711333CE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AC90BD" w14:textId="77777777" w:rsidR="00500237" w:rsidRPr="00012F4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If the declared dividends are not paid or paid by the Issuer not in full – the reasons for delay in payment of declared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4639729C" w14:textId="77777777" w:rsidR="00500237" w:rsidRPr="003B089D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EE9D3F" w14:textId="77777777" w:rsidR="00500237" w:rsidRPr="002F0BB4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reason for partial fulfilment of the obligation: absence of data for allocation of dividends in the questionnaire of registered person, where the data should be submitted by the registered person</w:t>
            </w:r>
          </w:p>
        </w:tc>
      </w:tr>
      <w:tr w:rsidR="00500237" w:rsidRPr="001E58C2" w14:paraId="6247B7DA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B74F57" w14:textId="77777777" w:rsidR="00500237" w:rsidRPr="003E0346" w:rsidRDefault="00500237" w:rsidP="00D51B61">
            <w:pPr>
              <w:rPr>
                <w:lang w:val="en-US"/>
              </w:rPr>
            </w:pPr>
            <w:r w:rsidRPr="003E0346">
              <w:rPr>
                <w:lang w:val="en-US"/>
              </w:rPr>
              <w:t>Other information on declared dividends and (or) dividends paid indicated by the Issuer at its own discretion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B6B667D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</w:tbl>
    <w:p w14:paraId="74651C81" w14:textId="77777777" w:rsidR="00500237" w:rsidRPr="001E58C2" w:rsidRDefault="00500237" w:rsidP="00500237"/>
    <w:p w14:paraId="660379CC" w14:textId="77777777" w:rsidR="00500237" w:rsidRPr="001E58C2" w:rsidRDefault="00500237" w:rsidP="00500237">
      <w:pPr>
        <w:spacing w:before="0" w:after="0"/>
        <w:rPr>
          <w:sz w:val="16"/>
        </w:rPr>
      </w:pPr>
    </w:p>
    <w:p w14:paraId="2E64678B" w14:textId="77777777" w:rsidR="00500237" w:rsidRPr="001E58C2" w:rsidRDefault="00500237" w:rsidP="00500237">
      <w:pPr>
        <w:ind w:left="200"/>
      </w:pPr>
    </w:p>
    <w:p w14:paraId="5CE51091" w14:textId="77777777" w:rsidR="00500237" w:rsidRPr="001E58C2" w:rsidRDefault="00500237" w:rsidP="00500237">
      <w:pPr>
        <w:spacing w:before="0" w:after="0"/>
        <w:rPr>
          <w:sz w:val="16"/>
        </w:rPr>
      </w:pPr>
    </w:p>
    <w:p w14:paraId="5AB9790B" w14:textId="77777777" w:rsidR="00500237" w:rsidRPr="001E58C2" w:rsidRDefault="00500237" w:rsidP="00500237">
      <w:pPr>
        <w:spacing w:before="0" w:after="0"/>
        <w:rPr>
          <w:sz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00237" w:rsidRPr="00500237" w14:paraId="02CD29BE" w14:textId="77777777" w:rsidTr="00D51B61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658A31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Line item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73428F" w14:textId="77777777" w:rsidR="00500237" w:rsidRPr="003E034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Indicator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value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E1B1A">
              <w:rPr>
                <w:lang w:val="en-US"/>
              </w:rPr>
              <w:t xml:space="preserve"> corresponding reporting period </w:t>
            </w:r>
            <w:r w:rsidRPr="004F643F">
              <w:rPr>
                <w:lang w:val="en-US"/>
              </w:rPr>
              <w:t xml:space="preserve">- 2017, </w:t>
            </w:r>
            <w:r>
              <w:rPr>
                <w:lang w:val="en-US"/>
              </w:rPr>
              <w:t>full year</w:t>
            </w:r>
          </w:p>
        </w:tc>
      </w:tr>
      <w:tr w:rsidR="00500237" w:rsidRPr="001E58C2" w14:paraId="4E62DA76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C6FD92" w14:textId="77777777" w:rsidR="00500237" w:rsidRPr="00936B87" w:rsidRDefault="00500237" w:rsidP="00D51B61">
            <w:pPr>
              <w:rPr>
                <w:lang w:val="en-US"/>
              </w:rPr>
            </w:pPr>
            <w:r w:rsidRPr="00936B87">
              <w:rPr>
                <w:lang w:val="en-US"/>
              </w:rPr>
              <w:t xml:space="preserve">Class of shares, for preferred shares – </w:t>
            </w:r>
            <w:r>
              <w:rPr>
                <w:lang w:val="en-US"/>
              </w:rPr>
              <w:t>type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FA8F93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ordinary</w:t>
            </w:r>
          </w:p>
        </w:tc>
      </w:tr>
      <w:tr w:rsidR="00500237" w:rsidRPr="00500237" w14:paraId="7CC3D1A3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63B576" w14:textId="77777777" w:rsidR="00500237" w:rsidRPr="00EA3850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Governing body of the Issuer that have taken decision regarding </w:t>
            </w:r>
            <w:r w:rsidRPr="00FF0D35">
              <w:rPr>
                <w:lang w:val="en-US"/>
              </w:rPr>
              <w:t>announcing of dividends</w:t>
            </w:r>
            <w:r>
              <w:rPr>
                <w:lang w:val="en-US"/>
              </w:rPr>
              <w:t xml:space="preserve">, date of </w:t>
            </w:r>
            <w:r w:rsidRPr="00FF0D35">
              <w:rPr>
                <w:lang w:val="en-US"/>
              </w:rPr>
              <w:t>the adopted resolution</w:t>
            </w:r>
            <w:r>
              <w:rPr>
                <w:lang w:val="en-US"/>
              </w:rPr>
              <w:t xml:space="preserve">, </w:t>
            </w:r>
            <w:r w:rsidRPr="00FF0D35">
              <w:rPr>
                <w:lang w:val="en-US"/>
              </w:rPr>
              <w:t>date and number of meeting minutes</w:t>
            </w:r>
            <w:r>
              <w:rPr>
                <w:lang w:val="en-US"/>
              </w:rPr>
              <w:t xml:space="preserve"> (the meeting)</w:t>
            </w:r>
            <w:r w:rsidRPr="00FF0D35">
              <w:rPr>
                <w:lang w:val="en-US"/>
              </w:rPr>
              <w:t xml:space="preserve"> of the </w:t>
            </w:r>
            <w:proofErr w:type="gramStart"/>
            <w:r>
              <w:rPr>
                <w:lang w:val="en-US"/>
              </w:rPr>
              <w:t xml:space="preserve">governing </w:t>
            </w:r>
            <w:r w:rsidRPr="00FF0D35">
              <w:rPr>
                <w:lang w:val="en-US"/>
              </w:rPr>
              <w:t xml:space="preserve"> body</w:t>
            </w:r>
            <w:proofErr w:type="gramEnd"/>
            <w:r>
              <w:rPr>
                <w:lang w:val="en-US"/>
              </w:rPr>
              <w:t xml:space="preserve"> of the Issuer where such decision has been adopted.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354C7B" w14:textId="77777777" w:rsidR="00500237" w:rsidRPr="00B270C6" w:rsidRDefault="00500237" w:rsidP="00D51B61">
            <w:pPr>
              <w:rPr>
                <w:lang w:val="en-US"/>
              </w:rPr>
            </w:pPr>
            <w:r w:rsidRPr="00B270C6">
              <w:rPr>
                <w:lang w:val="en-US"/>
              </w:rPr>
              <w:t xml:space="preserve">Annual General Meeting of Shareholders </w:t>
            </w:r>
            <w:r>
              <w:rPr>
                <w:lang w:val="en-US"/>
              </w:rPr>
              <w:t>of</w:t>
            </w:r>
            <w:r w:rsidRPr="00B270C6">
              <w:rPr>
                <w:lang w:val="en-US"/>
              </w:rPr>
              <w:t xml:space="preserve"> </w:t>
            </w:r>
            <w:r>
              <w:rPr>
                <w:lang w:val="en-US"/>
              </w:rPr>
              <w:t>May</w:t>
            </w:r>
            <w:r w:rsidRPr="00B270C6">
              <w:rPr>
                <w:lang w:val="en-US"/>
              </w:rPr>
              <w:t xml:space="preserve"> 25, 2018, </w:t>
            </w:r>
            <w:r>
              <w:rPr>
                <w:lang w:val="en-US"/>
              </w:rPr>
              <w:t>Minutes</w:t>
            </w:r>
            <w:r w:rsidRPr="00B270C6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  <w:r w:rsidRPr="00B270C6">
              <w:rPr>
                <w:lang w:val="en-US"/>
              </w:rPr>
              <w:t xml:space="preserve">. 40 </w:t>
            </w:r>
            <w:r>
              <w:rPr>
                <w:lang w:val="en-US"/>
              </w:rPr>
              <w:t>of</w:t>
            </w:r>
            <w:r w:rsidRPr="00B270C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May </w:t>
            </w:r>
            <w:r w:rsidRPr="00B270C6">
              <w:rPr>
                <w:lang w:val="en-US"/>
              </w:rPr>
              <w:t>28</w:t>
            </w:r>
            <w:r>
              <w:rPr>
                <w:lang w:val="en-US"/>
              </w:rPr>
              <w:t xml:space="preserve">, </w:t>
            </w:r>
            <w:r w:rsidRPr="00B270C6">
              <w:rPr>
                <w:lang w:val="en-US"/>
              </w:rPr>
              <w:t>2018</w:t>
            </w:r>
          </w:p>
        </w:tc>
      </w:tr>
      <w:tr w:rsidR="00500237" w:rsidRPr="001E58C2" w14:paraId="33E22EF0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4E5AF0" w14:textId="77777777" w:rsidR="00500237" w:rsidRPr="0064141E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The a</w:t>
            </w:r>
            <w:r w:rsidRPr="0064141E">
              <w:rPr>
                <w:lang w:val="en-US"/>
              </w:rPr>
              <w:t xml:space="preserve">mount of </w:t>
            </w:r>
            <w:r w:rsidRPr="00A6240D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r w:rsidRPr="0064141E">
              <w:rPr>
                <w:lang w:val="en-US"/>
              </w:rPr>
              <w:t>dividends</w:t>
            </w:r>
            <w:r>
              <w:rPr>
                <w:lang w:val="en-US"/>
              </w:rPr>
              <w:t xml:space="preserve"> per share,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03ABC9" w14:textId="77777777" w:rsidR="00500237" w:rsidRPr="001E58C2" w:rsidRDefault="00500237" w:rsidP="00D51B61">
            <w:pPr>
              <w:jc w:val="center"/>
            </w:pPr>
            <w:r w:rsidRPr="001E58C2">
              <w:t>1,0585165</w:t>
            </w:r>
          </w:p>
        </w:tc>
      </w:tr>
      <w:tr w:rsidR="00500237" w:rsidRPr="001E58C2" w14:paraId="5CA67B3D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2F7CD7" w14:textId="77777777" w:rsidR="00500237" w:rsidRPr="00FF3628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The aggregate amount of </w:t>
            </w:r>
            <w:r w:rsidRPr="00BE50E7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for all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D4FACE" w14:textId="4B1AA0B7" w:rsidR="00500237" w:rsidRPr="001E58C2" w:rsidRDefault="00500237" w:rsidP="00D51B61">
            <w:pPr>
              <w:jc w:val="center"/>
            </w:pPr>
            <w:r w:rsidRPr="001E58C2">
              <w:t>321</w:t>
            </w:r>
            <w:r w:rsidR="00B75CE6">
              <w:rPr>
                <w:lang w:val="en-US"/>
              </w:rPr>
              <w:t>,</w:t>
            </w:r>
            <w:r w:rsidRPr="001E58C2">
              <w:t>570</w:t>
            </w:r>
            <w:r w:rsidR="00B75CE6">
              <w:rPr>
                <w:lang w:val="en-US"/>
              </w:rPr>
              <w:t>,</w:t>
            </w:r>
            <w:r w:rsidRPr="001E58C2">
              <w:t>000</w:t>
            </w:r>
          </w:p>
        </w:tc>
      </w:tr>
      <w:tr w:rsidR="00500237" w:rsidRPr="001E58C2" w14:paraId="02F38F4A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D2BB28" w14:textId="77777777" w:rsidR="00500237" w:rsidRPr="00810987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persons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entitled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receive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</w:t>
            </w:r>
            <w:r w:rsidRPr="00810987">
              <w:rPr>
                <w:lang w:val="en-US"/>
              </w:rPr>
              <w:t xml:space="preserve"> (</w:t>
            </w:r>
            <w:r>
              <w:rPr>
                <w:lang w:val="en-US"/>
              </w:rPr>
              <w:t>were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62F23B" w14:textId="77777777" w:rsidR="00500237" w:rsidRPr="001E58C2" w:rsidRDefault="00500237" w:rsidP="00D51B61">
            <w:pPr>
              <w:jc w:val="center"/>
            </w:pPr>
            <w:r>
              <w:rPr>
                <w:lang w:val="en-US"/>
              </w:rPr>
              <w:t xml:space="preserve">June </w:t>
            </w:r>
            <w:r w:rsidRPr="001E58C2">
              <w:t>5</w:t>
            </w:r>
            <w:r>
              <w:rPr>
                <w:lang w:val="en-US"/>
              </w:rPr>
              <w:t xml:space="preserve">, </w:t>
            </w:r>
            <w:r w:rsidRPr="001E58C2">
              <w:t>2018</w:t>
            </w:r>
          </w:p>
        </w:tc>
      </w:tr>
      <w:tr w:rsidR="00500237" w:rsidRPr="001E58C2" w14:paraId="693DEA87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CCB2CB" w14:textId="77777777" w:rsidR="00500237" w:rsidRPr="00F41ACB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Reporting period (year, quarter) for which (according to the results of which) </w:t>
            </w:r>
            <w:r w:rsidRPr="00472141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are paid (were paid)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F3F655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t>2017</w:t>
            </w:r>
            <w:r w:rsidRPr="001E58C2">
              <w:t xml:space="preserve">, </w:t>
            </w:r>
            <w:r>
              <w:rPr>
                <w:lang w:val="en-US"/>
              </w:rPr>
              <w:t>full year</w:t>
            </w:r>
          </w:p>
        </w:tc>
      </w:tr>
      <w:tr w:rsidR="00500237" w:rsidRPr="00500237" w14:paraId="26ECB6BC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5B1A1C" w14:textId="77777777" w:rsidR="00500237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Payment deadline (payment date) of </w:t>
            </w:r>
            <w:r w:rsidRPr="00472141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4D054836" w14:textId="77777777" w:rsidR="00500237" w:rsidRPr="003F1B42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B0279E" w14:textId="77777777" w:rsidR="00500237" w:rsidRPr="00976FDE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Payment deadline to the nominee shareholder and trust manager (participant of the security market) – not more than 10 business days, other shareholders entered into the Register – 25 business days from the date of making a list of persons entitled to receive dividends.</w:t>
            </w:r>
          </w:p>
        </w:tc>
      </w:tr>
      <w:tr w:rsidR="00500237" w:rsidRPr="001E58C2" w14:paraId="0E362AF6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2B1812" w14:textId="77777777" w:rsidR="00500237" w:rsidRPr="00C805C0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Mode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payment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 w:rsidRPr="00472141">
              <w:rPr>
                <w:lang w:val="en-US"/>
              </w:rPr>
              <w:t>declared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C805C0">
              <w:rPr>
                <w:lang w:val="en-US"/>
              </w:rPr>
              <w:t xml:space="preserve"> (</w:t>
            </w:r>
            <w:r>
              <w:rPr>
                <w:lang w:val="en-US"/>
              </w:rPr>
              <w:t>cash</w:t>
            </w:r>
            <w:r w:rsidRPr="00C805C0">
              <w:rPr>
                <w:lang w:val="en-US"/>
              </w:rPr>
              <w:t xml:space="preserve">, </w:t>
            </w:r>
            <w:r>
              <w:rPr>
                <w:lang w:val="en-US"/>
              </w:rPr>
              <w:t>other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property</w:t>
            </w:r>
            <w:r w:rsidRPr="00C805C0">
              <w:rPr>
                <w:lang w:val="en-US"/>
              </w:rPr>
              <w:t>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475936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</w:tc>
      </w:tr>
      <w:tr w:rsidR="00500237" w:rsidRPr="001E58C2" w14:paraId="58500978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1AD7A3" w14:textId="77777777" w:rsidR="00500237" w:rsidRPr="00BA24D4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Source of payment of </w:t>
            </w:r>
            <w:r w:rsidRPr="00472141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(net profit of the reporting year, </w:t>
            </w:r>
            <w:r w:rsidRPr="00C805C0">
              <w:rPr>
                <w:lang w:val="en-US"/>
              </w:rPr>
              <w:t>undistributed net profits</w:t>
            </w:r>
            <w:r>
              <w:rPr>
                <w:lang w:val="en-US"/>
              </w:rPr>
              <w:t xml:space="preserve"> for past years, special fund)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CF71DD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net profit</w:t>
            </w:r>
          </w:p>
        </w:tc>
      </w:tr>
      <w:tr w:rsidR="00500237" w:rsidRPr="001E58C2" w14:paraId="0C6880FD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8826CD" w14:textId="77777777" w:rsidR="00500237" w:rsidRPr="00D82FE1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Stake</w:t>
            </w:r>
            <w:r w:rsidRPr="006959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declared dividends in net profit of the reporting year, </w:t>
            </w:r>
            <w:r w:rsidRPr="00D82FE1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4530A9" w14:textId="77777777" w:rsidR="00500237" w:rsidRPr="001E58C2" w:rsidRDefault="00500237" w:rsidP="00D51B61">
            <w:pPr>
              <w:jc w:val="center"/>
            </w:pPr>
            <w:r w:rsidRPr="001E58C2">
              <w:t>61,2</w:t>
            </w:r>
          </w:p>
        </w:tc>
      </w:tr>
      <w:tr w:rsidR="00500237" w:rsidRPr="001E58C2" w14:paraId="5C211154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29293A" w14:textId="77777777" w:rsidR="00500237" w:rsidRPr="0068706C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Total amount of dividends paid on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1F5C34" w14:textId="4FED222B" w:rsidR="00500237" w:rsidRPr="001E58C2" w:rsidRDefault="00500237" w:rsidP="00D51B61">
            <w:pPr>
              <w:jc w:val="center"/>
            </w:pPr>
            <w:r w:rsidRPr="001E58C2">
              <w:t>321</w:t>
            </w:r>
            <w:r w:rsidR="00B75CE6">
              <w:rPr>
                <w:lang w:val="en-US"/>
              </w:rPr>
              <w:t>,</w:t>
            </w:r>
            <w:r w:rsidRPr="001E58C2">
              <w:t>440</w:t>
            </w:r>
            <w:r w:rsidR="00B75CE6">
              <w:rPr>
                <w:lang w:val="en-US"/>
              </w:rPr>
              <w:t>,</w:t>
            </w:r>
            <w:r w:rsidRPr="001E58C2">
              <w:t>626,03</w:t>
            </w:r>
          </w:p>
        </w:tc>
      </w:tr>
      <w:tr w:rsidR="00500237" w:rsidRPr="001E58C2" w14:paraId="206828F4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A2A691" w14:textId="77777777" w:rsidR="00500237" w:rsidRPr="00012F4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Stake of dividends paid in total amount of declared dividends on shares of this class, </w:t>
            </w:r>
            <w:r w:rsidRPr="00012F42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DD0DD3" w14:textId="53E9768D" w:rsidR="00500237" w:rsidRPr="001E58C2" w:rsidRDefault="00500237" w:rsidP="00D51B61">
            <w:pPr>
              <w:jc w:val="center"/>
            </w:pPr>
            <w:r w:rsidRPr="001E58C2">
              <w:t>99</w:t>
            </w:r>
            <w:r w:rsidR="00B75CE6">
              <w:rPr>
                <w:lang w:val="en-US"/>
              </w:rPr>
              <w:t>.</w:t>
            </w:r>
            <w:r w:rsidRPr="001E58C2">
              <w:t>96</w:t>
            </w:r>
          </w:p>
        </w:tc>
      </w:tr>
      <w:tr w:rsidR="00500237" w:rsidRPr="00500237" w14:paraId="4C6E80A6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F7CF30" w14:textId="77777777" w:rsidR="00500237" w:rsidRPr="00012F4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If the declared dividends are not paid or paid by the Issuer not in full – the reasons for delay in payment of declared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7BD44744" w14:textId="77777777" w:rsidR="00500237" w:rsidRPr="003B089D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BEEBF3" w14:textId="77777777" w:rsidR="00500237" w:rsidRPr="002F0BB4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reason for partial fulfilment of the obligation: absence of data for allocation of dividends in the questionnaire of registered person, where the data should be submitted by the registered person</w:t>
            </w:r>
          </w:p>
        </w:tc>
      </w:tr>
      <w:tr w:rsidR="00500237" w:rsidRPr="001E58C2" w14:paraId="64058E73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64A430F" w14:textId="77777777" w:rsidR="00500237" w:rsidRPr="006B3C16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Other information</w:t>
            </w:r>
            <w:r w:rsidRPr="006B3C1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 declared dividends and (or) dividends paid indicated by the Issuer </w:t>
            </w:r>
            <w:r w:rsidRPr="006B3C16">
              <w:rPr>
                <w:lang w:val="en-US"/>
              </w:rPr>
              <w:t xml:space="preserve">at its own </w:t>
            </w:r>
            <w:proofErr w:type="gramStart"/>
            <w:r w:rsidRPr="006B3C16">
              <w:rPr>
                <w:lang w:val="en-US"/>
              </w:rPr>
              <w:t>discretion</w:t>
            </w:r>
            <w:proofErr w:type="gramEnd"/>
          </w:p>
          <w:p w14:paraId="29FB7FBA" w14:textId="77777777" w:rsidR="00500237" w:rsidRPr="006B3C16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05FBDEA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</w:tbl>
    <w:p w14:paraId="4436C6D1" w14:textId="77777777" w:rsidR="00500237" w:rsidRPr="001E58C2" w:rsidRDefault="00500237" w:rsidP="00500237">
      <w:pPr>
        <w:ind w:left="200"/>
      </w:pPr>
    </w:p>
    <w:p w14:paraId="04760F21" w14:textId="77777777" w:rsidR="00500237" w:rsidRPr="001E58C2" w:rsidRDefault="00500237" w:rsidP="00500237">
      <w:pPr>
        <w:spacing w:before="0" w:after="0"/>
        <w:rPr>
          <w:sz w:val="16"/>
        </w:rPr>
      </w:pPr>
    </w:p>
    <w:p w14:paraId="402F183D" w14:textId="77777777" w:rsidR="00500237" w:rsidRPr="001E58C2" w:rsidRDefault="00500237" w:rsidP="00500237">
      <w:pPr>
        <w:spacing w:before="0" w:after="0"/>
        <w:rPr>
          <w:sz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00237" w:rsidRPr="00500237" w14:paraId="1665BD52" w14:textId="77777777" w:rsidTr="00D51B61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C1BF4A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Line item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D45FA3" w14:textId="77777777" w:rsidR="00500237" w:rsidRPr="004F643F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Indicator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value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E1B1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E1B1A">
              <w:rPr>
                <w:lang w:val="en-US"/>
              </w:rPr>
              <w:t xml:space="preserve"> corresponding reporting period </w:t>
            </w:r>
            <w:r w:rsidRPr="004F643F">
              <w:rPr>
                <w:lang w:val="en-US"/>
              </w:rPr>
              <w:t xml:space="preserve">- 2018, </w:t>
            </w:r>
            <w:r>
              <w:rPr>
                <w:lang w:val="en-US"/>
              </w:rPr>
              <w:t>full year</w:t>
            </w:r>
          </w:p>
        </w:tc>
      </w:tr>
      <w:tr w:rsidR="00500237" w:rsidRPr="001E58C2" w14:paraId="4CE1DB67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1CA2BE" w14:textId="77777777" w:rsidR="00500237" w:rsidRPr="00936B87" w:rsidRDefault="00500237" w:rsidP="00D51B61">
            <w:pPr>
              <w:rPr>
                <w:lang w:val="en-US"/>
              </w:rPr>
            </w:pPr>
            <w:r w:rsidRPr="00936B87">
              <w:rPr>
                <w:lang w:val="en-US"/>
              </w:rPr>
              <w:t xml:space="preserve">Class of shares, for preferred shares – </w:t>
            </w:r>
            <w:r>
              <w:rPr>
                <w:lang w:val="en-US"/>
              </w:rPr>
              <w:t>type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9C3674" w14:textId="77777777" w:rsidR="00500237" w:rsidRPr="00B270C6" w:rsidRDefault="00500237" w:rsidP="00D51B61">
            <w:pPr>
              <w:tabs>
                <w:tab w:val="left" w:pos="1109"/>
                <w:tab w:val="center" w:pos="17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ordinary</w:t>
            </w:r>
          </w:p>
        </w:tc>
      </w:tr>
      <w:tr w:rsidR="00500237" w:rsidRPr="00500237" w14:paraId="756D895A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AAE167" w14:textId="77777777" w:rsidR="00500237" w:rsidRPr="00EA3850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Governing body of the Issuer that have taken decision regarding </w:t>
            </w:r>
            <w:r w:rsidRPr="00FF0D35">
              <w:rPr>
                <w:lang w:val="en-US"/>
              </w:rPr>
              <w:t>announcing of dividends</w:t>
            </w:r>
            <w:r>
              <w:rPr>
                <w:lang w:val="en-US"/>
              </w:rPr>
              <w:t xml:space="preserve">, date of </w:t>
            </w:r>
            <w:r w:rsidRPr="00FF0D35">
              <w:rPr>
                <w:lang w:val="en-US"/>
              </w:rPr>
              <w:t>the adopted resolution</w:t>
            </w:r>
            <w:r>
              <w:rPr>
                <w:lang w:val="en-US"/>
              </w:rPr>
              <w:t xml:space="preserve">, </w:t>
            </w:r>
            <w:r w:rsidRPr="00FF0D35">
              <w:rPr>
                <w:lang w:val="en-US"/>
              </w:rPr>
              <w:t>date and number of meeting minutes</w:t>
            </w:r>
            <w:r>
              <w:rPr>
                <w:lang w:val="en-US"/>
              </w:rPr>
              <w:t xml:space="preserve"> (the meeting)</w:t>
            </w:r>
            <w:r w:rsidRPr="00FF0D35">
              <w:rPr>
                <w:lang w:val="en-US"/>
              </w:rPr>
              <w:t xml:space="preserve"> of the </w:t>
            </w:r>
            <w:proofErr w:type="gramStart"/>
            <w:r>
              <w:rPr>
                <w:lang w:val="en-US"/>
              </w:rPr>
              <w:t xml:space="preserve">governing </w:t>
            </w:r>
            <w:r w:rsidRPr="00FF0D35">
              <w:rPr>
                <w:lang w:val="en-US"/>
              </w:rPr>
              <w:t xml:space="preserve"> body</w:t>
            </w:r>
            <w:proofErr w:type="gramEnd"/>
            <w:r>
              <w:rPr>
                <w:lang w:val="en-US"/>
              </w:rPr>
              <w:t xml:space="preserve"> of the Issuer where such decision has been adopted.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95DDDF" w14:textId="77777777" w:rsidR="00500237" w:rsidRPr="00B270C6" w:rsidRDefault="00500237" w:rsidP="00D51B61">
            <w:pPr>
              <w:rPr>
                <w:lang w:val="en-US"/>
              </w:rPr>
            </w:pPr>
            <w:r w:rsidRPr="00B270C6">
              <w:rPr>
                <w:lang w:val="en-US"/>
              </w:rPr>
              <w:t>Annual General Meeting of Shareholders</w:t>
            </w:r>
            <w:r>
              <w:rPr>
                <w:lang w:val="en-US"/>
              </w:rPr>
              <w:t xml:space="preserve"> of June</w:t>
            </w:r>
            <w:r w:rsidRPr="00B270C6">
              <w:rPr>
                <w:lang w:val="en-US"/>
              </w:rPr>
              <w:t xml:space="preserve"> 20</w:t>
            </w:r>
            <w:r>
              <w:rPr>
                <w:lang w:val="en-US"/>
              </w:rPr>
              <w:t xml:space="preserve">, </w:t>
            </w:r>
            <w:r w:rsidRPr="00B270C6">
              <w:rPr>
                <w:lang w:val="en-US"/>
              </w:rPr>
              <w:t xml:space="preserve">2019, </w:t>
            </w:r>
            <w:r>
              <w:rPr>
                <w:lang w:val="en-US"/>
              </w:rPr>
              <w:t>Minutes</w:t>
            </w:r>
            <w:r w:rsidRPr="00B270C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No. </w:t>
            </w:r>
            <w:r w:rsidRPr="00B270C6">
              <w:rPr>
                <w:lang w:val="en-US"/>
              </w:rPr>
              <w:t xml:space="preserve">42 </w:t>
            </w:r>
            <w:r>
              <w:rPr>
                <w:lang w:val="en-US"/>
              </w:rPr>
              <w:t xml:space="preserve">of June </w:t>
            </w:r>
            <w:r w:rsidRPr="00B270C6">
              <w:rPr>
                <w:lang w:val="en-US"/>
              </w:rPr>
              <w:t>20</w:t>
            </w:r>
            <w:r>
              <w:rPr>
                <w:lang w:val="en-US"/>
              </w:rPr>
              <w:t xml:space="preserve">, </w:t>
            </w:r>
            <w:r w:rsidRPr="00B270C6">
              <w:rPr>
                <w:lang w:val="en-US"/>
              </w:rPr>
              <w:t>2019</w:t>
            </w:r>
          </w:p>
        </w:tc>
      </w:tr>
      <w:tr w:rsidR="00500237" w:rsidRPr="001E58C2" w14:paraId="14F44470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3B3DA1" w14:textId="77777777" w:rsidR="00500237" w:rsidRPr="0064141E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The a</w:t>
            </w:r>
            <w:r w:rsidRPr="0064141E">
              <w:rPr>
                <w:lang w:val="en-US"/>
              </w:rPr>
              <w:t xml:space="preserve">mount of </w:t>
            </w:r>
            <w:r w:rsidRPr="00472141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r w:rsidRPr="0064141E">
              <w:rPr>
                <w:lang w:val="en-US"/>
              </w:rPr>
              <w:t>dividends</w:t>
            </w:r>
            <w:r>
              <w:rPr>
                <w:lang w:val="en-US"/>
              </w:rPr>
              <w:t xml:space="preserve"> per share,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B80DC0" w14:textId="77777777" w:rsidR="00500237" w:rsidRPr="001E58C2" w:rsidRDefault="00500237" w:rsidP="00D51B61">
            <w:pPr>
              <w:jc w:val="center"/>
            </w:pPr>
            <w:r w:rsidRPr="001E58C2">
              <w:t>0.472815</w:t>
            </w:r>
          </w:p>
        </w:tc>
      </w:tr>
      <w:tr w:rsidR="00500237" w:rsidRPr="001E58C2" w14:paraId="456DA801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F22D50" w14:textId="77777777" w:rsidR="00500237" w:rsidRPr="00FF3628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The aggregate amount of </w:t>
            </w:r>
            <w:r w:rsidRPr="00FA6605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for all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C151D8" w14:textId="77777777" w:rsidR="00500237" w:rsidRPr="001E58C2" w:rsidRDefault="00500237" w:rsidP="00D51B61">
            <w:pPr>
              <w:jc w:val="center"/>
            </w:pPr>
            <w:r w:rsidRPr="001E58C2">
              <w:t>143638000</w:t>
            </w:r>
          </w:p>
        </w:tc>
      </w:tr>
      <w:tr w:rsidR="00500237" w:rsidRPr="001E58C2" w14:paraId="454F7571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D314B8" w14:textId="77777777" w:rsidR="00500237" w:rsidRPr="00810987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persons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entitled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receive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</w:t>
            </w:r>
            <w:r w:rsidRPr="00810987">
              <w:rPr>
                <w:lang w:val="en-US"/>
              </w:rPr>
              <w:t xml:space="preserve"> (</w:t>
            </w:r>
            <w:r>
              <w:rPr>
                <w:lang w:val="en-US"/>
              </w:rPr>
              <w:t>were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CE8EF7" w14:textId="77777777" w:rsidR="00500237" w:rsidRPr="001E58C2" w:rsidRDefault="00500237" w:rsidP="00D51B61">
            <w:pPr>
              <w:jc w:val="center"/>
            </w:pPr>
            <w:r>
              <w:rPr>
                <w:lang w:val="en-US"/>
              </w:rPr>
              <w:t xml:space="preserve">July </w:t>
            </w:r>
            <w:r w:rsidRPr="001E58C2">
              <w:t>1</w:t>
            </w:r>
            <w:r>
              <w:rPr>
                <w:lang w:val="en-US"/>
              </w:rPr>
              <w:t xml:space="preserve">, </w:t>
            </w:r>
            <w:r w:rsidRPr="001E58C2">
              <w:t>2019</w:t>
            </w:r>
          </w:p>
        </w:tc>
      </w:tr>
      <w:tr w:rsidR="00500237" w:rsidRPr="001E58C2" w14:paraId="2ECE6286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59567B" w14:textId="77777777" w:rsidR="00500237" w:rsidRPr="00F41ACB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Reporting period (year, quarter) for which (according to the results </w:t>
            </w:r>
            <w:r>
              <w:rPr>
                <w:lang w:val="en-US"/>
              </w:rPr>
              <w:lastRenderedPageBreak/>
              <w:t xml:space="preserve">of which) </w:t>
            </w:r>
            <w:r w:rsidRPr="00437BBF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are paid (were paid)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576BC6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lastRenderedPageBreak/>
              <w:t>2018</w:t>
            </w:r>
            <w:r w:rsidRPr="001E58C2">
              <w:t xml:space="preserve">, </w:t>
            </w:r>
            <w:r>
              <w:rPr>
                <w:lang w:val="en-US"/>
              </w:rPr>
              <w:t>full year</w:t>
            </w:r>
          </w:p>
        </w:tc>
      </w:tr>
      <w:tr w:rsidR="00500237" w:rsidRPr="00500237" w14:paraId="0DA69977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A66F1E" w14:textId="77777777" w:rsidR="00500237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Payment deadline (payment date) of </w:t>
            </w:r>
            <w:r w:rsidRPr="00437BBF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1201B3D5" w14:textId="77777777" w:rsidR="00500237" w:rsidRPr="003F1B42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5CB55D" w14:textId="77777777" w:rsidR="00500237" w:rsidRPr="00976FDE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Payment deadline to the nominee shareholder and trust manager (participant of the security market) – not more than 10 business days, other shareholders entered into the Register – 25 business days from the date of making a list of persons entitled to receive dividends.</w:t>
            </w:r>
          </w:p>
        </w:tc>
      </w:tr>
      <w:tr w:rsidR="00500237" w:rsidRPr="001E58C2" w14:paraId="05A0F8E0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B5A1431" w14:textId="77777777" w:rsidR="00500237" w:rsidRPr="00C805C0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Mode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payment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 w:rsidRPr="00903A08">
              <w:rPr>
                <w:lang w:val="en-US"/>
              </w:rPr>
              <w:t>declared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C805C0">
              <w:rPr>
                <w:lang w:val="en-US"/>
              </w:rPr>
              <w:t xml:space="preserve"> (</w:t>
            </w:r>
            <w:r>
              <w:rPr>
                <w:lang w:val="en-US"/>
              </w:rPr>
              <w:t>cash</w:t>
            </w:r>
            <w:r w:rsidRPr="00C805C0">
              <w:rPr>
                <w:lang w:val="en-US"/>
              </w:rPr>
              <w:t xml:space="preserve">, </w:t>
            </w:r>
            <w:r>
              <w:rPr>
                <w:lang w:val="en-US"/>
              </w:rPr>
              <w:t>other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property</w:t>
            </w:r>
            <w:r w:rsidRPr="00C805C0">
              <w:rPr>
                <w:lang w:val="en-US"/>
              </w:rPr>
              <w:t>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C56AD9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</w:tc>
      </w:tr>
      <w:tr w:rsidR="00500237" w:rsidRPr="001E58C2" w14:paraId="08E53075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786E63" w14:textId="77777777" w:rsidR="00500237" w:rsidRPr="00BA24D4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Source of payment of </w:t>
            </w:r>
            <w:r w:rsidRPr="00903A08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(net profit of the reporting year, </w:t>
            </w:r>
            <w:r w:rsidRPr="00C805C0">
              <w:rPr>
                <w:lang w:val="en-US"/>
              </w:rPr>
              <w:t>undistributed net profits</w:t>
            </w:r>
            <w:r>
              <w:rPr>
                <w:lang w:val="en-US"/>
              </w:rPr>
              <w:t xml:space="preserve"> for past years, special fund)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2F8A9B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Net profit</w:t>
            </w:r>
          </w:p>
        </w:tc>
      </w:tr>
      <w:tr w:rsidR="00500237" w:rsidRPr="001E58C2" w14:paraId="039F2AF0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80AB4E" w14:textId="77777777" w:rsidR="00500237" w:rsidRPr="00695920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Stake</w:t>
            </w:r>
            <w:r w:rsidRPr="006959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declared dividends in net profit of the reporting year, </w:t>
            </w:r>
            <w:r w:rsidRPr="00695920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38AF04" w14:textId="01F9559C" w:rsidR="00500237" w:rsidRPr="001E58C2" w:rsidRDefault="00500237" w:rsidP="00D51B61">
            <w:pPr>
              <w:jc w:val="center"/>
            </w:pPr>
            <w:r w:rsidRPr="001E58C2">
              <w:t>95</w:t>
            </w:r>
            <w:r w:rsidR="00B75CE6">
              <w:rPr>
                <w:lang w:val="en-US"/>
              </w:rPr>
              <w:t>.</w:t>
            </w:r>
            <w:r w:rsidRPr="001E58C2">
              <w:t>0</w:t>
            </w:r>
          </w:p>
        </w:tc>
      </w:tr>
      <w:tr w:rsidR="00500237" w:rsidRPr="001E58C2" w14:paraId="25C92638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3EDDAE" w14:textId="77777777" w:rsidR="00500237" w:rsidRPr="0068706C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Total amount of dividends paid on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CB214B" w14:textId="77777777" w:rsidR="00500237" w:rsidRPr="001E58C2" w:rsidRDefault="00500237" w:rsidP="00D51B61">
            <w:pPr>
              <w:jc w:val="center"/>
            </w:pPr>
            <w:r w:rsidRPr="001E58C2">
              <w:t>143564006,67</w:t>
            </w:r>
          </w:p>
        </w:tc>
      </w:tr>
      <w:tr w:rsidR="00500237" w:rsidRPr="001E58C2" w14:paraId="5F11A119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CC025E" w14:textId="77777777" w:rsidR="00500237" w:rsidRPr="00012F4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Stake of dividends paid in total amount of declared dividends on shares of this class, </w:t>
            </w:r>
            <w:r w:rsidRPr="00012F42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83A9B1" w14:textId="79B8C587" w:rsidR="00500237" w:rsidRPr="001E58C2" w:rsidRDefault="00500237" w:rsidP="00D51B61">
            <w:pPr>
              <w:jc w:val="center"/>
            </w:pPr>
            <w:r w:rsidRPr="001E58C2">
              <w:t>99</w:t>
            </w:r>
            <w:r>
              <w:rPr>
                <w:lang w:val="en-US"/>
              </w:rPr>
              <w:t>.</w:t>
            </w:r>
            <w:r w:rsidRPr="001E58C2">
              <w:t>95</w:t>
            </w:r>
          </w:p>
        </w:tc>
      </w:tr>
      <w:tr w:rsidR="00500237" w:rsidRPr="00500237" w14:paraId="0673149B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5E25F5" w14:textId="77777777" w:rsidR="00500237" w:rsidRPr="00012F42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 xml:space="preserve">If the declared dividends are not paid or paid by the Issuer not in full – the reasons for delay in payment of declared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30E2F4BB" w14:textId="77777777" w:rsidR="00500237" w:rsidRPr="003E0346" w:rsidRDefault="00500237" w:rsidP="00D51B61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D383C7" w14:textId="77777777" w:rsidR="00500237" w:rsidRPr="002F0BB4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reason for partial fulfilment of the obligation: absence of data for allocation of dividends in the questionnaire of registered person, where the data should be submitted by the registered person</w:t>
            </w:r>
          </w:p>
        </w:tc>
      </w:tr>
      <w:tr w:rsidR="00500237" w:rsidRPr="001E58C2" w14:paraId="6FC78D58" w14:textId="77777777" w:rsidTr="00D51B61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7EA3157" w14:textId="77777777" w:rsidR="00500237" w:rsidRPr="006B3C16" w:rsidRDefault="00500237" w:rsidP="00D51B61">
            <w:pPr>
              <w:rPr>
                <w:lang w:val="en-US"/>
              </w:rPr>
            </w:pPr>
            <w:r>
              <w:rPr>
                <w:lang w:val="en-US"/>
              </w:rPr>
              <w:t>Other information</w:t>
            </w:r>
            <w:r w:rsidRPr="006B3C1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 declared dividends and (or) dividends paid indicated by the Issuer </w:t>
            </w:r>
            <w:r w:rsidRPr="006B3C16">
              <w:rPr>
                <w:lang w:val="en-US"/>
              </w:rPr>
              <w:t>at its own discretion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737E78" w14:textId="77777777" w:rsidR="00500237" w:rsidRPr="00B270C6" w:rsidRDefault="00500237" w:rsidP="00D51B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</w:tbl>
    <w:p w14:paraId="3BCCC2D9" w14:textId="77777777" w:rsidR="005A6C70" w:rsidRPr="005A6C70" w:rsidRDefault="005A6C70" w:rsidP="005A6C70">
      <w:pPr>
        <w:spacing w:before="0" w:after="0"/>
        <w:rPr>
          <w:sz w:val="16"/>
        </w:rPr>
      </w:pPr>
    </w:p>
    <w:p w14:paraId="395BC9FD" w14:textId="77777777" w:rsidR="005A6C70" w:rsidRPr="005A6C70" w:rsidRDefault="005A6C70" w:rsidP="005A6C70">
      <w:pPr>
        <w:ind w:left="200"/>
      </w:pPr>
    </w:p>
    <w:p w14:paraId="1160B4F9" w14:textId="77777777" w:rsidR="005A6C70" w:rsidRPr="005A6C70" w:rsidRDefault="005A6C70" w:rsidP="005A6C70">
      <w:pPr>
        <w:spacing w:before="0" w:after="0"/>
        <w:rPr>
          <w:sz w:val="16"/>
        </w:rPr>
      </w:pPr>
    </w:p>
    <w:p w14:paraId="460B6190" w14:textId="77777777" w:rsidR="005A6C70" w:rsidRPr="005A6C70" w:rsidRDefault="005A6C70" w:rsidP="005A6C70">
      <w:pPr>
        <w:spacing w:before="0" w:after="0"/>
        <w:rPr>
          <w:sz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A6C70" w:rsidRPr="005A6C70" w14:paraId="633F5A08" w14:textId="77777777" w:rsidTr="00DD42F9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AAB87D" w14:textId="39B58059" w:rsidR="005A6C70" w:rsidRPr="00B75CE6" w:rsidRDefault="00B75CE6" w:rsidP="005A6C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Line item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7471D2" w14:textId="705DB0BA" w:rsidR="005A6C70" w:rsidRPr="00B75CE6" w:rsidRDefault="00B75CE6" w:rsidP="00B75CE6">
            <w:pPr>
              <w:jc w:val="center"/>
              <w:rPr>
                <w:lang w:val="en-US"/>
              </w:rPr>
            </w:pPr>
            <w:r w:rsidRPr="00B75CE6">
              <w:rPr>
                <w:lang w:val="en-US"/>
              </w:rPr>
              <w:t>Indicator value for the corresponding reporting period - 201</w:t>
            </w:r>
            <w:r>
              <w:rPr>
                <w:lang w:val="en-US"/>
              </w:rPr>
              <w:t>9</w:t>
            </w:r>
            <w:r w:rsidRPr="00B75CE6">
              <w:rPr>
                <w:lang w:val="en-US"/>
              </w:rPr>
              <w:t>, full year</w:t>
            </w:r>
          </w:p>
        </w:tc>
      </w:tr>
      <w:tr w:rsidR="00B75CE6" w:rsidRPr="005A6C70" w14:paraId="5CA99175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6DCF75" w14:textId="49BE8761" w:rsidR="00B75CE6" w:rsidRPr="00B75CE6" w:rsidRDefault="00B75CE6" w:rsidP="00B75CE6">
            <w:pPr>
              <w:rPr>
                <w:lang w:val="en-US"/>
              </w:rPr>
            </w:pPr>
            <w:r w:rsidRPr="00936B87">
              <w:rPr>
                <w:lang w:val="en-US"/>
              </w:rPr>
              <w:t xml:space="preserve">Class of shares, for preferred shares – </w:t>
            </w:r>
            <w:r>
              <w:rPr>
                <w:lang w:val="en-US"/>
              </w:rPr>
              <w:t>type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BC7A38" w14:textId="3D607EE7" w:rsidR="00B75CE6" w:rsidRPr="005A6C70" w:rsidRDefault="00B75CE6" w:rsidP="00B75CE6">
            <w:pPr>
              <w:jc w:val="center"/>
            </w:pPr>
            <w:r>
              <w:t>ordinary</w:t>
            </w:r>
          </w:p>
        </w:tc>
      </w:tr>
      <w:tr w:rsidR="00B75CE6" w:rsidRPr="00B75CE6" w14:paraId="60F0181D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3E0A8B" w14:textId="5BD98EC1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 xml:space="preserve">Governing body of the Issuer that have taken decision regarding </w:t>
            </w:r>
            <w:r w:rsidRPr="00FF0D35">
              <w:rPr>
                <w:lang w:val="en-US"/>
              </w:rPr>
              <w:t>announcing of dividends</w:t>
            </w:r>
            <w:r>
              <w:rPr>
                <w:lang w:val="en-US"/>
              </w:rPr>
              <w:t xml:space="preserve">, date of </w:t>
            </w:r>
            <w:r w:rsidRPr="00FF0D35">
              <w:rPr>
                <w:lang w:val="en-US"/>
              </w:rPr>
              <w:t>the adopted resolution</w:t>
            </w:r>
            <w:r>
              <w:rPr>
                <w:lang w:val="en-US"/>
              </w:rPr>
              <w:t xml:space="preserve">, </w:t>
            </w:r>
            <w:proofErr w:type="gramStart"/>
            <w:r w:rsidRPr="00FF0D35">
              <w:rPr>
                <w:lang w:val="en-US"/>
              </w:rPr>
              <w:t>date</w:t>
            </w:r>
            <w:proofErr w:type="gramEnd"/>
            <w:r w:rsidRPr="00FF0D35">
              <w:rPr>
                <w:lang w:val="en-US"/>
              </w:rPr>
              <w:t xml:space="preserve"> and number of meeting minutes</w:t>
            </w:r>
            <w:r>
              <w:rPr>
                <w:lang w:val="en-US"/>
              </w:rPr>
              <w:t xml:space="preserve"> (the meeting)</w:t>
            </w:r>
            <w:r w:rsidRPr="00FF0D35">
              <w:rPr>
                <w:lang w:val="en-US"/>
              </w:rPr>
              <w:t xml:space="preserve"> of the </w:t>
            </w:r>
            <w:r>
              <w:rPr>
                <w:lang w:val="en-US"/>
              </w:rPr>
              <w:t xml:space="preserve">governing </w:t>
            </w:r>
            <w:r w:rsidRPr="00FF0D35">
              <w:rPr>
                <w:lang w:val="en-US"/>
              </w:rPr>
              <w:t>body</w:t>
            </w:r>
            <w:r>
              <w:rPr>
                <w:lang w:val="en-US"/>
              </w:rPr>
              <w:t xml:space="preserve"> of the Issuer where such decision has been adopted.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277CEC" w14:textId="142DE253" w:rsidR="00B75CE6" w:rsidRPr="00B75CE6" w:rsidRDefault="00B75CE6" w:rsidP="00B75CE6">
            <w:pPr>
              <w:rPr>
                <w:lang w:val="en-US"/>
              </w:rPr>
            </w:pPr>
            <w:r w:rsidRPr="00B270C6">
              <w:rPr>
                <w:lang w:val="en-US"/>
              </w:rPr>
              <w:t>Annual General Meeting of Shareholders</w:t>
            </w:r>
            <w:r>
              <w:rPr>
                <w:lang w:val="en-US"/>
              </w:rPr>
              <w:t xml:space="preserve"> of </w:t>
            </w:r>
            <w:r>
              <w:rPr>
                <w:lang w:val="en-US"/>
              </w:rPr>
              <w:t>May 29</w:t>
            </w:r>
            <w:r>
              <w:rPr>
                <w:lang w:val="en-US"/>
              </w:rPr>
              <w:t xml:space="preserve">, </w:t>
            </w:r>
            <w:r w:rsidRPr="00B270C6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  <w:r w:rsidRPr="00B270C6">
              <w:rPr>
                <w:lang w:val="en-US"/>
              </w:rPr>
              <w:t xml:space="preserve">, </w:t>
            </w:r>
            <w:r>
              <w:rPr>
                <w:lang w:val="en-US"/>
              </w:rPr>
              <w:t>Minutes</w:t>
            </w:r>
            <w:r w:rsidRPr="00B270C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No. </w:t>
            </w:r>
            <w:r w:rsidRPr="00B270C6">
              <w:rPr>
                <w:lang w:val="en-US"/>
              </w:rPr>
              <w:t>4</w:t>
            </w:r>
            <w:r>
              <w:rPr>
                <w:lang w:val="en-US"/>
              </w:rPr>
              <w:t>3</w:t>
            </w:r>
            <w:r w:rsidRPr="00B270C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June </w:t>
            </w:r>
            <w:r w:rsidRPr="00B270C6">
              <w:rPr>
                <w:lang w:val="en-US"/>
              </w:rPr>
              <w:t>2</w:t>
            </w:r>
            <w:r>
              <w:rPr>
                <w:lang w:val="en-US"/>
              </w:rPr>
              <w:t>9</w:t>
            </w:r>
            <w:r>
              <w:rPr>
                <w:lang w:val="en-US"/>
              </w:rPr>
              <w:t xml:space="preserve">, </w:t>
            </w:r>
            <w:r w:rsidRPr="00B270C6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</w:p>
        </w:tc>
      </w:tr>
      <w:tr w:rsidR="00B75CE6" w:rsidRPr="005A6C70" w14:paraId="0CECAFF2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D9FB15" w14:textId="0C70F9D9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>The a</w:t>
            </w:r>
            <w:r w:rsidRPr="0064141E">
              <w:rPr>
                <w:lang w:val="en-US"/>
              </w:rPr>
              <w:t xml:space="preserve">mount of </w:t>
            </w:r>
            <w:r w:rsidRPr="00472141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r w:rsidRPr="0064141E">
              <w:rPr>
                <w:lang w:val="en-US"/>
              </w:rPr>
              <w:t>dividends</w:t>
            </w:r>
            <w:r>
              <w:rPr>
                <w:lang w:val="en-US"/>
              </w:rPr>
              <w:t xml:space="preserve"> per share,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8239B5" w14:textId="77777777" w:rsidR="00B75CE6" w:rsidRPr="005A6C70" w:rsidRDefault="00B75CE6" w:rsidP="00B75CE6">
            <w:pPr>
              <w:jc w:val="center"/>
            </w:pPr>
            <w:r w:rsidRPr="005A6C70">
              <w:t>1,90318</w:t>
            </w:r>
          </w:p>
        </w:tc>
      </w:tr>
      <w:tr w:rsidR="00B75CE6" w:rsidRPr="005A6C70" w14:paraId="41D9084B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268C8F" w14:textId="234A8DCA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 xml:space="preserve">The aggregate amount of </w:t>
            </w:r>
            <w:r w:rsidRPr="00FA6605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for all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EB4C40" w14:textId="1B89F243" w:rsidR="00B75CE6" w:rsidRPr="005A6C70" w:rsidRDefault="00B75CE6" w:rsidP="00B75CE6">
            <w:pPr>
              <w:jc w:val="center"/>
            </w:pPr>
            <w:r w:rsidRPr="005A6C70">
              <w:t>636</w:t>
            </w:r>
            <w:r>
              <w:rPr>
                <w:lang w:val="en-US"/>
              </w:rPr>
              <w:t>,</w:t>
            </w:r>
            <w:r w:rsidRPr="005A6C70">
              <w:t>914</w:t>
            </w:r>
            <w:r>
              <w:rPr>
                <w:lang w:val="en-US"/>
              </w:rPr>
              <w:t>,</w:t>
            </w:r>
            <w:r w:rsidRPr="005A6C70">
              <w:t>000</w:t>
            </w:r>
          </w:p>
        </w:tc>
      </w:tr>
      <w:tr w:rsidR="00B75CE6" w:rsidRPr="005A6C70" w14:paraId="3C856813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20054E" w14:textId="4EF642AD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persons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entitled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receive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</w:t>
            </w:r>
            <w:r w:rsidRPr="00810987">
              <w:rPr>
                <w:lang w:val="en-US"/>
              </w:rPr>
              <w:t xml:space="preserve"> (</w:t>
            </w:r>
            <w:r>
              <w:rPr>
                <w:lang w:val="en-US"/>
              </w:rPr>
              <w:t>were</w:t>
            </w:r>
            <w:r w:rsidRPr="0081098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determined)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7855ED" w14:textId="05143B42" w:rsidR="00B75CE6" w:rsidRPr="005A6C70" w:rsidRDefault="00B75CE6" w:rsidP="00B75CE6">
            <w:pPr>
              <w:jc w:val="center"/>
            </w:pPr>
            <w:r>
              <w:rPr>
                <w:lang w:val="en-US"/>
              </w:rPr>
              <w:t xml:space="preserve">June 15, </w:t>
            </w:r>
            <w:r w:rsidRPr="005A6C70">
              <w:t>2020</w:t>
            </w:r>
          </w:p>
        </w:tc>
      </w:tr>
      <w:tr w:rsidR="00B75CE6" w:rsidRPr="005A6C70" w14:paraId="506AF59B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F667DC" w14:textId="4844541F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 xml:space="preserve">Reporting period (year, quarter) for which (according to the results of which) </w:t>
            </w:r>
            <w:r w:rsidRPr="00437BBF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are paid (were paid)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FB3D49" w14:textId="553E8DFA" w:rsidR="00B75CE6" w:rsidRPr="00B75CE6" w:rsidRDefault="00B75CE6" w:rsidP="00B75CE6">
            <w:pPr>
              <w:jc w:val="center"/>
              <w:rPr>
                <w:lang w:val="en-US"/>
              </w:rPr>
            </w:pPr>
            <w:r w:rsidRPr="005A6C70">
              <w:t xml:space="preserve">2019, </w:t>
            </w:r>
            <w:r>
              <w:rPr>
                <w:lang w:val="en-US"/>
              </w:rPr>
              <w:t>full year</w:t>
            </w:r>
          </w:p>
        </w:tc>
      </w:tr>
      <w:tr w:rsidR="00B75CE6" w:rsidRPr="00B75CE6" w14:paraId="3E29427B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C9ED44" w14:textId="77777777" w:rsid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 xml:space="preserve">Payment deadline (payment date) of </w:t>
            </w:r>
            <w:r w:rsidRPr="00437BBF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325D1E37" w14:textId="005C1623" w:rsidR="00B75CE6" w:rsidRPr="00B75CE6" w:rsidRDefault="00B75CE6" w:rsidP="00B75CE6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5CF4D4" w14:textId="25E6BB31" w:rsidR="00B75CE6" w:rsidRPr="00B75CE6" w:rsidRDefault="00B75CE6" w:rsidP="00B75CE6">
            <w:pPr>
              <w:jc w:val="center"/>
              <w:rPr>
                <w:lang w:val="en-US"/>
              </w:rPr>
            </w:pPr>
            <w:r w:rsidRPr="00B75CE6">
              <w:rPr>
                <w:lang w:val="en-US"/>
              </w:rPr>
              <w:t>Payment deadline to the nominee shareholder and trust manager (participant of the security market) – not more than 10 business days, other shareholders entered into the Register – 25 business days from the date of making a list of persons entitled to receive dividends.</w:t>
            </w:r>
          </w:p>
        </w:tc>
      </w:tr>
      <w:tr w:rsidR="00B75CE6" w:rsidRPr="005A6C70" w14:paraId="173A10DE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E83DE0" w14:textId="468B3CFF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>Mode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payment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05C0">
              <w:rPr>
                <w:lang w:val="en-US"/>
              </w:rPr>
              <w:t xml:space="preserve"> </w:t>
            </w:r>
            <w:r w:rsidRPr="00903A08">
              <w:rPr>
                <w:lang w:val="en-US"/>
              </w:rPr>
              <w:t>declared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dividends</w:t>
            </w:r>
            <w:r w:rsidRPr="00C805C0">
              <w:rPr>
                <w:lang w:val="en-US"/>
              </w:rPr>
              <w:t xml:space="preserve"> (</w:t>
            </w:r>
            <w:r>
              <w:rPr>
                <w:lang w:val="en-US"/>
              </w:rPr>
              <w:t>cash</w:t>
            </w:r>
            <w:r w:rsidRPr="00C805C0">
              <w:rPr>
                <w:lang w:val="en-US"/>
              </w:rPr>
              <w:t xml:space="preserve">, </w:t>
            </w:r>
            <w:r>
              <w:rPr>
                <w:lang w:val="en-US"/>
              </w:rPr>
              <w:t>other</w:t>
            </w:r>
            <w:r w:rsidRPr="00C805C0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property</w:t>
            </w:r>
            <w:r w:rsidRPr="00C805C0">
              <w:rPr>
                <w:lang w:val="en-US"/>
              </w:rPr>
              <w:t>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9AA85F" w14:textId="003791A3" w:rsidR="00B75CE6" w:rsidRPr="00B75CE6" w:rsidRDefault="00B75CE6" w:rsidP="00B75C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</w:tc>
      </w:tr>
      <w:tr w:rsidR="00B75CE6" w:rsidRPr="005A6C70" w14:paraId="1C8BBEDD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A5CBA6" w14:textId="04C3B952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 xml:space="preserve">Source of payment of </w:t>
            </w:r>
            <w:r w:rsidRPr="00903A08">
              <w:rPr>
                <w:lang w:val="en-US"/>
              </w:rPr>
              <w:t>declared</w:t>
            </w:r>
            <w:r>
              <w:rPr>
                <w:lang w:val="en-US"/>
              </w:rPr>
              <w:t xml:space="preserve"> dividends (net profit of the reporting year, </w:t>
            </w:r>
            <w:r w:rsidRPr="00C805C0">
              <w:rPr>
                <w:lang w:val="en-US"/>
              </w:rPr>
              <w:t>undistributed net profits</w:t>
            </w:r>
            <w:r>
              <w:rPr>
                <w:lang w:val="en-US"/>
              </w:rPr>
              <w:t xml:space="preserve"> for past years, special fund)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825F38" w14:textId="63D85296" w:rsidR="00B75CE6" w:rsidRPr="00B75CE6" w:rsidRDefault="00B75CE6" w:rsidP="00B75C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Net profit</w:t>
            </w:r>
          </w:p>
        </w:tc>
      </w:tr>
      <w:tr w:rsidR="00B75CE6" w:rsidRPr="005A6C70" w14:paraId="1B54033C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25DDC2" w14:textId="6FA08DDA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>Stake</w:t>
            </w:r>
            <w:r w:rsidRPr="006959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declared dividends in net profit of the reporting year, </w:t>
            </w:r>
            <w:r w:rsidRPr="00695920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B91B2B" w14:textId="5C6E52B4" w:rsidR="00B75CE6" w:rsidRPr="005A6C70" w:rsidRDefault="00B75CE6" w:rsidP="00B75CE6">
            <w:pPr>
              <w:jc w:val="center"/>
            </w:pPr>
            <w:r w:rsidRPr="005A6C70">
              <w:t>26</w:t>
            </w:r>
            <w:r>
              <w:rPr>
                <w:lang w:val="en-US"/>
              </w:rPr>
              <w:t>.</w:t>
            </w:r>
            <w:r w:rsidRPr="005A6C70">
              <w:t>2</w:t>
            </w:r>
          </w:p>
        </w:tc>
      </w:tr>
      <w:tr w:rsidR="00B75CE6" w:rsidRPr="005A6C70" w14:paraId="6C56D10C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0CDAA2" w14:textId="202646DC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>Total amount of dividends paid on shares of this class (type), RUB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2C376A" w14:textId="1C5F3FBA" w:rsidR="00B75CE6" w:rsidRPr="005A6C70" w:rsidRDefault="00B75CE6" w:rsidP="00B75CE6">
            <w:pPr>
              <w:jc w:val="center"/>
            </w:pPr>
            <w:r w:rsidRPr="005A6C70">
              <w:t>636</w:t>
            </w:r>
            <w:r>
              <w:rPr>
                <w:lang w:val="en-US"/>
              </w:rPr>
              <w:t>,</w:t>
            </w:r>
            <w:r w:rsidRPr="005A6C70">
              <w:t>637</w:t>
            </w:r>
            <w:r>
              <w:rPr>
                <w:lang w:val="en-US"/>
              </w:rPr>
              <w:t>,</w:t>
            </w:r>
            <w:r w:rsidRPr="005A6C70">
              <w:t>006,05</w:t>
            </w:r>
          </w:p>
        </w:tc>
      </w:tr>
      <w:tr w:rsidR="00B75CE6" w:rsidRPr="005A6C70" w14:paraId="50D1D6E6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9EA21C" w14:textId="7CB065A3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 xml:space="preserve">Stake of dividends paid in total amount of declared dividends on shares of this class, </w:t>
            </w:r>
            <w:r w:rsidRPr="00012F42">
              <w:rPr>
                <w:lang w:val="en-US"/>
              </w:rPr>
              <w:t>%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BDE39D" w14:textId="175AB756" w:rsidR="00B75CE6" w:rsidRPr="005A6C70" w:rsidRDefault="00B75CE6" w:rsidP="00B75CE6">
            <w:pPr>
              <w:jc w:val="center"/>
            </w:pPr>
            <w:r w:rsidRPr="005A6C70">
              <w:t>99</w:t>
            </w:r>
            <w:r>
              <w:rPr>
                <w:lang w:val="en-US"/>
              </w:rPr>
              <w:t>.</w:t>
            </w:r>
            <w:r w:rsidRPr="005A6C70">
              <w:t>96</w:t>
            </w:r>
          </w:p>
        </w:tc>
      </w:tr>
      <w:tr w:rsidR="00B75CE6" w:rsidRPr="00500237" w14:paraId="1DAD6057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B4DA7B" w14:textId="77777777" w:rsidR="00B75CE6" w:rsidRPr="00012F42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t xml:space="preserve">If the declared dividends are not paid or paid by the Issuer not in </w:t>
            </w:r>
            <w:r>
              <w:rPr>
                <w:lang w:val="en-US"/>
              </w:rPr>
              <w:lastRenderedPageBreak/>
              <w:t xml:space="preserve">full – the reasons for delay in payment of declared </w:t>
            </w:r>
            <w:proofErr w:type="gramStart"/>
            <w:r>
              <w:rPr>
                <w:lang w:val="en-US"/>
              </w:rPr>
              <w:t>dividends</w:t>
            </w:r>
            <w:proofErr w:type="gramEnd"/>
          </w:p>
          <w:p w14:paraId="1D2E1FBB" w14:textId="16380F6F" w:rsidR="00B75CE6" w:rsidRPr="00B75CE6" w:rsidRDefault="00B75CE6" w:rsidP="00B75CE6">
            <w:pPr>
              <w:rPr>
                <w:lang w:val="en-US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840B2C" w14:textId="4144F554" w:rsidR="00B75CE6" w:rsidRPr="00500237" w:rsidRDefault="00B75CE6" w:rsidP="00B75CE6">
            <w:pPr>
              <w:jc w:val="center"/>
              <w:rPr>
                <w:lang w:val="en-US"/>
              </w:rPr>
            </w:pPr>
            <w:r w:rsidRPr="00500237">
              <w:rPr>
                <w:lang w:val="en-US"/>
              </w:rPr>
              <w:lastRenderedPageBreak/>
              <w:t xml:space="preserve">The reason for partial fulfilment of the </w:t>
            </w:r>
            <w:r w:rsidRPr="00500237">
              <w:rPr>
                <w:lang w:val="en-US"/>
              </w:rPr>
              <w:lastRenderedPageBreak/>
              <w:t>obligation: absence of data for allocation of dividends in the questionnaire of registered person, where the data should be submitted by the registered person</w:t>
            </w:r>
          </w:p>
        </w:tc>
      </w:tr>
      <w:tr w:rsidR="00B75CE6" w:rsidRPr="005A6C70" w14:paraId="77095B1C" w14:textId="77777777" w:rsidTr="00DD42F9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F55BCC7" w14:textId="0DE22D2E" w:rsidR="00B75CE6" w:rsidRPr="00B75CE6" w:rsidRDefault="00B75CE6" w:rsidP="00B75CE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Other information</w:t>
            </w:r>
            <w:r w:rsidRPr="006B3C1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 declared dividends and (or) dividends paid indicated by the Issuer </w:t>
            </w:r>
            <w:r w:rsidRPr="006B3C16">
              <w:rPr>
                <w:lang w:val="en-US"/>
              </w:rPr>
              <w:t>at its own discretion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737E999" w14:textId="2D9B9A9E" w:rsidR="00B75CE6" w:rsidRPr="005A6C70" w:rsidRDefault="00B75CE6" w:rsidP="00B75CE6">
            <w:pPr>
              <w:jc w:val="center"/>
            </w:pPr>
            <w:proofErr w:type="spellStart"/>
            <w:r w:rsidRPr="00896AAC">
              <w:t>none</w:t>
            </w:r>
            <w:proofErr w:type="spellEnd"/>
          </w:p>
        </w:tc>
      </w:tr>
    </w:tbl>
    <w:p w14:paraId="3CF93AC8" w14:textId="77777777" w:rsidR="005A6C70" w:rsidRPr="005A6C70" w:rsidRDefault="005A6C70" w:rsidP="005A6C70"/>
    <w:p w14:paraId="4050DD01" w14:textId="77777777" w:rsidR="00997EE1" w:rsidRPr="00493D7D" w:rsidRDefault="00997EE1" w:rsidP="00973913">
      <w:pPr>
        <w:widowControl/>
        <w:ind w:left="200"/>
        <w:jc w:val="right"/>
        <w:rPr>
          <w:i/>
          <w:szCs w:val="24"/>
        </w:rPr>
      </w:pPr>
    </w:p>
    <w:sectPr w:rsidR="00997EE1" w:rsidRPr="00493D7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54D5B" w14:textId="77777777" w:rsidR="00DF463A" w:rsidRDefault="00DF463A" w:rsidP="00864E03">
      <w:pPr>
        <w:spacing w:before="0" w:after="0"/>
      </w:pPr>
      <w:r>
        <w:separator/>
      </w:r>
    </w:p>
  </w:endnote>
  <w:endnote w:type="continuationSeparator" w:id="0">
    <w:p w14:paraId="27D1C703" w14:textId="77777777" w:rsidR="00DF463A" w:rsidRDefault="00DF463A" w:rsidP="00864E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874158"/>
      <w:docPartObj>
        <w:docPartGallery w:val="Page Numbers (Bottom of Page)"/>
        <w:docPartUnique/>
      </w:docPartObj>
    </w:sdtPr>
    <w:sdtEndPr/>
    <w:sdtContent>
      <w:p w14:paraId="56A331F3" w14:textId="77777777" w:rsidR="00864E03" w:rsidRDefault="00864E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C1D">
          <w:rPr>
            <w:noProof/>
          </w:rPr>
          <w:t>1</w:t>
        </w:r>
        <w:r>
          <w:fldChar w:fldCharType="end"/>
        </w:r>
      </w:p>
    </w:sdtContent>
  </w:sdt>
  <w:p w14:paraId="4DC00C2C" w14:textId="77777777" w:rsidR="00864E03" w:rsidRDefault="00864E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D8E0A" w14:textId="77777777" w:rsidR="00DF463A" w:rsidRDefault="00DF463A" w:rsidP="00864E03">
      <w:pPr>
        <w:spacing w:before="0" w:after="0"/>
      </w:pPr>
      <w:r>
        <w:separator/>
      </w:r>
    </w:p>
  </w:footnote>
  <w:footnote w:type="continuationSeparator" w:id="0">
    <w:p w14:paraId="01783487" w14:textId="77777777" w:rsidR="00DF463A" w:rsidRDefault="00DF463A" w:rsidP="00864E0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D"/>
    <w:rsid w:val="00045DA7"/>
    <w:rsid w:val="000D1629"/>
    <w:rsid w:val="001817DA"/>
    <w:rsid w:val="00211D29"/>
    <w:rsid w:val="00224642"/>
    <w:rsid w:val="00282DA4"/>
    <w:rsid w:val="0029751E"/>
    <w:rsid w:val="002B1C4E"/>
    <w:rsid w:val="002D4C5B"/>
    <w:rsid w:val="00342ADC"/>
    <w:rsid w:val="00352753"/>
    <w:rsid w:val="00361FE0"/>
    <w:rsid w:val="00364972"/>
    <w:rsid w:val="00493C93"/>
    <w:rsid w:val="00493D7D"/>
    <w:rsid w:val="004C0B92"/>
    <w:rsid w:val="004E139D"/>
    <w:rsid w:val="00500237"/>
    <w:rsid w:val="00552E88"/>
    <w:rsid w:val="005A6C70"/>
    <w:rsid w:val="005C5157"/>
    <w:rsid w:val="00602DAD"/>
    <w:rsid w:val="006057B0"/>
    <w:rsid w:val="00613A81"/>
    <w:rsid w:val="0066421F"/>
    <w:rsid w:val="006828A8"/>
    <w:rsid w:val="00705AE1"/>
    <w:rsid w:val="007130FD"/>
    <w:rsid w:val="00864E03"/>
    <w:rsid w:val="008D4038"/>
    <w:rsid w:val="008E0306"/>
    <w:rsid w:val="00914B66"/>
    <w:rsid w:val="00943DAA"/>
    <w:rsid w:val="0094539E"/>
    <w:rsid w:val="00973913"/>
    <w:rsid w:val="00997EE1"/>
    <w:rsid w:val="009C06CA"/>
    <w:rsid w:val="009F3164"/>
    <w:rsid w:val="00A03C1A"/>
    <w:rsid w:val="00A119A0"/>
    <w:rsid w:val="00A17891"/>
    <w:rsid w:val="00A36A15"/>
    <w:rsid w:val="00A5443E"/>
    <w:rsid w:val="00A70BB9"/>
    <w:rsid w:val="00AA3000"/>
    <w:rsid w:val="00AA4FD6"/>
    <w:rsid w:val="00AC68E4"/>
    <w:rsid w:val="00B30C1D"/>
    <w:rsid w:val="00B75CE6"/>
    <w:rsid w:val="00BF0ABF"/>
    <w:rsid w:val="00BF1629"/>
    <w:rsid w:val="00C71430"/>
    <w:rsid w:val="00D85572"/>
    <w:rsid w:val="00DA0A0B"/>
    <w:rsid w:val="00DC586F"/>
    <w:rsid w:val="00DF463A"/>
    <w:rsid w:val="00E456A0"/>
    <w:rsid w:val="00FA36CF"/>
    <w:rsid w:val="00FE4687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D3D6"/>
  <w15:docId w15:val="{AFC5D9CD-5A44-4A81-9015-2BD88DF4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7D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inDelim">
    <w:name w:val="Thin Delim"/>
    <w:uiPriority w:val="99"/>
    <w:rsid w:val="00493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4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4E0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864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64E0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864E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С.И.</dc:creator>
  <cp:lastModifiedBy>Наталья Роговая</cp:lastModifiedBy>
  <cp:revision>3</cp:revision>
  <cp:lastPrinted>2021-02-15T07:09:00Z</cp:lastPrinted>
  <dcterms:created xsi:type="dcterms:W3CDTF">2021-02-27T15:56:00Z</dcterms:created>
  <dcterms:modified xsi:type="dcterms:W3CDTF">2021-02-27T16:03:00Z</dcterms:modified>
</cp:coreProperties>
</file>