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7E" w:rsidRPr="001E46E3" w:rsidRDefault="00BE637E" w:rsidP="001E46E3">
      <w:pPr>
        <w:spacing w:after="0" w:line="360" w:lineRule="auto"/>
        <w:jc w:val="right"/>
        <w:rPr>
          <w:rFonts w:ascii="Times New Roman" w:hAnsi="Times New Roman" w:cs="Times New Roman"/>
          <w:sz w:val="24"/>
          <w:szCs w:val="24"/>
          <w:lang w:val="en-US"/>
        </w:rPr>
      </w:pPr>
      <w:r w:rsidRPr="001E46E3">
        <w:rPr>
          <w:rFonts w:ascii="Times New Roman" w:hAnsi="Times New Roman" w:cs="Times New Roman"/>
          <w:sz w:val="24"/>
          <w:szCs w:val="24"/>
          <w:lang w:val="en-US"/>
        </w:rPr>
        <w:t>APPROVED</w:t>
      </w:r>
    </w:p>
    <w:p w:rsidR="00BE637E" w:rsidRPr="001E46E3" w:rsidRDefault="000214AE" w:rsidP="001E46E3">
      <w:pPr>
        <w:spacing w:after="0" w:line="360" w:lineRule="auto"/>
        <w:jc w:val="right"/>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b</w:t>
      </w:r>
      <w:r w:rsidR="00BE637E" w:rsidRPr="001E46E3">
        <w:rPr>
          <w:rFonts w:ascii="Times New Roman" w:hAnsi="Times New Roman" w:cs="Times New Roman"/>
          <w:sz w:val="24"/>
          <w:szCs w:val="24"/>
          <w:lang w:val="en-US"/>
        </w:rPr>
        <w:t>y</w:t>
      </w:r>
      <w:proofErr w:type="gramEnd"/>
      <w:r w:rsidR="00BE637E" w:rsidRPr="001E46E3">
        <w:rPr>
          <w:rFonts w:ascii="Times New Roman" w:hAnsi="Times New Roman" w:cs="Times New Roman"/>
          <w:sz w:val="24"/>
          <w:szCs w:val="24"/>
          <w:lang w:val="en-US"/>
        </w:rPr>
        <w:t xml:space="preserve"> General Meeting of</w:t>
      </w:r>
      <w:r w:rsidR="00F15A36" w:rsidRPr="001E46E3">
        <w:rPr>
          <w:rFonts w:ascii="Times New Roman" w:hAnsi="Times New Roman" w:cs="Times New Roman"/>
          <w:sz w:val="24"/>
          <w:szCs w:val="24"/>
          <w:lang w:val="en-US"/>
        </w:rPr>
        <w:t xml:space="preserve"> </w:t>
      </w:r>
      <w:r w:rsidR="00BE637E" w:rsidRPr="001E46E3">
        <w:rPr>
          <w:rFonts w:ascii="Times New Roman" w:hAnsi="Times New Roman" w:cs="Times New Roman"/>
          <w:sz w:val="24"/>
          <w:szCs w:val="24"/>
          <w:lang w:val="en-US"/>
        </w:rPr>
        <w:t>Shareholders of “Kubanenergo”</w:t>
      </w:r>
      <w:r w:rsidRPr="001E46E3">
        <w:rPr>
          <w:rFonts w:ascii="Times New Roman" w:hAnsi="Times New Roman" w:cs="Times New Roman"/>
          <w:sz w:val="24"/>
          <w:szCs w:val="24"/>
          <w:lang w:val="en-US"/>
        </w:rPr>
        <w:t xml:space="preserve"> JSC</w:t>
      </w:r>
    </w:p>
    <w:p w:rsidR="00BE637E" w:rsidRPr="001E46E3" w:rsidRDefault="00BE637E" w:rsidP="001E46E3">
      <w:pPr>
        <w:spacing w:after="0" w:line="360" w:lineRule="auto"/>
        <w:jc w:val="right"/>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Minutes No.</w:t>
      </w:r>
      <w:proofErr w:type="gramEnd"/>
      <w:r w:rsidRPr="001E46E3">
        <w:rPr>
          <w:rFonts w:ascii="Times New Roman" w:hAnsi="Times New Roman" w:cs="Times New Roman"/>
          <w:sz w:val="24"/>
          <w:szCs w:val="24"/>
          <w:lang w:val="en-US"/>
        </w:rPr>
        <w:t xml:space="preserve"> </w:t>
      </w:r>
      <w:r w:rsidR="000214AE" w:rsidRPr="001E46E3">
        <w:rPr>
          <w:rFonts w:ascii="Times New Roman" w:hAnsi="Times New Roman" w:cs="Times New Roman"/>
          <w:sz w:val="24"/>
          <w:szCs w:val="24"/>
          <w:lang w:val="en-US"/>
        </w:rPr>
        <w:t>____</w:t>
      </w:r>
      <w:r w:rsidRPr="001E46E3">
        <w:rPr>
          <w:rFonts w:ascii="Times New Roman" w:hAnsi="Times New Roman" w:cs="Times New Roman"/>
          <w:sz w:val="24"/>
          <w:szCs w:val="24"/>
          <w:lang w:val="en-US"/>
        </w:rPr>
        <w:t xml:space="preserve"> dated </w:t>
      </w:r>
      <w:r w:rsidR="000214AE" w:rsidRPr="001E46E3">
        <w:rPr>
          <w:rFonts w:ascii="Times New Roman" w:hAnsi="Times New Roman" w:cs="Times New Roman"/>
          <w:sz w:val="24"/>
          <w:szCs w:val="24"/>
          <w:lang w:val="en-US"/>
        </w:rPr>
        <w:t>__ June 2015</w:t>
      </w:r>
    </w:p>
    <w:p w:rsidR="000214AE" w:rsidRPr="001E46E3" w:rsidRDefault="000214AE" w:rsidP="001E46E3">
      <w:pPr>
        <w:spacing w:after="0" w:line="360" w:lineRule="auto"/>
        <w:jc w:val="right"/>
        <w:rPr>
          <w:rFonts w:ascii="Times New Roman" w:hAnsi="Times New Roman" w:cs="Times New Roman"/>
          <w:sz w:val="24"/>
          <w:szCs w:val="24"/>
          <w:lang w:val="en-US"/>
        </w:rPr>
      </w:pPr>
    </w:p>
    <w:p w:rsidR="00F15A36" w:rsidRPr="001E46E3" w:rsidRDefault="00F15A36" w:rsidP="001E46E3">
      <w:pPr>
        <w:spacing w:after="0" w:line="360" w:lineRule="auto"/>
        <w:jc w:val="right"/>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Chaiperson</w:t>
      </w:r>
      <w:proofErr w:type="spellEnd"/>
      <w:r w:rsidRPr="001E46E3">
        <w:rPr>
          <w:rFonts w:ascii="Times New Roman" w:hAnsi="Times New Roman" w:cs="Times New Roman"/>
          <w:sz w:val="24"/>
          <w:szCs w:val="24"/>
          <w:lang w:val="en-US"/>
        </w:rPr>
        <w:t xml:space="preserve"> of the meeting:</w:t>
      </w:r>
    </w:p>
    <w:p w:rsidR="000214AE" w:rsidRPr="001E46E3" w:rsidRDefault="000214AE" w:rsidP="001E46E3">
      <w:pPr>
        <w:spacing w:after="0" w:line="360" w:lineRule="auto"/>
        <w:jc w:val="right"/>
        <w:rPr>
          <w:rFonts w:ascii="Times New Roman" w:hAnsi="Times New Roman" w:cs="Times New Roman"/>
          <w:sz w:val="24"/>
          <w:szCs w:val="24"/>
          <w:lang w:val="en-US"/>
        </w:rPr>
      </w:pPr>
    </w:p>
    <w:p w:rsidR="000214AE" w:rsidRPr="001E46E3" w:rsidRDefault="000214AE" w:rsidP="001E46E3">
      <w:pPr>
        <w:spacing w:after="0" w:line="360" w:lineRule="auto"/>
        <w:jc w:val="right"/>
        <w:rPr>
          <w:rFonts w:ascii="Times New Roman" w:hAnsi="Times New Roman" w:cs="Times New Roman"/>
          <w:sz w:val="24"/>
          <w:szCs w:val="24"/>
          <w:lang w:val="en-US"/>
        </w:rPr>
      </w:pPr>
      <w:r w:rsidRPr="001E46E3">
        <w:rPr>
          <w:rFonts w:ascii="Times New Roman" w:hAnsi="Times New Roman" w:cs="Times New Roman"/>
          <w:sz w:val="24"/>
          <w:szCs w:val="24"/>
          <w:lang w:val="en-US"/>
        </w:rPr>
        <w:t>___________________________</w:t>
      </w:r>
    </w:p>
    <w:p w:rsidR="00BE637E" w:rsidRPr="001E46E3" w:rsidRDefault="00BE637E" w:rsidP="001E46E3">
      <w:pPr>
        <w:spacing w:after="0" w:line="360" w:lineRule="auto"/>
        <w:jc w:val="right"/>
        <w:rPr>
          <w:rFonts w:ascii="Times New Roman" w:hAnsi="Times New Roman" w:cs="Times New Roman"/>
          <w:sz w:val="24"/>
          <w:szCs w:val="24"/>
          <w:lang w:val="en-US"/>
        </w:rPr>
      </w:pPr>
    </w:p>
    <w:p w:rsidR="00BE637E" w:rsidRPr="001E46E3" w:rsidRDefault="00BE637E" w:rsidP="001E46E3">
      <w:pPr>
        <w:spacing w:after="0" w:line="360" w:lineRule="auto"/>
        <w:jc w:val="right"/>
        <w:rPr>
          <w:rFonts w:ascii="Times New Roman" w:hAnsi="Times New Roman" w:cs="Times New Roman"/>
          <w:sz w:val="24"/>
          <w:szCs w:val="24"/>
          <w:lang w:val="en-US"/>
        </w:rPr>
      </w:pPr>
    </w:p>
    <w:p w:rsidR="00BE637E" w:rsidRPr="001E46E3" w:rsidRDefault="00BE637E" w:rsidP="001E46E3">
      <w:pPr>
        <w:spacing w:after="0" w:line="360" w:lineRule="auto"/>
        <w:jc w:val="right"/>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center"/>
        <w:rPr>
          <w:rFonts w:ascii="Times New Roman" w:hAnsi="Times New Roman" w:cs="Times New Roman"/>
          <w:sz w:val="24"/>
          <w:szCs w:val="24"/>
          <w:lang w:val="en-US"/>
        </w:rPr>
      </w:pPr>
    </w:p>
    <w:p w:rsidR="00BE637E" w:rsidRPr="001E46E3" w:rsidRDefault="00BE637E" w:rsidP="001E46E3">
      <w:pPr>
        <w:spacing w:after="0" w:line="360" w:lineRule="auto"/>
        <w:jc w:val="center"/>
        <w:rPr>
          <w:rFonts w:ascii="Times New Roman" w:hAnsi="Times New Roman" w:cs="Times New Roman"/>
          <w:sz w:val="24"/>
          <w:szCs w:val="24"/>
          <w:lang w:val="en-US"/>
        </w:rPr>
      </w:pPr>
    </w:p>
    <w:p w:rsidR="00BE637E" w:rsidRPr="001E46E3" w:rsidRDefault="00BE637E" w:rsidP="001E46E3">
      <w:pPr>
        <w:spacing w:after="0" w:line="360" w:lineRule="auto"/>
        <w:jc w:val="center"/>
        <w:rPr>
          <w:rFonts w:ascii="Times New Roman" w:hAnsi="Times New Roman" w:cs="Times New Roman"/>
          <w:sz w:val="24"/>
          <w:szCs w:val="24"/>
          <w:lang w:val="en-US"/>
        </w:rPr>
      </w:pPr>
      <w:r w:rsidRPr="001E46E3">
        <w:rPr>
          <w:rFonts w:ascii="Times New Roman" w:hAnsi="Times New Roman" w:cs="Times New Roman"/>
          <w:sz w:val="24"/>
          <w:szCs w:val="24"/>
          <w:lang w:val="en-US"/>
        </w:rPr>
        <w:t>CHARTER</w:t>
      </w:r>
    </w:p>
    <w:p w:rsidR="00BE637E" w:rsidRPr="001E46E3" w:rsidRDefault="00BE637E" w:rsidP="001E46E3">
      <w:pPr>
        <w:spacing w:after="0" w:line="360" w:lineRule="auto"/>
        <w:jc w:val="center"/>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of</w:t>
      </w:r>
      <w:proofErr w:type="gramEnd"/>
      <w:r w:rsidRPr="001E46E3">
        <w:rPr>
          <w:rFonts w:ascii="Times New Roman" w:hAnsi="Times New Roman" w:cs="Times New Roman"/>
          <w:sz w:val="24"/>
          <w:szCs w:val="24"/>
          <w:lang w:val="en-US"/>
        </w:rPr>
        <w:t xml:space="preserve"> </w:t>
      </w:r>
      <w:r w:rsidR="000214AE" w:rsidRPr="001E46E3">
        <w:rPr>
          <w:rFonts w:ascii="Times New Roman" w:hAnsi="Times New Roman" w:cs="Times New Roman"/>
          <w:sz w:val="24"/>
          <w:szCs w:val="24"/>
          <w:lang w:val="en-US"/>
        </w:rPr>
        <w:t>Public</w:t>
      </w:r>
      <w:r w:rsidRPr="001E46E3">
        <w:rPr>
          <w:rFonts w:ascii="Times New Roman" w:hAnsi="Times New Roman" w:cs="Times New Roman"/>
          <w:sz w:val="24"/>
          <w:szCs w:val="24"/>
          <w:lang w:val="en-US"/>
        </w:rPr>
        <w:t xml:space="preserve"> Joint Stock Company</w:t>
      </w:r>
      <w:r w:rsidR="000214AE" w:rsidRPr="001E46E3">
        <w:rPr>
          <w:rFonts w:ascii="Times New Roman" w:hAnsi="Times New Roman" w:cs="Times New Roman"/>
          <w:sz w:val="24"/>
          <w:szCs w:val="24"/>
          <w:lang w:val="en-US"/>
        </w:rPr>
        <w:t xml:space="preserve"> of Power Industry and Electrification of Kuban</w:t>
      </w:r>
    </w:p>
    <w:p w:rsidR="00BE637E" w:rsidRPr="001E46E3" w:rsidRDefault="00BE637E" w:rsidP="001E46E3">
      <w:pPr>
        <w:spacing w:after="0" w:line="360" w:lineRule="auto"/>
        <w:jc w:val="center"/>
        <w:rPr>
          <w:rFonts w:ascii="Times New Roman" w:hAnsi="Times New Roman" w:cs="Times New Roman"/>
          <w:sz w:val="24"/>
          <w:szCs w:val="24"/>
          <w:lang w:val="en-US"/>
        </w:rPr>
      </w:pPr>
    </w:p>
    <w:p w:rsidR="00BE637E" w:rsidRPr="001E46E3" w:rsidRDefault="00BE637E" w:rsidP="001E46E3">
      <w:pPr>
        <w:spacing w:after="0" w:line="360" w:lineRule="auto"/>
        <w:jc w:val="center"/>
        <w:rPr>
          <w:rFonts w:ascii="Times New Roman" w:hAnsi="Times New Roman" w:cs="Times New Roman"/>
          <w:sz w:val="24"/>
          <w:szCs w:val="24"/>
          <w:lang w:val="en-US"/>
        </w:rPr>
      </w:pPr>
      <w:r w:rsidRPr="001E46E3">
        <w:rPr>
          <w:rFonts w:ascii="Times New Roman" w:hAnsi="Times New Roman" w:cs="Times New Roman"/>
          <w:sz w:val="24"/>
          <w:szCs w:val="24"/>
          <w:lang w:val="en-US"/>
        </w:rPr>
        <w:t>(</w:t>
      </w:r>
      <w:proofErr w:type="gramStart"/>
      <w:r w:rsidR="00DD40F2" w:rsidRPr="001E46E3">
        <w:rPr>
          <w:rFonts w:ascii="Times New Roman" w:hAnsi="Times New Roman" w:cs="Times New Roman"/>
          <w:sz w:val="24"/>
          <w:szCs w:val="24"/>
          <w:lang w:val="en-US"/>
        </w:rPr>
        <w:t>restated</w:t>
      </w:r>
      <w:proofErr w:type="gramEnd"/>
      <w:r w:rsidRPr="001E46E3">
        <w:rPr>
          <w:rFonts w:ascii="Times New Roman" w:hAnsi="Times New Roman" w:cs="Times New Roman"/>
          <w:sz w:val="24"/>
          <w:szCs w:val="24"/>
          <w:lang w:val="en-US"/>
        </w:rPr>
        <w:t>)</w:t>
      </w: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DD40F2" w:rsidRPr="001E46E3" w:rsidRDefault="00DD40F2" w:rsidP="001E46E3">
      <w:pPr>
        <w:spacing w:after="0" w:line="360" w:lineRule="auto"/>
        <w:jc w:val="center"/>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DD40F2" w:rsidP="001E46E3">
      <w:pPr>
        <w:spacing w:after="0" w:line="360" w:lineRule="auto"/>
        <w:jc w:val="center"/>
        <w:rPr>
          <w:rFonts w:ascii="Times New Roman" w:hAnsi="Times New Roman" w:cs="Times New Roman"/>
          <w:sz w:val="24"/>
          <w:szCs w:val="24"/>
          <w:lang w:val="en-US"/>
        </w:rPr>
      </w:pPr>
      <w:r w:rsidRPr="001E46E3">
        <w:rPr>
          <w:rFonts w:ascii="Times New Roman" w:hAnsi="Times New Roman" w:cs="Times New Roman"/>
          <w:sz w:val="24"/>
          <w:szCs w:val="24"/>
          <w:lang w:val="en-US"/>
        </w:rPr>
        <w:t>Krasnodar, 201</w:t>
      </w:r>
      <w:r w:rsidR="000214AE" w:rsidRPr="001E46E3">
        <w:rPr>
          <w:rFonts w:ascii="Times New Roman" w:hAnsi="Times New Roman" w:cs="Times New Roman"/>
          <w:sz w:val="24"/>
          <w:szCs w:val="24"/>
          <w:lang w:val="en-US"/>
        </w:rPr>
        <w:t>5</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lastRenderedPageBreak/>
        <w:t>1. General Provisions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w:t>
      </w:r>
      <w:r w:rsidRPr="001E46E3">
        <w:rPr>
          <w:rFonts w:ascii="Times New Roman" w:hAnsi="Times New Roman" w:cs="Times New Roman"/>
          <w:sz w:val="24"/>
          <w:szCs w:val="24"/>
          <w:lang w:val="en-US"/>
        </w:rPr>
        <w:tab/>
      </w:r>
      <w:r w:rsidR="00EF7153" w:rsidRPr="001E46E3">
        <w:rPr>
          <w:rFonts w:ascii="Times New Roman" w:hAnsi="Times New Roman" w:cs="Times New Roman"/>
          <w:sz w:val="24"/>
          <w:szCs w:val="24"/>
          <w:lang w:val="en-US"/>
        </w:rPr>
        <w:t>The Public Joint Stock Company of Power Industry and Electrification of Kuban</w:t>
      </w:r>
      <w:r w:rsidRPr="001E46E3">
        <w:rPr>
          <w:rFonts w:ascii="Times New Roman" w:hAnsi="Times New Roman" w:cs="Times New Roman"/>
          <w:sz w:val="24"/>
          <w:szCs w:val="24"/>
          <w:lang w:val="en-US"/>
        </w:rPr>
        <w:t xml:space="preserve"> (hereinafter the “Company”) </w:t>
      </w:r>
      <w:proofErr w:type="spellStart"/>
      <w:r w:rsidR="00EF7153" w:rsidRPr="001E46E3">
        <w:rPr>
          <w:rFonts w:ascii="Times New Roman" w:hAnsi="Times New Roman" w:cs="Times New Roman"/>
          <w:sz w:val="24"/>
          <w:szCs w:val="24"/>
          <w:lang w:val="en-US"/>
        </w:rPr>
        <w:t>was</w:t>
      </w:r>
      <w:r w:rsidRPr="001E46E3">
        <w:rPr>
          <w:rFonts w:ascii="Times New Roman" w:hAnsi="Times New Roman" w:cs="Times New Roman"/>
          <w:sz w:val="24"/>
          <w:szCs w:val="24"/>
          <w:lang w:val="en-US"/>
        </w:rPr>
        <w:t>founded</w:t>
      </w:r>
      <w:proofErr w:type="spellEnd"/>
      <w:r w:rsidRPr="001E46E3">
        <w:rPr>
          <w:rFonts w:ascii="Times New Roman" w:hAnsi="Times New Roman" w:cs="Times New Roman"/>
          <w:sz w:val="24"/>
          <w:szCs w:val="24"/>
          <w:lang w:val="en-US"/>
        </w:rPr>
        <w:t xml:space="preserve"> in accordance with Decree No. 922 of the President of the Russian Federation “On Particular Features of Transformation of Public Enterprises, Associations, Organizations of Fuel and Energy Complex into Joint Stock Companies” dated 14 August 1992, with Decree No. 923 of the President of the Russian Federation “On Organization of Management of the </w:t>
      </w:r>
      <w:proofErr w:type="spellStart"/>
      <w:r w:rsidRPr="001E46E3">
        <w:rPr>
          <w:rFonts w:ascii="Times New Roman" w:hAnsi="Times New Roman" w:cs="Times New Roman"/>
          <w:sz w:val="24"/>
          <w:szCs w:val="24"/>
          <w:lang w:val="en-US"/>
        </w:rPr>
        <w:t>ElectricPower</w:t>
      </w:r>
      <w:proofErr w:type="spellEnd"/>
      <w:r w:rsidRPr="001E46E3">
        <w:rPr>
          <w:rFonts w:ascii="Times New Roman" w:hAnsi="Times New Roman" w:cs="Times New Roman"/>
          <w:sz w:val="24"/>
          <w:szCs w:val="24"/>
          <w:lang w:val="en-US"/>
        </w:rPr>
        <w:t xml:space="preserve"> Complex of the Russian Federation under Privatization Conditions” dated 15 August 1992, with Decree No. 1334 of the President of the Russian Federation dated 05 November 1992 “On Implementation in the </w:t>
      </w:r>
      <w:proofErr w:type="spellStart"/>
      <w:r w:rsidRPr="001E46E3">
        <w:rPr>
          <w:rFonts w:ascii="Times New Roman" w:hAnsi="Times New Roman" w:cs="Times New Roman"/>
          <w:sz w:val="24"/>
          <w:szCs w:val="24"/>
          <w:lang w:val="en-US"/>
        </w:rPr>
        <w:t>ElectricPower</w:t>
      </w:r>
      <w:proofErr w:type="spellEnd"/>
      <w:r w:rsidRPr="001E46E3">
        <w:rPr>
          <w:rFonts w:ascii="Times New Roman" w:hAnsi="Times New Roman" w:cs="Times New Roman"/>
          <w:sz w:val="24"/>
          <w:szCs w:val="24"/>
          <w:lang w:val="en-US"/>
        </w:rPr>
        <w:t xml:space="preserve"> Industry of Decree No. 922 of the President of the Russian Federation “On Particular Features of Transformation of Public Enterprises, Associations, Organizations of Fuel and Energy Complex into Joint Stock Companies” dated 14 August 1992”.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w:t>
      </w:r>
      <w:r w:rsidRPr="001E46E3">
        <w:rPr>
          <w:rFonts w:ascii="Times New Roman" w:hAnsi="Times New Roman" w:cs="Times New Roman"/>
          <w:sz w:val="24"/>
          <w:szCs w:val="24"/>
          <w:lang w:val="en-US"/>
        </w:rPr>
        <w:tab/>
        <w:t xml:space="preserve">The Founder of the Company is the Committee for State Property Management of the Krasnodar Region.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w:t>
      </w:r>
      <w:r w:rsidRPr="001E46E3">
        <w:rPr>
          <w:rFonts w:ascii="Times New Roman" w:hAnsi="Times New Roman" w:cs="Times New Roman"/>
          <w:sz w:val="24"/>
          <w:szCs w:val="24"/>
          <w:lang w:val="en-US"/>
        </w:rPr>
        <w:tab/>
        <w:t xml:space="preserve">The Company is the legal successor of the Krasnodar Production Association of Power and Electrification “Krasnodarenergo”.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w:t>
      </w:r>
      <w:r w:rsidRPr="001E46E3">
        <w:rPr>
          <w:rFonts w:ascii="Times New Roman" w:hAnsi="Times New Roman" w:cs="Times New Roman"/>
          <w:sz w:val="24"/>
          <w:szCs w:val="24"/>
          <w:lang w:val="en-US"/>
        </w:rPr>
        <w:tab/>
        <w:t xml:space="preserve">Full business name of the Company in Russian is </w:t>
      </w:r>
      <w:r w:rsidR="00EF7153" w:rsidRPr="001E46E3">
        <w:rPr>
          <w:rFonts w:ascii="Times New Roman" w:hAnsi="Times New Roman" w:cs="Times New Roman"/>
          <w:sz w:val="24"/>
          <w:szCs w:val="24"/>
        </w:rPr>
        <w:t>Публичное</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акционерное</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общество</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энергетики</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и</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электрификации</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Кубани</w:t>
      </w:r>
      <w:r w:rsidR="00EF7153" w:rsidRPr="001E46E3">
        <w:rPr>
          <w:rFonts w:ascii="Times New Roman" w:hAnsi="Times New Roman" w:cs="Times New Roman"/>
          <w:sz w:val="24"/>
          <w:szCs w:val="24"/>
          <w:lang w:val="en-US"/>
        </w:rPr>
        <w:t xml:space="preserve">. Former name of the company in Russian - </w:t>
      </w:r>
      <w:r w:rsidR="00EF7153" w:rsidRPr="001E46E3">
        <w:rPr>
          <w:rFonts w:ascii="Times New Roman" w:hAnsi="Times New Roman" w:cs="Times New Roman"/>
          <w:sz w:val="24"/>
          <w:szCs w:val="24"/>
        </w:rPr>
        <w:t>Открытое</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акционерное</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общество</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энергетики</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и</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электрификации</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Кубани</w:t>
      </w:r>
      <w:r w:rsidR="00EF7153" w:rsidRPr="001E46E3">
        <w:rPr>
          <w:rFonts w:ascii="Times New Roman" w:hAnsi="Times New Roman" w:cs="Times New Roman"/>
          <w:sz w:val="24"/>
          <w:szCs w:val="24"/>
          <w:lang w:val="en-US"/>
        </w:rPr>
        <w:t>. Company name</w:t>
      </w:r>
      <w:r w:rsidRPr="001E46E3">
        <w:rPr>
          <w:rFonts w:ascii="Times New Roman" w:hAnsi="Times New Roman" w:cs="Times New Roman"/>
          <w:sz w:val="24"/>
          <w:szCs w:val="24"/>
          <w:lang w:val="en-US"/>
        </w:rPr>
        <w:t xml:space="preserve"> in English – </w:t>
      </w:r>
      <w:r w:rsidR="00EF7153" w:rsidRPr="001E46E3">
        <w:rPr>
          <w:rFonts w:ascii="Times New Roman" w:hAnsi="Times New Roman" w:cs="Times New Roman"/>
          <w:sz w:val="24"/>
          <w:szCs w:val="24"/>
          <w:lang w:val="en-US"/>
        </w:rPr>
        <w:t>Public Joint Stock Company of Power Industry and Electrification of Kuban</w:t>
      </w:r>
      <w:r w:rsidRPr="001E46E3">
        <w:rPr>
          <w:rFonts w:ascii="Times New Roman" w:hAnsi="Times New Roman" w:cs="Times New Roman"/>
          <w:sz w:val="24"/>
          <w:szCs w:val="24"/>
          <w:lang w:val="en-US"/>
        </w:rPr>
        <w:t>.</w:t>
      </w:r>
      <w:r w:rsidR="00EF7153" w:rsidRPr="001E46E3">
        <w:rPr>
          <w:rFonts w:ascii="Times New Roman" w:hAnsi="Times New Roman" w:cs="Times New Roman"/>
          <w:sz w:val="24"/>
          <w:szCs w:val="24"/>
          <w:lang w:val="en-US"/>
        </w:rPr>
        <w:t xml:space="preserve"> </w:t>
      </w:r>
      <w:proofErr w:type="gramStart"/>
      <w:r w:rsidR="00EF7153" w:rsidRPr="001E46E3">
        <w:rPr>
          <w:rFonts w:ascii="Times New Roman" w:hAnsi="Times New Roman" w:cs="Times New Roman"/>
          <w:sz w:val="24"/>
          <w:szCs w:val="24"/>
          <w:lang w:val="en-US"/>
        </w:rPr>
        <w:t>Former name of the company in English - Open Joint Stock Company of Power Industry and Electrification of Kuban.</w:t>
      </w:r>
      <w:proofErr w:type="gramEnd"/>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1.5.</w:t>
      </w:r>
      <w:r w:rsidRPr="001E46E3">
        <w:rPr>
          <w:rFonts w:ascii="Times New Roman" w:hAnsi="Times New Roman" w:cs="Times New Roman"/>
          <w:sz w:val="24"/>
          <w:szCs w:val="24"/>
          <w:lang w:val="en-US"/>
        </w:rPr>
        <w:tab/>
        <w:t xml:space="preserve">Abbreviated business name of the Company in Russian is </w:t>
      </w:r>
      <w:r w:rsidR="00EF7153" w:rsidRPr="001E46E3">
        <w:rPr>
          <w:rFonts w:ascii="Times New Roman" w:hAnsi="Times New Roman" w:cs="Times New Roman"/>
          <w:sz w:val="24"/>
          <w:szCs w:val="24"/>
        </w:rPr>
        <w:t>П</w:t>
      </w:r>
      <w:r w:rsidRPr="001E46E3">
        <w:rPr>
          <w:rFonts w:ascii="Times New Roman" w:hAnsi="Times New Roman" w:cs="Times New Roman"/>
          <w:sz w:val="24"/>
          <w:szCs w:val="24"/>
        </w:rPr>
        <w:t>АО</w:t>
      </w:r>
      <w:r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rPr>
        <w:t>Кубаньэнерго</w:t>
      </w:r>
      <w:r w:rsidRPr="001E46E3">
        <w:rPr>
          <w:rFonts w:ascii="Times New Roman" w:hAnsi="Times New Roman" w:cs="Times New Roman"/>
          <w:sz w:val="24"/>
          <w:szCs w:val="24"/>
          <w:lang w:val="en-US"/>
        </w:rPr>
        <w:t>», in English – “Kubanenergo”.</w:t>
      </w:r>
      <w:r w:rsidR="00EF7153"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lang w:val="en-US"/>
        </w:rPr>
        <w:t xml:space="preserve">Former abbreviated name in Russian is </w:t>
      </w:r>
      <w:r w:rsidR="00EF7153" w:rsidRPr="001E46E3">
        <w:rPr>
          <w:rFonts w:ascii="Times New Roman" w:hAnsi="Times New Roman" w:cs="Times New Roman"/>
          <w:sz w:val="24"/>
          <w:szCs w:val="24"/>
        </w:rPr>
        <w:t>ОАО</w:t>
      </w:r>
      <w:r w:rsidR="00EF7153" w:rsidRPr="001E46E3">
        <w:rPr>
          <w:rFonts w:ascii="Times New Roman" w:hAnsi="Times New Roman" w:cs="Times New Roman"/>
          <w:sz w:val="24"/>
          <w:szCs w:val="24"/>
          <w:lang w:val="en-US"/>
        </w:rPr>
        <w:t xml:space="preserve"> «</w:t>
      </w:r>
      <w:r w:rsidR="00EF7153" w:rsidRPr="001E46E3">
        <w:rPr>
          <w:rFonts w:ascii="Times New Roman" w:hAnsi="Times New Roman" w:cs="Times New Roman"/>
          <w:sz w:val="24"/>
          <w:szCs w:val="24"/>
        </w:rPr>
        <w:t>Кубаньэнерго</w:t>
      </w:r>
      <w:r w:rsidR="00EF7153" w:rsidRPr="001E46E3">
        <w:rPr>
          <w:rFonts w:ascii="Times New Roman" w:hAnsi="Times New Roman" w:cs="Times New Roman"/>
          <w:sz w:val="24"/>
          <w:szCs w:val="24"/>
          <w:lang w:val="en-US"/>
        </w:rPr>
        <w: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w:t>
      </w:r>
      <w:r w:rsidRPr="001E46E3">
        <w:rPr>
          <w:rFonts w:ascii="Times New Roman" w:hAnsi="Times New Roman" w:cs="Times New Roman"/>
          <w:sz w:val="24"/>
          <w:szCs w:val="24"/>
          <w:lang w:val="en-US"/>
        </w:rPr>
        <w:tab/>
        <w:t xml:space="preserve">Location of the Company: Krasnodar, Russian Federation. </w:t>
      </w:r>
    </w:p>
    <w:p w:rsidR="00BE637E" w:rsidRPr="001E46E3" w:rsidRDefault="00EF715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A</w:t>
      </w:r>
      <w:r w:rsidR="00BE637E" w:rsidRPr="001E46E3">
        <w:rPr>
          <w:rFonts w:ascii="Times New Roman" w:hAnsi="Times New Roman" w:cs="Times New Roman"/>
          <w:sz w:val="24"/>
          <w:szCs w:val="24"/>
          <w:lang w:val="en-US"/>
        </w:rPr>
        <w:t>ddress of the Company: 2</w:t>
      </w:r>
      <w:r w:rsidRPr="001E46E3">
        <w:rPr>
          <w:rFonts w:ascii="Times New Roman" w:hAnsi="Times New Roman" w:cs="Times New Roman"/>
          <w:sz w:val="24"/>
          <w:szCs w:val="24"/>
          <w:lang w:val="en-US"/>
        </w:rPr>
        <w:t>A</w:t>
      </w:r>
      <w:r w:rsidR="00BE637E" w:rsidRPr="001E46E3">
        <w:rPr>
          <w:rFonts w:ascii="Times New Roman" w:hAnsi="Times New Roman" w:cs="Times New Roman"/>
          <w:sz w:val="24"/>
          <w:szCs w:val="24"/>
          <w:lang w:val="en-US"/>
        </w:rPr>
        <w:t xml:space="preserve"> </w:t>
      </w:r>
      <w:proofErr w:type="spellStart"/>
      <w:r w:rsidR="00BE637E" w:rsidRPr="001E46E3">
        <w:rPr>
          <w:rFonts w:ascii="Times New Roman" w:hAnsi="Times New Roman" w:cs="Times New Roman"/>
          <w:sz w:val="24"/>
          <w:szCs w:val="24"/>
          <w:lang w:val="en-US"/>
        </w:rPr>
        <w:t>Stavropolskaya</w:t>
      </w:r>
      <w:proofErr w:type="spellEnd"/>
      <w:r w:rsidR="00BE637E" w:rsidRPr="001E46E3">
        <w:rPr>
          <w:rFonts w:ascii="Times New Roman" w:hAnsi="Times New Roman" w:cs="Times New Roman"/>
          <w:sz w:val="24"/>
          <w:szCs w:val="24"/>
          <w:lang w:val="en-US"/>
        </w:rPr>
        <w:t xml:space="preserve"> Street, Krasnodar, Russian Federation, 350033.</w:t>
      </w:r>
    </w:p>
    <w:p w:rsidR="00EF7153" w:rsidRPr="001E46E3" w:rsidRDefault="00EF715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address of the Company is stated in the unified state register of legal entities.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 The Company is founded for an unlimited period.</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 Legal Status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w:t>
      </w:r>
      <w:r w:rsidRPr="001E46E3">
        <w:rPr>
          <w:rFonts w:ascii="Times New Roman" w:hAnsi="Times New Roman" w:cs="Times New Roman"/>
          <w:sz w:val="24"/>
          <w:szCs w:val="24"/>
          <w:lang w:val="en-US"/>
        </w:rPr>
        <w:tab/>
        <w:t xml:space="preserve">The legal status of the Company shall be determined by the Civil Code of the Russian Federation, by the Federal Law “On Joint Stock Companies”, other </w:t>
      </w:r>
      <w:r w:rsidR="00DD40F2" w:rsidRPr="001E46E3">
        <w:rPr>
          <w:rFonts w:ascii="Times New Roman" w:hAnsi="Times New Roman" w:cs="Times New Roman"/>
          <w:sz w:val="24"/>
          <w:szCs w:val="24"/>
          <w:lang w:val="en-US"/>
        </w:rPr>
        <w:t>regulatory legal acts of the Rus</w:t>
      </w:r>
      <w:r w:rsidRPr="001E46E3">
        <w:rPr>
          <w:rFonts w:ascii="Times New Roman" w:hAnsi="Times New Roman" w:cs="Times New Roman"/>
          <w:sz w:val="24"/>
          <w:szCs w:val="24"/>
          <w:lang w:val="en-US"/>
        </w:rPr>
        <w:t xml:space="preserve">sian Federation, and by this Charter.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2.2.</w:t>
      </w:r>
      <w:r w:rsidRPr="001E46E3">
        <w:rPr>
          <w:rFonts w:ascii="Times New Roman" w:hAnsi="Times New Roman" w:cs="Times New Roman"/>
          <w:sz w:val="24"/>
          <w:szCs w:val="24"/>
          <w:lang w:val="en-US"/>
        </w:rPr>
        <w:tab/>
        <w:t xml:space="preserve">The Company is a legal entity under the law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2.3.</w:t>
      </w:r>
      <w:r w:rsidRPr="001E46E3">
        <w:rPr>
          <w:rFonts w:ascii="Times New Roman" w:hAnsi="Times New Roman" w:cs="Times New Roman"/>
          <w:sz w:val="24"/>
          <w:szCs w:val="24"/>
          <w:lang w:val="en-US"/>
        </w:rPr>
        <w:tab/>
        <w:t xml:space="preserve">The Company </w:t>
      </w:r>
      <w:r w:rsidR="00C72B9A" w:rsidRPr="001E46E3">
        <w:rPr>
          <w:rFonts w:ascii="Times New Roman" w:hAnsi="Times New Roman" w:cs="Times New Roman"/>
          <w:sz w:val="24"/>
          <w:szCs w:val="24"/>
          <w:lang w:val="en-US"/>
        </w:rPr>
        <w:t>has</w:t>
      </w:r>
      <w:r w:rsidRPr="001E46E3">
        <w:rPr>
          <w:rFonts w:ascii="Times New Roman" w:hAnsi="Times New Roman" w:cs="Times New Roman"/>
          <w:sz w:val="24"/>
          <w:szCs w:val="24"/>
          <w:lang w:val="en-US"/>
        </w:rPr>
        <w:t xml:space="preserve"> in ownership </w:t>
      </w:r>
      <w:r w:rsidR="00C72B9A" w:rsidRPr="001E46E3">
        <w:rPr>
          <w:rFonts w:ascii="Times New Roman" w:hAnsi="Times New Roman" w:cs="Times New Roman"/>
          <w:sz w:val="24"/>
          <w:szCs w:val="24"/>
          <w:lang w:val="en-US"/>
        </w:rPr>
        <w:t>a segregated property</w:t>
      </w:r>
      <w:r w:rsidRPr="001E46E3">
        <w:rPr>
          <w:rFonts w:ascii="Times New Roman" w:hAnsi="Times New Roman" w:cs="Times New Roman"/>
          <w:sz w:val="24"/>
          <w:szCs w:val="24"/>
          <w:lang w:val="en-US"/>
        </w:rPr>
        <w:t xml:space="preserve">, </w:t>
      </w:r>
      <w:r w:rsidR="00C72B9A" w:rsidRPr="001E46E3">
        <w:rPr>
          <w:rFonts w:ascii="Times New Roman" w:hAnsi="Times New Roman" w:cs="Times New Roman"/>
          <w:sz w:val="24"/>
          <w:szCs w:val="24"/>
          <w:lang w:val="en-US"/>
        </w:rPr>
        <w:t xml:space="preserve">is </w:t>
      </w:r>
      <w:proofErr w:type="spellStart"/>
      <w:r w:rsidR="00C72B9A" w:rsidRPr="001E46E3">
        <w:rPr>
          <w:rFonts w:ascii="Times New Roman" w:hAnsi="Times New Roman" w:cs="Times New Roman"/>
          <w:sz w:val="24"/>
          <w:szCs w:val="24"/>
          <w:lang w:val="en-US"/>
        </w:rPr>
        <w:t>liabler</w:t>
      </w:r>
      <w:proofErr w:type="spellEnd"/>
      <w:r w:rsidR="00C72B9A" w:rsidRPr="001E46E3">
        <w:rPr>
          <w:rFonts w:ascii="Times New Roman" w:hAnsi="Times New Roman" w:cs="Times New Roman"/>
          <w:sz w:val="24"/>
          <w:szCs w:val="24"/>
          <w:lang w:val="en-US"/>
        </w:rPr>
        <w:t xml:space="preserve"> for debts using this property </w:t>
      </w:r>
      <w:r w:rsidRPr="001E46E3">
        <w:rPr>
          <w:rFonts w:ascii="Times New Roman" w:hAnsi="Times New Roman" w:cs="Times New Roman"/>
          <w:sz w:val="24"/>
          <w:szCs w:val="24"/>
          <w:lang w:val="en-US"/>
        </w:rPr>
        <w:t xml:space="preserve">accounted for in an independent balance sheet, it may on its behalf acquire and exercise </w:t>
      </w:r>
      <w:r w:rsidRPr="001E46E3">
        <w:rPr>
          <w:rFonts w:ascii="Times New Roman" w:hAnsi="Times New Roman" w:cs="Times New Roman"/>
          <w:sz w:val="24"/>
          <w:szCs w:val="24"/>
          <w:lang w:val="en-US"/>
        </w:rPr>
        <w:lastRenderedPageBreak/>
        <w:t xml:space="preserve">property and </w:t>
      </w:r>
      <w:r w:rsidR="00C72B9A" w:rsidRPr="001E46E3">
        <w:rPr>
          <w:rFonts w:ascii="Times New Roman" w:hAnsi="Times New Roman" w:cs="Times New Roman"/>
          <w:sz w:val="24"/>
          <w:szCs w:val="24"/>
          <w:lang w:val="en-US"/>
        </w:rPr>
        <w:t xml:space="preserve">moral </w:t>
      </w:r>
      <w:proofErr w:type="spellStart"/>
      <w:r w:rsidR="00C72B9A" w:rsidRPr="001E46E3">
        <w:rPr>
          <w:rFonts w:ascii="Times New Roman" w:hAnsi="Times New Roman" w:cs="Times New Roman"/>
          <w:sz w:val="24"/>
          <w:szCs w:val="24"/>
          <w:lang w:val="en-US"/>
        </w:rPr>
        <w:t>rights</w:t>
      </w:r>
      <w:r w:rsidRPr="001E46E3">
        <w:rPr>
          <w:rFonts w:ascii="Times New Roman" w:hAnsi="Times New Roman" w:cs="Times New Roman"/>
          <w:sz w:val="24"/>
          <w:szCs w:val="24"/>
          <w:lang w:val="en-US"/>
        </w:rPr>
        <w:t>rights</w:t>
      </w:r>
      <w:proofErr w:type="spellEnd"/>
      <w:r w:rsidRPr="001E46E3">
        <w:rPr>
          <w:rFonts w:ascii="Times New Roman" w:hAnsi="Times New Roman" w:cs="Times New Roman"/>
          <w:sz w:val="24"/>
          <w:szCs w:val="24"/>
          <w:lang w:val="en-US"/>
        </w:rPr>
        <w:t xml:space="preserve">, discharge obligations, act as a plaintiff and a defendant before the court.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w:t>
      </w:r>
      <w:r w:rsidRPr="001E46E3">
        <w:rPr>
          <w:rFonts w:ascii="Times New Roman" w:hAnsi="Times New Roman" w:cs="Times New Roman"/>
          <w:sz w:val="24"/>
          <w:szCs w:val="24"/>
          <w:lang w:val="en-US"/>
        </w:rPr>
        <w:tab/>
        <w:t xml:space="preserve">The Company is entitled to open bank accounts within and outside the Russian Federation in accordance with the established procedure.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2.5.</w:t>
      </w:r>
      <w:r w:rsidRPr="001E46E3">
        <w:rPr>
          <w:rFonts w:ascii="Times New Roman" w:hAnsi="Times New Roman" w:cs="Times New Roman"/>
          <w:sz w:val="24"/>
          <w:szCs w:val="24"/>
          <w:lang w:val="en-US"/>
        </w:rPr>
        <w:tab/>
        <w:t>The Company bears responsibility for its liabilities by t</w:t>
      </w:r>
      <w:r w:rsidR="00EF41C3" w:rsidRPr="001E46E3">
        <w:rPr>
          <w:rFonts w:ascii="Times New Roman" w:hAnsi="Times New Roman" w:cs="Times New Roman"/>
          <w:sz w:val="24"/>
          <w:szCs w:val="24"/>
          <w:lang w:val="en-US"/>
        </w:rPr>
        <w:t xml:space="preserve">he whole property owned by the </w:t>
      </w:r>
      <w:r w:rsidRPr="001E46E3">
        <w:rPr>
          <w:rFonts w:ascii="Times New Roman" w:hAnsi="Times New Roman" w:cs="Times New Roman"/>
          <w:sz w:val="24"/>
          <w:szCs w:val="24"/>
          <w:lang w:val="en-US"/>
        </w:rPr>
        <w:t xml:space="preserve">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Company shall not be held responsible for liabilities of the state and state bodies, as well as for the liabilities of its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Shareholders of the Company shall not be held responsible for the Company’s liabilities, except for the cases provided for in the law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Shareholders are entitled to dispose of the shares owned by them without consent of other shareholders and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Shareholders bear the risk of losses related to their activity within the limits of the value of the shares owned by them. </w:t>
      </w:r>
    </w:p>
    <w:p w:rsidR="00DD40F2"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w:t>
      </w:r>
      <w:r w:rsidRPr="001E46E3">
        <w:rPr>
          <w:rFonts w:ascii="Times New Roman" w:hAnsi="Times New Roman" w:cs="Times New Roman"/>
          <w:sz w:val="24"/>
          <w:szCs w:val="24"/>
          <w:lang w:val="en-US"/>
        </w:rPr>
        <w:tab/>
        <w:t xml:space="preserve">The Company has a round seal with its full business name in the Russian language and indication of its location.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Company is entitled to have stamps and letterheads with the proprietary name, its own emblem, and trademark registered in compliance with established procedure and other means of visual identification.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2.7.</w:t>
      </w:r>
      <w:r w:rsidRPr="001E46E3">
        <w:rPr>
          <w:rFonts w:ascii="Times New Roman" w:hAnsi="Times New Roman" w:cs="Times New Roman"/>
          <w:sz w:val="24"/>
          <w:szCs w:val="24"/>
          <w:lang w:val="en-US"/>
        </w:rPr>
        <w:tab/>
        <w:t>The Company has civil rights and incurs obligations req</w:t>
      </w:r>
      <w:r w:rsidR="00EF41C3" w:rsidRPr="001E46E3">
        <w:rPr>
          <w:rFonts w:ascii="Times New Roman" w:hAnsi="Times New Roman" w:cs="Times New Roman"/>
          <w:sz w:val="24"/>
          <w:szCs w:val="24"/>
          <w:lang w:val="en-US"/>
        </w:rPr>
        <w:t>uired for performance of any ac</w:t>
      </w:r>
      <w:r w:rsidRPr="001E46E3">
        <w:rPr>
          <w:rFonts w:ascii="Times New Roman" w:hAnsi="Times New Roman" w:cs="Times New Roman"/>
          <w:sz w:val="24"/>
          <w:szCs w:val="24"/>
          <w:lang w:val="en-US"/>
        </w:rPr>
        <w:t>tivity not prohibited by federal laws.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2.8.</w:t>
      </w:r>
      <w:r w:rsidRPr="001E46E3">
        <w:rPr>
          <w:rFonts w:ascii="Times New Roman" w:hAnsi="Times New Roman" w:cs="Times New Roman"/>
          <w:sz w:val="24"/>
          <w:szCs w:val="24"/>
          <w:lang w:val="en-US"/>
        </w:rPr>
        <w:tab/>
        <w:t xml:space="preserve">The Company may establish branches and open representative offices both within and outside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branches and representative offices of the Company shall not be legal entities and act on behalf of the Company and on the basis of regulations approved by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branches and representative offices of the Company shall be vested with property to be recorded both in the separate balance sheets and in the Company’s balance sheet.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Manager of a branch or representative office of the Company shall be appointed by General Director of the Company and act by virtue of power of attorney issued by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Company is liable for the activities of its branch or representative office.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branches and representative offices included into the Company are listed in Appendix No. 1 hereto which is an integral part of the Charter.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2.9.</w:t>
      </w:r>
      <w:r w:rsidRPr="001E46E3">
        <w:rPr>
          <w:rFonts w:ascii="Times New Roman" w:hAnsi="Times New Roman" w:cs="Times New Roman"/>
          <w:sz w:val="24"/>
          <w:szCs w:val="24"/>
          <w:lang w:val="en-US"/>
        </w:rPr>
        <w:tab/>
        <w:t xml:space="preserve">The Company may have affiliated and associated companies with the rights of legal entities under the law of the Russian Federation established in accordance with the Federal Law “On Joint Stock Companies”, other federal laws, and this Charter; and outside the Russian </w:t>
      </w:r>
      <w:r w:rsidRPr="001E46E3">
        <w:rPr>
          <w:rFonts w:ascii="Times New Roman" w:hAnsi="Times New Roman" w:cs="Times New Roman"/>
          <w:sz w:val="24"/>
          <w:szCs w:val="24"/>
          <w:lang w:val="en-US"/>
        </w:rPr>
        <w:lastRenderedPageBreak/>
        <w:t xml:space="preserve">Federation – in accordance with the law of a foreign state at the place of location of the affiliated or associated company, unless otherwise provided for in an international agreement of the Russian Federation. </w:t>
      </w:r>
    </w:p>
    <w:p w:rsidR="00BE637E" w:rsidRPr="001E46E3" w:rsidRDefault="009C63D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2.10 Business company </w:t>
      </w:r>
      <w:proofErr w:type="gramStart"/>
      <w:r w:rsidRPr="001E46E3">
        <w:rPr>
          <w:rFonts w:ascii="Times New Roman" w:hAnsi="Times New Roman" w:cs="Times New Roman"/>
          <w:sz w:val="24"/>
          <w:szCs w:val="24"/>
          <w:lang w:val="en-US"/>
        </w:rPr>
        <w:t>In</w:t>
      </w:r>
      <w:proofErr w:type="gramEnd"/>
      <w:r w:rsidRPr="001E46E3">
        <w:rPr>
          <w:rFonts w:ascii="Times New Roman" w:hAnsi="Times New Roman" w:cs="Times New Roman"/>
          <w:sz w:val="24"/>
          <w:szCs w:val="24"/>
          <w:lang w:val="en-US"/>
        </w:rPr>
        <w:t xml:space="preserve"> which the share of the Company is more than twenty (20) percent of voting shares (shares) for the purposes of this Charter is recognized as dependent.</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3. The Objective and Types of the Company’s Activity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3.1</w:t>
      </w:r>
      <w:proofErr w:type="gramStart"/>
      <w:r w:rsidRPr="001E46E3">
        <w:rPr>
          <w:rFonts w:ascii="Times New Roman" w:hAnsi="Times New Roman" w:cs="Times New Roman"/>
          <w:sz w:val="24"/>
          <w:szCs w:val="24"/>
          <w:lang w:val="en-US"/>
        </w:rPr>
        <w:t>.  The</w:t>
      </w:r>
      <w:proofErr w:type="gramEnd"/>
      <w:r w:rsidRPr="001E46E3">
        <w:rPr>
          <w:rFonts w:ascii="Times New Roman" w:hAnsi="Times New Roman" w:cs="Times New Roman"/>
          <w:sz w:val="24"/>
          <w:szCs w:val="24"/>
          <w:lang w:val="en-US"/>
        </w:rPr>
        <w:t xml:space="preserve"> primary objectives of the Company are as follows:</w:t>
      </w:r>
    </w:p>
    <w:p w:rsidR="00BE637E" w:rsidRPr="001E46E3" w:rsidRDefault="00E042CF" w:rsidP="001E46E3">
      <w:pPr>
        <w:pStyle w:val="a3"/>
        <w:numPr>
          <w:ilvl w:val="0"/>
          <w:numId w:val="5"/>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profit; </w:t>
      </w:r>
    </w:p>
    <w:p w:rsidR="00BE637E" w:rsidRPr="001E46E3" w:rsidRDefault="00E042CF" w:rsidP="001E46E3">
      <w:pPr>
        <w:pStyle w:val="a3"/>
        <w:numPr>
          <w:ilvl w:val="0"/>
          <w:numId w:val="5"/>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efficient and reliable functioning of the facilities of distribution grid complex; </w:t>
      </w:r>
    </w:p>
    <w:p w:rsidR="00BE637E" w:rsidRPr="001E46E3" w:rsidRDefault="00E042CF" w:rsidP="001E46E3">
      <w:pPr>
        <w:pStyle w:val="a3"/>
        <w:numPr>
          <w:ilvl w:val="0"/>
          <w:numId w:val="5"/>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ensuring of stable development of the distribution grid complex; </w:t>
      </w:r>
    </w:p>
    <w:p w:rsidR="00BE637E" w:rsidRPr="001E46E3" w:rsidRDefault="00E042CF" w:rsidP="001E46E3">
      <w:pPr>
        <w:pStyle w:val="a3"/>
        <w:numPr>
          <w:ilvl w:val="0"/>
          <w:numId w:val="5"/>
        </w:numPr>
        <w:spacing w:after="0" w:line="360" w:lineRule="auto"/>
        <w:jc w:val="both"/>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ensuring</w:t>
      </w:r>
      <w:proofErr w:type="gramEnd"/>
      <w:r w:rsidRPr="001E46E3">
        <w:rPr>
          <w:rFonts w:ascii="Times New Roman" w:hAnsi="Times New Roman" w:cs="Times New Roman"/>
          <w:sz w:val="24"/>
          <w:szCs w:val="24"/>
          <w:lang w:val="en-US"/>
        </w:rPr>
        <w:t xml:space="preserve"> of reliable and quality power supply to the consumers (in terms of electric power supply and transmission).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3.2.</w:t>
      </w:r>
      <w:r w:rsidR="00E042CF" w:rsidRPr="001E46E3">
        <w:rPr>
          <w:rFonts w:ascii="Times New Roman" w:hAnsi="Times New Roman" w:cs="Times New Roman"/>
          <w:sz w:val="24"/>
          <w:szCs w:val="24"/>
          <w:lang w:val="en-US"/>
        </w:rPr>
        <w:t xml:space="preserve"> In order to earn profit and </w:t>
      </w:r>
      <w:proofErr w:type="spellStart"/>
      <w:r w:rsidR="00E042CF" w:rsidRPr="001E46E3">
        <w:rPr>
          <w:rFonts w:ascii="Times New Roman" w:hAnsi="Times New Roman" w:cs="Times New Roman"/>
          <w:sz w:val="24"/>
          <w:szCs w:val="24"/>
          <w:lang w:val="en-US"/>
        </w:rPr>
        <w:t>resourse</w:t>
      </w:r>
      <w:proofErr w:type="spellEnd"/>
      <w:r w:rsidR="00E042CF" w:rsidRPr="001E46E3">
        <w:rPr>
          <w:rFonts w:ascii="Times New Roman" w:hAnsi="Times New Roman" w:cs="Times New Roman"/>
          <w:sz w:val="24"/>
          <w:szCs w:val="24"/>
          <w:lang w:val="en-US"/>
        </w:rPr>
        <w:t xml:space="preserve"> in-house needs</w:t>
      </w:r>
      <w:r w:rsidRPr="001E46E3">
        <w:rPr>
          <w:rFonts w:ascii="Times New Roman" w:hAnsi="Times New Roman" w:cs="Times New Roman"/>
          <w:sz w:val="24"/>
          <w:szCs w:val="24"/>
          <w:lang w:val="en-US"/>
        </w:rPr>
        <w:t xml:space="preserve"> the Company is entitled to perform any activities not prohibited by the law, including: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Electric power transmission;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Dispatch administration and compliance with power saving and power consumption modes;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Securing the operation of </w:t>
      </w:r>
      <w:proofErr w:type="spellStart"/>
      <w:r w:rsidRPr="001E46E3">
        <w:rPr>
          <w:rFonts w:ascii="Times New Roman" w:hAnsi="Times New Roman" w:cs="Times New Roman"/>
          <w:sz w:val="24"/>
          <w:szCs w:val="24"/>
          <w:lang w:val="en-US"/>
        </w:rPr>
        <w:t>powergeneration</w:t>
      </w:r>
      <w:proofErr w:type="spellEnd"/>
      <w:r w:rsidRPr="001E46E3">
        <w:rPr>
          <w:rFonts w:ascii="Times New Roman" w:hAnsi="Times New Roman" w:cs="Times New Roman"/>
          <w:sz w:val="24"/>
          <w:szCs w:val="24"/>
          <w:lang w:val="en-US"/>
        </w:rPr>
        <w:t xml:space="preserve"> facilities in compliance with the effective regulatory requirements, their timely and good quality repair, technical upgrading and reconstruction of power generation facilities, and development of electric power system;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 of </w:t>
      </w:r>
      <w:proofErr w:type="spellStart"/>
      <w:r w:rsidRPr="001E46E3">
        <w:rPr>
          <w:rFonts w:ascii="Times New Roman" w:hAnsi="Times New Roman" w:cs="Times New Roman"/>
          <w:sz w:val="24"/>
          <w:szCs w:val="24"/>
          <w:lang w:val="en-US"/>
        </w:rPr>
        <w:t>powergeneration</w:t>
      </w:r>
      <w:proofErr w:type="spellEnd"/>
      <w:r w:rsidRPr="001E46E3">
        <w:rPr>
          <w:rFonts w:ascii="Times New Roman" w:hAnsi="Times New Roman" w:cs="Times New Roman"/>
          <w:sz w:val="24"/>
          <w:szCs w:val="24"/>
          <w:lang w:val="en-US"/>
        </w:rPr>
        <w:t xml:space="preserve"> facilities not recorded on the books of the Company under contracts with the owners of such </w:t>
      </w:r>
      <w:proofErr w:type="spellStart"/>
      <w:r w:rsidRPr="001E46E3">
        <w:rPr>
          <w:rFonts w:ascii="Times New Roman" w:hAnsi="Times New Roman" w:cs="Times New Roman"/>
          <w:sz w:val="24"/>
          <w:szCs w:val="24"/>
          <w:lang w:val="en-US"/>
        </w:rPr>
        <w:t>powergeneration</w:t>
      </w:r>
      <w:proofErr w:type="spellEnd"/>
      <w:r w:rsidRPr="001E46E3">
        <w:rPr>
          <w:rFonts w:ascii="Times New Roman" w:hAnsi="Times New Roman" w:cs="Times New Roman"/>
          <w:sz w:val="24"/>
          <w:szCs w:val="24"/>
          <w:lang w:val="en-US"/>
        </w:rPr>
        <w:t xml:space="preserve"> facilities; </w:t>
      </w:r>
    </w:p>
    <w:p w:rsidR="00DD40F2"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Operations on power saving and enhancement of energy efficiency; </w:t>
      </w:r>
    </w:p>
    <w:p w:rsidR="00DD40F2" w:rsidRPr="001E46E3" w:rsidRDefault="00DD40F2"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Activity in the sphere of energy audit and rendering services in the sphere of power industry</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Elaboration of schedules of emergency constrained consumption mode;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Performance of control measurements of power flow, loads and voltage level in the power grids of the power systems; </w:t>
      </w:r>
    </w:p>
    <w:p w:rsidR="00DD40F2"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Rendering services on assessment of workplaces</w:t>
      </w:r>
      <w:r w:rsidR="00DD40F2" w:rsidRPr="001E46E3">
        <w:rPr>
          <w:rFonts w:ascii="Times New Roman" w:hAnsi="Times New Roman" w:cs="Times New Roman"/>
          <w:sz w:val="24"/>
          <w:szCs w:val="24"/>
          <w:lang w:val="en-US"/>
        </w:rPr>
        <w:t xml:space="preserve"> in terms of labor conditions; </w:t>
      </w:r>
    </w:p>
    <w:p w:rsidR="00BE637E" w:rsidRPr="001E46E3" w:rsidRDefault="00DD40F2"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Activities in the sphere of research, development and engineering works, including design, development, introduction of new and improving existing techniques, technologies and methods to improve the reliability, quality, energy efficiency and environmental consumers, creation of conditions for development of the power system of Russia, the implementation of R&amp;D programs and innovation programs, involvement in formation of R&amp;D industry funds;</w:t>
      </w:r>
      <w:r w:rsidR="00BE637E" w:rsidRPr="001E46E3">
        <w:rPr>
          <w:rFonts w:ascii="Times New Roman" w:hAnsi="Times New Roman" w:cs="Times New Roman"/>
          <w:sz w:val="24"/>
          <w:szCs w:val="24"/>
          <w:lang w:val="en-US"/>
        </w:rPr>
        <w:tab/>
        <w:t xml:space="preserve">Securing the operability of power grids;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 of power grids;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Engineering survey for construction of buildings and structures of I and II responsibility levels in compliance with the state standards;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Preparation of design documentation for capital construction projects;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Construction, reconstruction and major repair;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Carriage of passengers by motor vehicles;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Carriage of cargo by motor vehicles;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Cargo carriage by railway transport;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Development of communication facilities and rendering of communication services;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Storage of oil and processed oil byproducts;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 of </w:t>
      </w:r>
      <w:proofErr w:type="spellStart"/>
      <w:r w:rsidRPr="001E46E3">
        <w:rPr>
          <w:rFonts w:ascii="Times New Roman" w:hAnsi="Times New Roman" w:cs="Times New Roman"/>
          <w:sz w:val="24"/>
          <w:szCs w:val="24"/>
          <w:lang w:val="en-US"/>
        </w:rPr>
        <w:t>explosionhazardous</w:t>
      </w:r>
      <w:proofErr w:type="spellEnd"/>
      <w:r w:rsidRPr="001E46E3">
        <w:rPr>
          <w:rFonts w:ascii="Times New Roman" w:hAnsi="Times New Roman" w:cs="Times New Roman"/>
          <w:sz w:val="24"/>
          <w:szCs w:val="24"/>
          <w:lang w:val="en-US"/>
        </w:rPr>
        <w:t xml:space="preserve"> production facilities;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 of </w:t>
      </w:r>
      <w:proofErr w:type="spellStart"/>
      <w:r w:rsidRPr="001E46E3">
        <w:rPr>
          <w:rFonts w:ascii="Times New Roman" w:hAnsi="Times New Roman" w:cs="Times New Roman"/>
          <w:sz w:val="24"/>
          <w:szCs w:val="24"/>
          <w:lang w:val="en-US"/>
        </w:rPr>
        <w:t>firehazardous</w:t>
      </w:r>
      <w:proofErr w:type="spellEnd"/>
      <w:r w:rsidRPr="001E46E3">
        <w:rPr>
          <w:rFonts w:ascii="Times New Roman" w:hAnsi="Times New Roman" w:cs="Times New Roman"/>
          <w:sz w:val="24"/>
          <w:szCs w:val="24"/>
          <w:lang w:val="en-US"/>
        </w:rPr>
        <w:t xml:space="preserve"> production facilities;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 and maintenance of </w:t>
      </w:r>
      <w:proofErr w:type="spellStart"/>
      <w:r w:rsidRPr="001E46E3">
        <w:rPr>
          <w:rFonts w:ascii="Times New Roman" w:hAnsi="Times New Roman" w:cs="Times New Roman"/>
          <w:sz w:val="24"/>
          <w:szCs w:val="24"/>
          <w:lang w:val="en-US"/>
        </w:rPr>
        <w:t>Gostechnadzor</w:t>
      </w:r>
      <w:proofErr w:type="spellEnd"/>
      <w:r w:rsidRPr="001E46E3">
        <w:rPr>
          <w:rFonts w:ascii="Times New Roman" w:hAnsi="Times New Roman" w:cs="Times New Roman"/>
          <w:sz w:val="24"/>
          <w:szCs w:val="24"/>
          <w:lang w:val="en-US"/>
        </w:rPr>
        <w:t xml:space="preserve"> facilities;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Hazardous waste management; </w:t>
      </w:r>
    </w:p>
    <w:p w:rsidR="00A302F7"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Production and </w:t>
      </w:r>
      <w:r w:rsidR="00A302F7" w:rsidRPr="001E46E3">
        <w:rPr>
          <w:rFonts w:ascii="Times New Roman" w:hAnsi="Times New Roman" w:cs="Times New Roman"/>
          <w:sz w:val="24"/>
          <w:szCs w:val="24"/>
          <w:lang w:val="en-US"/>
        </w:rPr>
        <w:t xml:space="preserve">repair of measurement devices; </w:t>
      </w:r>
    </w:p>
    <w:p w:rsidR="00BE637E" w:rsidRPr="001E46E3" w:rsidRDefault="00A302F7"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Implementation of organizational, practical and preventive measures to provide a comprehensive security (anti-terrorist and anti-criminal protection, economic security</w:t>
      </w:r>
      <w:proofErr w:type="gramStart"/>
      <w:r w:rsidRPr="001E46E3">
        <w:rPr>
          <w:rFonts w:ascii="Times New Roman" w:hAnsi="Times New Roman" w:cs="Times New Roman"/>
          <w:sz w:val="24"/>
          <w:szCs w:val="24"/>
          <w:lang w:val="en-US"/>
        </w:rPr>
        <w:t>,  Anti</w:t>
      </w:r>
      <w:proofErr w:type="gramEnd"/>
      <w:r w:rsidRPr="001E46E3">
        <w:rPr>
          <w:rFonts w:ascii="Times New Roman" w:hAnsi="Times New Roman" w:cs="Times New Roman"/>
          <w:sz w:val="24"/>
          <w:szCs w:val="24"/>
          <w:lang w:val="en-US"/>
        </w:rPr>
        <w:t xml:space="preserve">-Corruption and information  Security). </w:t>
      </w:r>
      <w:r w:rsidR="00BE637E" w:rsidRPr="001E46E3">
        <w:rPr>
          <w:rFonts w:ascii="Times New Roman" w:hAnsi="Times New Roman" w:cs="Times New Roman"/>
          <w:sz w:val="24"/>
          <w:szCs w:val="24"/>
          <w:lang w:val="en-US"/>
        </w:rPr>
        <w:t xml:space="preserve">Organization and holding of defense arrangements for mobilization training, civil defense, emergency situation prevention and response in accordance with the law, regulatory and legal acts of the Russian Federation;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Work with information classified as state secret;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Making arrangements and (or) rendering services related to protection of state secrets;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Operation of encryption tools implied for protection of information containing state secrets; </w:t>
      </w:r>
    </w:p>
    <w:p w:rsidR="00BE637E" w:rsidRPr="001E46E3" w:rsidRDefault="00BE637E" w:rsidP="001E46E3">
      <w:pPr>
        <w:pStyle w:val="a3"/>
        <w:numPr>
          <w:ilvl w:val="0"/>
          <w:numId w:val="1"/>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Other activities not prohibited by the law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3.3.</w:t>
      </w:r>
      <w:r w:rsidRPr="001E46E3">
        <w:rPr>
          <w:rFonts w:ascii="Times New Roman" w:hAnsi="Times New Roman" w:cs="Times New Roman"/>
          <w:sz w:val="24"/>
          <w:szCs w:val="24"/>
          <w:lang w:val="en-US"/>
        </w:rPr>
        <w:tab/>
        <w:t xml:space="preserve">The Company may perform certain activities specified by federal laws only by virtue of specific permission (license). </w:t>
      </w:r>
    </w:p>
    <w:p w:rsidR="00BE637E" w:rsidRPr="001E46E3" w:rsidRDefault="00E042CF"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Company's right to carry out activity for which it is necessary to obtain </w:t>
      </w:r>
      <w:r w:rsidR="008776F6" w:rsidRPr="001E46E3">
        <w:rPr>
          <w:rFonts w:ascii="Times New Roman" w:hAnsi="Times New Roman" w:cs="Times New Roman"/>
          <w:sz w:val="24"/>
          <w:szCs w:val="24"/>
          <w:lang w:val="en-US"/>
        </w:rPr>
        <w:t xml:space="preserve">license </w:t>
      </w:r>
      <w:r w:rsidRPr="001E46E3">
        <w:rPr>
          <w:rFonts w:ascii="Times New Roman" w:hAnsi="Times New Roman" w:cs="Times New Roman"/>
          <w:sz w:val="24"/>
          <w:szCs w:val="24"/>
          <w:lang w:val="en-US"/>
        </w:rPr>
        <w:t>of the self-regulatory organization for admission to a particular type of work, arises from the receipt of a permit (license) or a specified period or since</w:t>
      </w:r>
      <w:r w:rsidR="009E212B" w:rsidRPr="001E46E3">
        <w:rPr>
          <w:rFonts w:ascii="Times New Roman" w:hAnsi="Times New Roman" w:cs="Times New Roman"/>
          <w:sz w:val="24"/>
          <w:szCs w:val="24"/>
          <w:lang w:val="en-US"/>
        </w:rPr>
        <w:t xml:space="preserve"> the Company</w:t>
      </w:r>
      <w:r w:rsidRPr="001E46E3">
        <w:rPr>
          <w:rFonts w:ascii="Times New Roman" w:hAnsi="Times New Roman" w:cs="Times New Roman"/>
          <w:sz w:val="24"/>
          <w:szCs w:val="24"/>
          <w:lang w:val="en-US"/>
        </w:rPr>
        <w:t xml:space="preserve"> joining the self-regulatory organization or self-regulatory organization issuing the certificate of admission to a certain type of work and stops at the termination of the permit (license), membership in a self-regulatory organization or self-regulatory organization issued a certificate of admission to a particular type of work.</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4. Charter Capital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4.1.</w:t>
      </w:r>
      <w:r w:rsidRPr="001E46E3">
        <w:rPr>
          <w:rFonts w:ascii="Times New Roman" w:hAnsi="Times New Roman" w:cs="Times New Roman"/>
          <w:sz w:val="24"/>
          <w:szCs w:val="24"/>
          <w:lang w:val="en-US"/>
        </w:rPr>
        <w:tab/>
        <w:t xml:space="preserve">The charter capital of the Company is composed of nominal value of Company’s shares, acquired by shareholders (outstanding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charter capital of the Company amounts to </w:t>
      </w:r>
      <w:r w:rsidR="00A302F7" w:rsidRPr="001E46E3">
        <w:rPr>
          <w:rFonts w:ascii="Times New Roman" w:hAnsi="Times New Roman" w:cs="Times New Roman"/>
          <w:sz w:val="24"/>
          <w:szCs w:val="24"/>
          <w:lang w:val="en-US"/>
        </w:rPr>
        <w:t>28 286 813 000</w:t>
      </w:r>
      <w:r w:rsidRPr="001E46E3">
        <w:rPr>
          <w:rFonts w:ascii="Times New Roman" w:hAnsi="Times New Roman" w:cs="Times New Roman"/>
          <w:sz w:val="24"/>
          <w:szCs w:val="24"/>
          <w:lang w:val="en-US"/>
        </w:rPr>
        <w:t xml:space="preserve"> (</w:t>
      </w:r>
      <w:r w:rsidR="00A302F7" w:rsidRPr="001E46E3">
        <w:rPr>
          <w:rFonts w:ascii="Times New Roman" w:hAnsi="Times New Roman" w:cs="Times New Roman"/>
          <w:sz w:val="24"/>
          <w:szCs w:val="24"/>
          <w:lang w:val="en-US"/>
        </w:rPr>
        <w:t>twenty eight</w:t>
      </w:r>
      <w:r w:rsidRPr="001E46E3">
        <w:rPr>
          <w:rFonts w:ascii="Times New Roman" w:hAnsi="Times New Roman" w:cs="Times New Roman"/>
          <w:sz w:val="24"/>
          <w:szCs w:val="24"/>
          <w:lang w:val="en-US"/>
        </w:rPr>
        <w:t xml:space="preserve"> billion </w:t>
      </w:r>
      <w:r w:rsidR="00A302F7" w:rsidRPr="001E46E3">
        <w:rPr>
          <w:rFonts w:ascii="Times New Roman" w:hAnsi="Times New Roman" w:cs="Times New Roman"/>
          <w:sz w:val="24"/>
          <w:szCs w:val="24"/>
          <w:lang w:val="en-US"/>
        </w:rPr>
        <w:t>two</w:t>
      </w:r>
      <w:r w:rsidRPr="001E46E3">
        <w:rPr>
          <w:rFonts w:ascii="Times New Roman" w:hAnsi="Times New Roman" w:cs="Times New Roman"/>
          <w:sz w:val="24"/>
          <w:szCs w:val="24"/>
          <w:lang w:val="en-US"/>
        </w:rPr>
        <w:t xml:space="preserve"> </w:t>
      </w:r>
      <w:r w:rsidR="00A302F7" w:rsidRPr="001E46E3">
        <w:rPr>
          <w:rFonts w:ascii="Times New Roman" w:hAnsi="Times New Roman" w:cs="Times New Roman"/>
          <w:sz w:val="24"/>
          <w:szCs w:val="24"/>
          <w:lang w:val="en-US"/>
        </w:rPr>
        <w:t>eighty six</w:t>
      </w:r>
      <w:r w:rsidRPr="001E46E3">
        <w:rPr>
          <w:rFonts w:ascii="Times New Roman" w:hAnsi="Times New Roman" w:cs="Times New Roman"/>
          <w:sz w:val="24"/>
          <w:szCs w:val="24"/>
          <w:lang w:val="en-US"/>
        </w:rPr>
        <w:t xml:space="preserve"> million </w:t>
      </w:r>
      <w:r w:rsidR="00A302F7" w:rsidRPr="001E46E3">
        <w:rPr>
          <w:rFonts w:ascii="Times New Roman" w:hAnsi="Times New Roman" w:cs="Times New Roman"/>
          <w:sz w:val="24"/>
          <w:szCs w:val="24"/>
          <w:lang w:val="en-US"/>
        </w:rPr>
        <w:t>eight</w:t>
      </w:r>
      <w:r w:rsidRPr="001E46E3">
        <w:rPr>
          <w:rFonts w:ascii="Times New Roman" w:hAnsi="Times New Roman" w:cs="Times New Roman"/>
          <w:sz w:val="24"/>
          <w:szCs w:val="24"/>
          <w:lang w:val="en-US"/>
        </w:rPr>
        <w:t xml:space="preserve"> hundred </w:t>
      </w:r>
      <w:r w:rsidR="00A302F7" w:rsidRPr="001E46E3">
        <w:rPr>
          <w:rFonts w:ascii="Times New Roman" w:hAnsi="Times New Roman" w:cs="Times New Roman"/>
          <w:sz w:val="24"/>
          <w:szCs w:val="24"/>
          <w:lang w:val="en-US"/>
        </w:rPr>
        <w:t>thirteen</w:t>
      </w:r>
      <w:r w:rsidRPr="001E46E3">
        <w:rPr>
          <w:rFonts w:ascii="Times New Roman" w:hAnsi="Times New Roman" w:cs="Times New Roman"/>
          <w:sz w:val="24"/>
          <w:szCs w:val="24"/>
          <w:lang w:val="en-US"/>
        </w:rPr>
        <w:t xml:space="preserve"> thousand) rubles.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4.2.</w:t>
      </w:r>
      <w:r w:rsidRPr="001E46E3">
        <w:rPr>
          <w:rFonts w:ascii="Times New Roman" w:hAnsi="Times New Roman" w:cs="Times New Roman"/>
          <w:sz w:val="24"/>
          <w:szCs w:val="24"/>
          <w:lang w:val="en-US"/>
        </w:rPr>
        <w:tab/>
        <w:t xml:space="preserve">The Company has placed </w:t>
      </w:r>
      <w:r w:rsidR="00A302F7" w:rsidRPr="001E46E3">
        <w:rPr>
          <w:rFonts w:ascii="Times New Roman" w:hAnsi="Times New Roman" w:cs="Times New Roman"/>
          <w:sz w:val="24"/>
          <w:szCs w:val="24"/>
          <w:lang w:val="en-US"/>
        </w:rPr>
        <w:t>282 868 130</w:t>
      </w:r>
      <w:r w:rsidRPr="001E46E3">
        <w:rPr>
          <w:rFonts w:ascii="Times New Roman" w:hAnsi="Times New Roman" w:cs="Times New Roman"/>
          <w:sz w:val="24"/>
          <w:szCs w:val="24"/>
          <w:lang w:val="en-US"/>
        </w:rPr>
        <w:t xml:space="preserve"> (</w:t>
      </w:r>
      <w:r w:rsidR="00A302F7" w:rsidRPr="001E46E3">
        <w:rPr>
          <w:rFonts w:ascii="Times New Roman" w:hAnsi="Times New Roman" w:cs="Times New Roman"/>
          <w:sz w:val="24"/>
          <w:szCs w:val="24"/>
          <w:lang w:val="en-US"/>
        </w:rPr>
        <w:t xml:space="preserve">two hundred eighty two millions one hundred thirty </w:t>
      </w:r>
      <w:proofErr w:type="spellStart"/>
      <w:r w:rsidR="00A302F7" w:rsidRPr="001E46E3">
        <w:rPr>
          <w:rFonts w:ascii="Times New Roman" w:hAnsi="Times New Roman" w:cs="Times New Roman"/>
          <w:sz w:val="24"/>
          <w:szCs w:val="24"/>
          <w:lang w:val="en-US"/>
        </w:rPr>
        <w:t>thosuand</w:t>
      </w:r>
      <w:proofErr w:type="spellEnd"/>
      <w:r w:rsidRPr="001E46E3">
        <w:rPr>
          <w:rFonts w:ascii="Times New Roman" w:hAnsi="Times New Roman" w:cs="Times New Roman"/>
          <w:sz w:val="24"/>
          <w:szCs w:val="24"/>
          <w:lang w:val="en-US"/>
        </w:rPr>
        <w:t xml:space="preserve">) ordinary registered uncertified shares of one nominal value 100 (one hundred) rubles each in total amounting to </w:t>
      </w:r>
      <w:proofErr w:type="spellStart"/>
      <w:r w:rsidRPr="001E46E3">
        <w:rPr>
          <w:rFonts w:ascii="Times New Roman" w:hAnsi="Times New Roman" w:cs="Times New Roman"/>
          <w:sz w:val="24"/>
          <w:szCs w:val="24"/>
          <w:lang w:val="en-US"/>
        </w:rPr>
        <w:t>at</w:t>
      </w:r>
      <w:proofErr w:type="spellEnd"/>
      <w:r w:rsidRPr="001E46E3">
        <w:rPr>
          <w:rFonts w:ascii="Times New Roman" w:hAnsi="Times New Roman" w:cs="Times New Roman"/>
          <w:sz w:val="24"/>
          <w:szCs w:val="24"/>
          <w:lang w:val="en-US"/>
        </w:rPr>
        <w:t xml:space="preserve"> nominal value to </w:t>
      </w:r>
      <w:r w:rsidR="00A302F7" w:rsidRPr="001E46E3">
        <w:rPr>
          <w:rFonts w:ascii="Times New Roman" w:hAnsi="Times New Roman" w:cs="Times New Roman"/>
          <w:sz w:val="24"/>
          <w:szCs w:val="24"/>
          <w:lang w:val="en-US"/>
        </w:rPr>
        <w:t>28 286 813</w:t>
      </w:r>
      <w:r w:rsidRPr="001E46E3">
        <w:rPr>
          <w:rFonts w:ascii="Times New Roman" w:hAnsi="Times New Roman" w:cs="Times New Roman"/>
          <w:sz w:val="24"/>
          <w:szCs w:val="24"/>
          <w:lang w:val="en-US"/>
        </w:rPr>
        <w:t xml:space="preserve"> (</w:t>
      </w:r>
      <w:r w:rsidR="00A302F7" w:rsidRPr="001E46E3">
        <w:rPr>
          <w:rFonts w:ascii="Times New Roman" w:hAnsi="Times New Roman" w:cs="Times New Roman"/>
          <w:sz w:val="24"/>
          <w:szCs w:val="24"/>
          <w:lang w:val="en-US"/>
        </w:rPr>
        <w:t>twenty eight billion two eighty six million eight hundred thirteen thousand)</w:t>
      </w:r>
      <w:r w:rsidRPr="001E46E3">
        <w:rPr>
          <w:rFonts w:ascii="Times New Roman" w:hAnsi="Times New Roman" w:cs="Times New Roman"/>
          <w:sz w:val="24"/>
          <w:szCs w:val="24"/>
          <w:lang w:val="en-US"/>
        </w:rPr>
        <w:t xml:space="preserve"> rubles.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4.3.</w:t>
      </w:r>
      <w:r w:rsidRPr="001E46E3">
        <w:rPr>
          <w:rFonts w:ascii="Times New Roman" w:hAnsi="Times New Roman" w:cs="Times New Roman"/>
          <w:sz w:val="24"/>
          <w:szCs w:val="24"/>
          <w:lang w:val="en-US"/>
        </w:rPr>
        <w:tab/>
        <w:t xml:space="preserve">The charter capital of the Company may be: </w:t>
      </w:r>
    </w:p>
    <w:p w:rsidR="00BE637E" w:rsidRPr="001E46E3" w:rsidRDefault="00BE637E" w:rsidP="001E46E3">
      <w:pPr>
        <w:pStyle w:val="a3"/>
        <w:numPr>
          <w:ilvl w:val="0"/>
          <w:numId w:val="1"/>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Increased through increase of nominal value of shares or placement of additional shares; </w:t>
      </w:r>
    </w:p>
    <w:p w:rsidR="00BE637E" w:rsidRPr="001E46E3" w:rsidRDefault="00BE637E" w:rsidP="001E46E3">
      <w:pPr>
        <w:pStyle w:val="a3"/>
        <w:numPr>
          <w:ilvl w:val="0"/>
          <w:numId w:val="1"/>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Decreased through decrease of nominal value of shares or reduction of the total number of shares, including through acquisition and redemption of a part of the Company’s outstanding shares in compliance with the Charter.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4.4. The charter capital is subject to increase only after being fully paid up.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Payment of additional shares to be placed by the Company by way of setoff of claims against the Company shall be acceptable in the cases stipulated by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4.5. Decrease of the charter capital of the Company shall be carried out according to the procedure stipulated by the law of the Russian Federation and this Charter.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The Company is bound to decrease its charter capital in the </w:t>
      </w:r>
      <w:r w:rsidR="00A302F7" w:rsidRPr="001E46E3">
        <w:rPr>
          <w:rFonts w:ascii="Times New Roman" w:hAnsi="Times New Roman" w:cs="Times New Roman"/>
          <w:sz w:val="24"/>
          <w:szCs w:val="24"/>
          <w:lang w:val="en-US"/>
        </w:rPr>
        <w:t xml:space="preserve">cases stipulated by the Federal </w:t>
      </w:r>
      <w:r w:rsidRPr="001E46E3">
        <w:rPr>
          <w:rFonts w:ascii="Times New Roman" w:hAnsi="Times New Roman" w:cs="Times New Roman"/>
          <w:sz w:val="24"/>
          <w:szCs w:val="24"/>
          <w:lang w:val="en-US"/>
        </w:rPr>
        <w:t>Law “On Joint Stock Companies”.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4.6. In addition to the outstanding ordinary registered uncertified shares the Company declares </w:t>
      </w:r>
      <w:r w:rsidR="00A302F7" w:rsidRPr="001E46E3">
        <w:rPr>
          <w:rFonts w:ascii="Times New Roman" w:hAnsi="Times New Roman" w:cs="Times New Roman"/>
          <w:sz w:val="24"/>
          <w:szCs w:val="24"/>
          <w:lang w:val="en-US"/>
        </w:rPr>
        <w:t>194 439 107</w:t>
      </w:r>
      <w:r w:rsidRPr="001E46E3">
        <w:rPr>
          <w:rFonts w:ascii="Times New Roman" w:hAnsi="Times New Roman" w:cs="Times New Roman"/>
          <w:sz w:val="24"/>
          <w:szCs w:val="24"/>
          <w:lang w:val="en-US"/>
        </w:rPr>
        <w:t xml:space="preserve"> (</w:t>
      </w:r>
      <w:r w:rsidR="00A302F7" w:rsidRPr="001E46E3">
        <w:rPr>
          <w:rFonts w:ascii="Times New Roman" w:hAnsi="Times New Roman" w:cs="Times New Roman"/>
          <w:sz w:val="24"/>
          <w:szCs w:val="24"/>
          <w:lang w:val="en-US"/>
        </w:rPr>
        <w:t>one</w:t>
      </w:r>
      <w:r w:rsidRPr="001E46E3">
        <w:rPr>
          <w:rFonts w:ascii="Times New Roman" w:hAnsi="Times New Roman" w:cs="Times New Roman"/>
          <w:sz w:val="24"/>
          <w:szCs w:val="24"/>
          <w:lang w:val="en-US"/>
        </w:rPr>
        <w:t xml:space="preserve"> hundred </w:t>
      </w:r>
      <w:r w:rsidR="00A302F7" w:rsidRPr="001E46E3">
        <w:rPr>
          <w:rFonts w:ascii="Times New Roman" w:hAnsi="Times New Roman" w:cs="Times New Roman"/>
          <w:sz w:val="24"/>
          <w:szCs w:val="24"/>
          <w:lang w:val="en-US"/>
        </w:rPr>
        <w:t xml:space="preserve">ninety four </w:t>
      </w:r>
      <w:r w:rsidRPr="001E46E3">
        <w:rPr>
          <w:rFonts w:ascii="Times New Roman" w:hAnsi="Times New Roman" w:cs="Times New Roman"/>
          <w:sz w:val="24"/>
          <w:szCs w:val="24"/>
          <w:lang w:val="en-US"/>
        </w:rPr>
        <w:t>million</w:t>
      </w:r>
      <w:r w:rsidR="00A302F7" w:rsidRPr="001E46E3">
        <w:rPr>
          <w:rFonts w:ascii="Times New Roman" w:hAnsi="Times New Roman" w:cs="Times New Roman"/>
          <w:sz w:val="24"/>
          <w:szCs w:val="24"/>
          <w:lang w:val="en-US"/>
        </w:rPr>
        <w:t xml:space="preserve"> four hundred thirty nine thousand one hundred seven</w:t>
      </w:r>
      <w:r w:rsidRPr="001E46E3">
        <w:rPr>
          <w:rFonts w:ascii="Times New Roman" w:hAnsi="Times New Roman" w:cs="Times New Roman"/>
          <w:sz w:val="24"/>
          <w:szCs w:val="24"/>
          <w:lang w:val="en-US"/>
        </w:rPr>
        <w:t xml:space="preserve">) ordinary registered uncertified shares having nominal value 100 (one hundred) rubles each in total amounting at the nominal value to </w:t>
      </w:r>
      <w:r w:rsidR="00A302F7" w:rsidRPr="001E46E3">
        <w:rPr>
          <w:rFonts w:ascii="Times New Roman" w:hAnsi="Times New Roman" w:cs="Times New Roman"/>
          <w:sz w:val="24"/>
          <w:szCs w:val="24"/>
          <w:lang w:val="en-US"/>
        </w:rPr>
        <w:t>19 443 910</w:t>
      </w:r>
      <w:r w:rsidRPr="001E46E3">
        <w:rPr>
          <w:rFonts w:ascii="Times New Roman" w:hAnsi="Times New Roman" w:cs="Times New Roman"/>
          <w:sz w:val="24"/>
          <w:szCs w:val="24"/>
          <w:lang w:val="en-US"/>
        </w:rPr>
        <w:t xml:space="preserve"> (</w:t>
      </w:r>
      <w:r w:rsidR="00A302F7" w:rsidRPr="001E46E3">
        <w:rPr>
          <w:rFonts w:ascii="Times New Roman" w:hAnsi="Times New Roman" w:cs="Times New Roman"/>
          <w:sz w:val="24"/>
          <w:szCs w:val="24"/>
          <w:lang w:val="en-US"/>
        </w:rPr>
        <w:t>nineteen billion four hundred forty three thousand nine hundred ten</w:t>
      </w:r>
      <w:r w:rsidRPr="001E46E3">
        <w:rPr>
          <w:rFonts w:ascii="Times New Roman" w:hAnsi="Times New Roman" w:cs="Times New Roman"/>
          <w:sz w:val="24"/>
          <w:szCs w:val="24"/>
          <w:lang w:val="en-US"/>
        </w:rPr>
        <w:t>) rubles.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ordinary registered uncertified shares declared by the Company for placement shall entitle their holders to the rights set </w:t>
      </w:r>
      <w:proofErr w:type="spellStart"/>
      <w:r w:rsidRPr="001E46E3">
        <w:rPr>
          <w:rFonts w:ascii="Times New Roman" w:hAnsi="Times New Roman" w:cs="Times New Roman"/>
          <w:sz w:val="24"/>
          <w:szCs w:val="24"/>
          <w:lang w:val="en-US"/>
        </w:rPr>
        <w:t>fourth</w:t>
      </w:r>
      <w:proofErr w:type="spellEnd"/>
      <w:r w:rsidRPr="001E46E3">
        <w:rPr>
          <w:rFonts w:ascii="Times New Roman" w:hAnsi="Times New Roman" w:cs="Times New Roman"/>
          <w:sz w:val="24"/>
          <w:szCs w:val="24"/>
          <w:lang w:val="en-US"/>
        </w:rPr>
        <w:t xml:space="preserve"> in Clause 6.2 hereof.</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5. Shares, Bonds and Other Securities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5.1.</w:t>
      </w:r>
      <w:r w:rsidRPr="001E46E3">
        <w:rPr>
          <w:rFonts w:ascii="Times New Roman" w:hAnsi="Times New Roman" w:cs="Times New Roman"/>
          <w:sz w:val="24"/>
          <w:szCs w:val="24"/>
          <w:lang w:val="en-US"/>
        </w:rPr>
        <w:tab/>
        <w:t xml:space="preserve">The Company issues ordinary shares and is entitled to issue one or several types of preferred shares, bonds and other securities according to the procedure established by the law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5.2.</w:t>
      </w:r>
      <w:r w:rsidRPr="001E46E3">
        <w:rPr>
          <w:rFonts w:ascii="Times New Roman" w:hAnsi="Times New Roman" w:cs="Times New Roman"/>
          <w:sz w:val="24"/>
          <w:szCs w:val="24"/>
          <w:lang w:val="en-US"/>
        </w:rPr>
        <w:tab/>
        <w:t>No conversion of ordinary shares into preferred shares,</w:t>
      </w:r>
      <w:r w:rsidR="00A302F7" w:rsidRPr="001E46E3">
        <w:rPr>
          <w:rFonts w:ascii="Times New Roman" w:hAnsi="Times New Roman" w:cs="Times New Roman"/>
          <w:sz w:val="24"/>
          <w:szCs w:val="24"/>
          <w:lang w:val="en-US"/>
        </w:rPr>
        <w:t xml:space="preserve"> bonds and other securities is   </w:t>
      </w:r>
      <w:r w:rsidRPr="001E46E3">
        <w:rPr>
          <w:rFonts w:ascii="Times New Roman" w:hAnsi="Times New Roman" w:cs="Times New Roman"/>
          <w:sz w:val="24"/>
          <w:szCs w:val="24"/>
          <w:lang w:val="en-US"/>
        </w:rPr>
        <w:t xml:space="preserve">permitted.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5.3.</w:t>
      </w:r>
      <w:r w:rsidRPr="001E46E3">
        <w:rPr>
          <w:rFonts w:ascii="Times New Roman" w:hAnsi="Times New Roman" w:cs="Times New Roman"/>
          <w:sz w:val="24"/>
          <w:szCs w:val="24"/>
          <w:lang w:val="en-US"/>
        </w:rPr>
        <w:tab/>
        <w:t xml:space="preserve">The Company shall issue shares and other securities of the Company convertible into shares in compliance with legal acts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5.4.</w:t>
      </w:r>
      <w:r w:rsidRPr="001E46E3">
        <w:rPr>
          <w:rFonts w:ascii="Times New Roman" w:hAnsi="Times New Roman" w:cs="Times New Roman"/>
          <w:sz w:val="24"/>
          <w:szCs w:val="24"/>
          <w:lang w:val="en-US"/>
        </w:rPr>
        <w:tab/>
        <w:t xml:space="preserve">The shareholders of the Company in the cases stipulated by the law of the Russian Federation have the preemptive right to acquire the shares placed through open subscription to additional shares and issued securities convertible into shares, in proportion to the shares of the given category (type) owned by them.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5.5.</w:t>
      </w:r>
      <w:r w:rsidRPr="001E46E3">
        <w:rPr>
          <w:rFonts w:ascii="Times New Roman" w:hAnsi="Times New Roman" w:cs="Times New Roman"/>
          <w:sz w:val="24"/>
          <w:szCs w:val="24"/>
          <w:lang w:val="en-US"/>
        </w:rPr>
        <w:tab/>
        <w:t xml:space="preserve">If during the exercising of the preemptive y right to acquiring of additional shares, as well as upon consolidation of shares it becomes impossible for a shareholder to acquire the whole number of shares, fractions of shares shall be formed (fractional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 fractional share entitles the holder hereof to the rights, vested in the full share of respective category (type) to the extent corresponding to the fraction of the full share, it comprises.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Fractional shares shall circulate along with full shares. In case one person acquires two and more fractional shares of one category (type), such shares make one full and (or) fractional share equal to the sum of such fractional shares. </w:t>
      </w:r>
    </w:p>
    <w:p w:rsidR="00BE637E" w:rsidRPr="001E46E3" w:rsidRDefault="003905E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5.6. </w:t>
      </w:r>
      <w:r w:rsidR="00BE637E" w:rsidRPr="001E46E3">
        <w:rPr>
          <w:rFonts w:ascii="Times New Roman" w:hAnsi="Times New Roman" w:cs="Times New Roman"/>
          <w:sz w:val="24"/>
          <w:szCs w:val="24"/>
          <w:lang w:val="en-US"/>
        </w:rPr>
        <w:t xml:space="preserve">The Company is entitled to place additional shares and other issued securities by way of distribution of the same among the Company shareholders, through subscription and conversion. </w:t>
      </w:r>
    </w:p>
    <w:p w:rsidR="00BE637E" w:rsidRPr="001E46E3" w:rsidRDefault="003905E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5.7. </w:t>
      </w:r>
      <w:r w:rsidR="00BE637E" w:rsidRPr="001E46E3">
        <w:rPr>
          <w:rFonts w:ascii="Times New Roman" w:hAnsi="Times New Roman" w:cs="Times New Roman"/>
          <w:sz w:val="24"/>
          <w:szCs w:val="24"/>
          <w:lang w:val="en-US"/>
        </w:rPr>
        <w:t xml:space="preserve">The form of payment of additional shares </w:t>
      </w:r>
      <w:r w:rsidRPr="001E46E3">
        <w:rPr>
          <w:rFonts w:ascii="Times New Roman" w:hAnsi="Times New Roman" w:cs="Times New Roman"/>
          <w:sz w:val="24"/>
          <w:szCs w:val="24"/>
          <w:lang w:val="en-US"/>
        </w:rPr>
        <w:t xml:space="preserve">placed by public subscription </w:t>
      </w:r>
      <w:r w:rsidR="00BE637E" w:rsidRPr="001E46E3">
        <w:rPr>
          <w:rFonts w:ascii="Times New Roman" w:hAnsi="Times New Roman" w:cs="Times New Roman"/>
          <w:sz w:val="24"/>
          <w:szCs w:val="24"/>
          <w:lang w:val="en-US"/>
        </w:rPr>
        <w:t xml:space="preserve">shall be determined by resolution on their </w:t>
      </w:r>
      <w:r w:rsidRPr="001E46E3">
        <w:rPr>
          <w:rFonts w:ascii="Times New Roman" w:hAnsi="Times New Roman" w:cs="Times New Roman"/>
          <w:sz w:val="24"/>
          <w:szCs w:val="24"/>
          <w:lang w:val="en-US"/>
        </w:rPr>
        <w:t xml:space="preserve">placement and shall comply with the </w:t>
      </w:r>
      <w:proofErr w:type="spellStart"/>
      <w:r w:rsidRPr="001E46E3">
        <w:rPr>
          <w:rFonts w:ascii="Times New Roman" w:hAnsi="Times New Roman" w:cs="Times New Roman"/>
          <w:sz w:val="24"/>
          <w:szCs w:val="24"/>
          <w:lang w:val="en-US"/>
        </w:rPr>
        <w:t>requiteprmnts</w:t>
      </w:r>
      <w:proofErr w:type="spellEnd"/>
      <w:r w:rsidRPr="001E46E3">
        <w:rPr>
          <w:rFonts w:ascii="Times New Roman" w:hAnsi="Times New Roman" w:cs="Times New Roman"/>
          <w:sz w:val="24"/>
          <w:szCs w:val="24"/>
          <w:lang w:val="en-US"/>
        </w:rPr>
        <w:t xml:space="preserve"> of the Russian Federation</w:t>
      </w:r>
      <w:r w:rsidR="00BE637E" w:rsidRPr="001E46E3">
        <w:rPr>
          <w:rFonts w:ascii="Times New Roman" w:hAnsi="Times New Roman" w:cs="Times New Roman"/>
          <w:sz w:val="24"/>
          <w:szCs w:val="24"/>
          <w:lang w:val="en-US"/>
        </w:rPr>
        <w:t xml:space="preserve">. Payment of other issued securities can be effected only in money.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6. Rights of Shareholders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6.1.</w:t>
      </w:r>
      <w:r w:rsidRPr="001E46E3">
        <w:rPr>
          <w:rFonts w:ascii="Times New Roman" w:hAnsi="Times New Roman" w:cs="Times New Roman"/>
          <w:sz w:val="24"/>
          <w:szCs w:val="24"/>
          <w:lang w:val="en-US"/>
        </w:rPr>
        <w:tab/>
        <w:t xml:space="preserve">A person owning the Company’s shares on the grounds stipulated by the law of the Russian Federation and this Charter is acknowledged to be a shareholder.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6.2.</w:t>
      </w:r>
      <w:r w:rsidRPr="001E46E3">
        <w:rPr>
          <w:rFonts w:ascii="Times New Roman" w:hAnsi="Times New Roman" w:cs="Times New Roman"/>
          <w:sz w:val="24"/>
          <w:szCs w:val="24"/>
          <w:lang w:val="en-US"/>
        </w:rPr>
        <w:tab/>
        <w:t xml:space="preserve">Each ordinary registered share of the Company entitles the holder hereof to equal scope of rights.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Shareholders</w:t>
      </w:r>
      <w:r w:rsidR="00DD40F2"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 xml:space="preserve">owners of ordinary registered shares of the Company are entitled to: </w:t>
      </w:r>
    </w:p>
    <w:p w:rsidR="00BE637E" w:rsidRPr="001E46E3" w:rsidRDefault="00BE637E" w:rsidP="001E46E3">
      <w:pPr>
        <w:pStyle w:val="a3"/>
        <w:numPr>
          <w:ilvl w:val="0"/>
          <w:numId w:val="7"/>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Attend in person or by representatives the General Meeting of the Company’s Shareholders, having the right to vote on any matter within his competence; </w:t>
      </w:r>
    </w:p>
    <w:p w:rsidR="00BE637E" w:rsidRPr="001E46E3" w:rsidRDefault="00BE637E" w:rsidP="001E46E3">
      <w:pPr>
        <w:pStyle w:val="a3"/>
        <w:numPr>
          <w:ilvl w:val="0"/>
          <w:numId w:val="7"/>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Put forward proposals for the agenda of the General Meeting of the Company’s Shareholders in compliance with the procedure stipulated by the law of the Russian Federation and this Charter; </w:t>
      </w:r>
    </w:p>
    <w:p w:rsidR="00BE637E" w:rsidRPr="001E46E3" w:rsidRDefault="00BE637E" w:rsidP="001E46E3">
      <w:pPr>
        <w:pStyle w:val="a3"/>
        <w:numPr>
          <w:ilvl w:val="0"/>
          <w:numId w:val="7"/>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Obtain information on the Company’s activity and get familiarized with the documents of the Company pursuant to Article 91 of the Federal Law “On Joint Stock Companies”, other regulatory legal acts and this Charter; </w:t>
      </w:r>
    </w:p>
    <w:p w:rsidR="00BE637E" w:rsidRPr="001E46E3" w:rsidRDefault="00BE637E" w:rsidP="001E46E3">
      <w:pPr>
        <w:pStyle w:val="a3"/>
        <w:numPr>
          <w:ilvl w:val="0"/>
          <w:numId w:val="7"/>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Receive dividends, declared by the Company; </w:t>
      </w:r>
    </w:p>
    <w:p w:rsidR="00BE637E" w:rsidRPr="001E46E3" w:rsidRDefault="00BE637E" w:rsidP="001E46E3">
      <w:pPr>
        <w:pStyle w:val="a3"/>
        <w:numPr>
          <w:ilvl w:val="0"/>
          <w:numId w:val="7"/>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Priority in acquiring the placed through open subscription additional shares and issued securities convertible into shares in the number proportional to the number of ordinary registered shares owned by him; </w:t>
      </w:r>
    </w:p>
    <w:p w:rsidR="003905EB" w:rsidRPr="001E46E3" w:rsidRDefault="00BE637E" w:rsidP="001E46E3">
      <w:pPr>
        <w:pStyle w:val="a3"/>
        <w:numPr>
          <w:ilvl w:val="0"/>
          <w:numId w:val="7"/>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Receive part of the property in case of the Company’s liquidation; </w:t>
      </w:r>
    </w:p>
    <w:p w:rsidR="00341799" w:rsidRPr="001E46E3" w:rsidRDefault="00341799" w:rsidP="001E46E3">
      <w:pPr>
        <w:tabs>
          <w:tab w:val="left" w:pos="284"/>
        </w:tabs>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7) </w:t>
      </w:r>
      <w:proofErr w:type="gramStart"/>
      <w:r w:rsidRPr="001E46E3">
        <w:rPr>
          <w:rFonts w:ascii="Times New Roman" w:hAnsi="Times New Roman" w:cs="Times New Roman"/>
          <w:sz w:val="24"/>
          <w:szCs w:val="24"/>
          <w:lang w:val="en-US"/>
        </w:rPr>
        <w:t>to</w:t>
      </w:r>
      <w:proofErr w:type="gramEnd"/>
      <w:r w:rsidRPr="001E46E3">
        <w:rPr>
          <w:rFonts w:ascii="Times New Roman" w:hAnsi="Times New Roman" w:cs="Times New Roman"/>
          <w:sz w:val="24"/>
          <w:szCs w:val="24"/>
          <w:lang w:val="en-US"/>
        </w:rPr>
        <w:t xml:space="preserve"> appeal against the decisions of the Company's management bodies, entailing civil law consequences in the cases and in the manner provided for by the legislation of the Russian Federation;</w:t>
      </w:r>
    </w:p>
    <w:p w:rsidR="00341799" w:rsidRPr="001E46E3" w:rsidRDefault="00341799" w:rsidP="001E46E3">
      <w:pPr>
        <w:tabs>
          <w:tab w:val="left" w:pos="284"/>
        </w:tabs>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8) </w:t>
      </w:r>
      <w:proofErr w:type="gramStart"/>
      <w:r w:rsidRPr="001E46E3">
        <w:rPr>
          <w:rFonts w:ascii="Times New Roman" w:hAnsi="Times New Roman" w:cs="Times New Roman"/>
          <w:sz w:val="24"/>
          <w:szCs w:val="24"/>
          <w:lang w:val="en-US"/>
        </w:rPr>
        <w:t>to</w:t>
      </w:r>
      <w:proofErr w:type="gramEnd"/>
      <w:r w:rsidRPr="001E46E3">
        <w:rPr>
          <w:rFonts w:ascii="Times New Roman" w:hAnsi="Times New Roman" w:cs="Times New Roman"/>
          <w:sz w:val="24"/>
          <w:szCs w:val="24"/>
          <w:lang w:val="en-US"/>
        </w:rPr>
        <w:t xml:space="preserve"> demand compensation for damages caused to the Company;</w:t>
      </w:r>
    </w:p>
    <w:p w:rsidR="00341799" w:rsidRPr="001E46E3" w:rsidRDefault="00341799" w:rsidP="001E46E3">
      <w:pPr>
        <w:tabs>
          <w:tab w:val="left" w:pos="284"/>
        </w:tabs>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9) </w:t>
      </w:r>
      <w:proofErr w:type="gramStart"/>
      <w:r w:rsidRPr="001E46E3">
        <w:rPr>
          <w:rFonts w:ascii="Times New Roman" w:hAnsi="Times New Roman" w:cs="Times New Roman"/>
          <w:sz w:val="24"/>
          <w:szCs w:val="24"/>
          <w:lang w:val="en-US"/>
        </w:rPr>
        <w:t>to</w:t>
      </w:r>
      <w:proofErr w:type="gramEnd"/>
      <w:r w:rsidRPr="001E46E3">
        <w:rPr>
          <w:rFonts w:ascii="Times New Roman" w:hAnsi="Times New Roman" w:cs="Times New Roman"/>
          <w:sz w:val="24"/>
          <w:szCs w:val="24"/>
          <w:lang w:val="en-US"/>
        </w:rPr>
        <w:t xml:space="preserve"> contest the transactions of the Company on the grounds provided by the legislation of the Russian Federation and require the application of the consequences of their invalidity, as well as the application of consequences of invalidity of void transactions of the Company;</w:t>
      </w:r>
    </w:p>
    <w:p w:rsidR="00341799" w:rsidRPr="001E46E3" w:rsidRDefault="00341799" w:rsidP="001E46E3">
      <w:pPr>
        <w:tabs>
          <w:tab w:val="left" w:pos="284"/>
        </w:tabs>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10) </w:t>
      </w:r>
      <w:proofErr w:type="gramStart"/>
      <w:r w:rsidRPr="001E46E3">
        <w:rPr>
          <w:rFonts w:ascii="Times New Roman" w:hAnsi="Times New Roman" w:cs="Times New Roman"/>
          <w:sz w:val="24"/>
          <w:szCs w:val="24"/>
          <w:lang w:val="en-US"/>
        </w:rPr>
        <w:t>conclude</w:t>
      </w:r>
      <w:proofErr w:type="gramEnd"/>
      <w:r w:rsidRPr="001E46E3">
        <w:rPr>
          <w:rFonts w:ascii="Times New Roman" w:hAnsi="Times New Roman" w:cs="Times New Roman"/>
          <w:sz w:val="24"/>
          <w:szCs w:val="24"/>
          <w:lang w:val="en-US"/>
        </w:rPr>
        <w:t xml:space="preserve"> among themselves, as well as with the Company's creditors and other third parties agreement on the implementation of corporate rights (Enterprise Agreement);</w:t>
      </w:r>
    </w:p>
    <w:p w:rsidR="00BE637E" w:rsidRPr="001E46E3" w:rsidRDefault="00341799"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11) </w:t>
      </w:r>
      <w:r w:rsidR="00BE637E" w:rsidRPr="001E46E3">
        <w:rPr>
          <w:rFonts w:ascii="Times New Roman" w:hAnsi="Times New Roman" w:cs="Times New Roman"/>
          <w:sz w:val="24"/>
          <w:szCs w:val="24"/>
          <w:lang w:val="en-US"/>
        </w:rPr>
        <w:t xml:space="preserve">Exercise other rights, stipulated by the law of the Russian Federation and this Charter. </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6.3. Shareholders - owners of ordinary shares of the Company shall:</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 </w:t>
      </w:r>
      <w:proofErr w:type="gramStart"/>
      <w:r w:rsidRPr="001E46E3">
        <w:rPr>
          <w:rFonts w:ascii="Times New Roman" w:hAnsi="Times New Roman" w:cs="Times New Roman"/>
          <w:sz w:val="24"/>
          <w:szCs w:val="24"/>
          <w:lang w:val="en-US"/>
        </w:rPr>
        <w:t>participate</w:t>
      </w:r>
      <w:proofErr w:type="gramEnd"/>
      <w:r w:rsidRPr="001E46E3">
        <w:rPr>
          <w:rFonts w:ascii="Times New Roman" w:hAnsi="Times New Roman" w:cs="Times New Roman"/>
          <w:sz w:val="24"/>
          <w:szCs w:val="24"/>
          <w:lang w:val="en-US"/>
        </w:rPr>
        <w:t xml:space="preserve"> in the formation of the Company's property in the required amount in the procedure and terms provided by the legislation of the Russian Federation or the Charter of the Company;</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 </w:t>
      </w:r>
      <w:proofErr w:type="gramStart"/>
      <w:r w:rsidRPr="001E46E3">
        <w:rPr>
          <w:rFonts w:ascii="Times New Roman" w:hAnsi="Times New Roman" w:cs="Times New Roman"/>
          <w:sz w:val="24"/>
          <w:szCs w:val="24"/>
          <w:lang w:val="en-US"/>
        </w:rPr>
        <w:t>not</w:t>
      </w:r>
      <w:proofErr w:type="gramEnd"/>
      <w:r w:rsidRPr="001E46E3">
        <w:rPr>
          <w:rFonts w:ascii="Times New Roman" w:hAnsi="Times New Roman" w:cs="Times New Roman"/>
          <w:sz w:val="24"/>
          <w:szCs w:val="24"/>
          <w:lang w:val="en-US"/>
        </w:rPr>
        <w:t xml:space="preserve"> disclose confidential information about the Company;</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 participate in decision-making, without which the company cannot continue its activity in accordance with the law, if the participation is necessary to make such decisions;</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4) </w:t>
      </w:r>
      <w:proofErr w:type="gramStart"/>
      <w:r w:rsidRPr="001E46E3">
        <w:rPr>
          <w:rFonts w:ascii="Times New Roman" w:hAnsi="Times New Roman" w:cs="Times New Roman"/>
          <w:sz w:val="24"/>
          <w:szCs w:val="24"/>
          <w:lang w:val="en-US"/>
        </w:rPr>
        <w:t>not</w:t>
      </w:r>
      <w:proofErr w:type="gramEnd"/>
      <w:r w:rsidRPr="001E46E3">
        <w:rPr>
          <w:rFonts w:ascii="Times New Roman" w:hAnsi="Times New Roman" w:cs="Times New Roman"/>
          <w:sz w:val="24"/>
          <w:szCs w:val="24"/>
          <w:lang w:val="en-US"/>
        </w:rPr>
        <w:t xml:space="preserve"> commit acts deliberately aimed at causing harm to the Company;</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 </w:t>
      </w:r>
      <w:proofErr w:type="gramStart"/>
      <w:r w:rsidRPr="001E46E3">
        <w:rPr>
          <w:rFonts w:ascii="Times New Roman" w:hAnsi="Times New Roman" w:cs="Times New Roman"/>
          <w:sz w:val="24"/>
          <w:szCs w:val="24"/>
          <w:lang w:val="en-US"/>
        </w:rPr>
        <w:t>not</w:t>
      </w:r>
      <w:proofErr w:type="gramEnd"/>
      <w:r w:rsidRPr="001E46E3">
        <w:rPr>
          <w:rFonts w:ascii="Times New Roman" w:hAnsi="Times New Roman" w:cs="Times New Roman"/>
          <w:sz w:val="24"/>
          <w:szCs w:val="24"/>
          <w:lang w:val="en-US"/>
        </w:rPr>
        <w:t xml:space="preserve"> commit actions (inaction), which essentially make it difficult or impossible to achieve the goals of the Company;</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6) </w:t>
      </w:r>
      <w:proofErr w:type="gramStart"/>
      <w:r w:rsidRPr="001E46E3">
        <w:rPr>
          <w:rFonts w:ascii="Times New Roman" w:hAnsi="Times New Roman" w:cs="Times New Roman"/>
          <w:sz w:val="24"/>
          <w:szCs w:val="24"/>
          <w:lang w:val="en-US"/>
        </w:rPr>
        <w:t>notify</w:t>
      </w:r>
      <w:proofErr w:type="gramEnd"/>
      <w:r w:rsidRPr="001E46E3">
        <w:rPr>
          <w:rFonts w:ascii="Times New Roman" w:hAnsi="Times New Roman" w:cs="Times New Roman"/>
          <w:sz w:val="24"/>
          <w:szCs w:val="24"/>
          <w:lang w:val="en-US"/>
        </w:rPr>
        <w:t xml:space="preserve"> the Company on the fact of concluding the corporate contract.</w:t>
      </w:r>
    </w:p>
    <w:p w:rsidR="00613B94" w:rsidRPr="001E46E3" w:rsidRDefault="00613B9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7) </w:t>
      </w:r>
      <w:proofErr w:type="gramStart"/>
      <w:r w:rsidRPr="001E46E3">
        <w:rPr>
          <w:rFonts w:ascii="Times New Roman" w:hAnsi="Times New Roman" w:cs="Times New Roman"/>
          <w:sz w:val="24"/>
          <w:szCs w:val="24"/>
          <w:lang w:val="en-US"/>
        </w:rPr>
        <w:t>carry</w:t>
      </w:r>
      <w:proofErr w:type="gramEnd"/>
      <w:r w:rsidRPr="001E46E3">
        <w:rPr>
          <w:rFonts w:ascii="Times New Roman" w:hAnsi="Times New Roman" w:cs="Times New Roman"/>
          <w:sz w:val="24"/>
          <w:szCs w:val="24"/>
          <w:lang w:val="en-US"/>
        </w:rPr>
        <w:t xml:space="preserve"> out other duties provided by the legislation of the Russian Federation and the present Charter.</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7. Dividends</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7.1. The Company is entitled by the results of the first quarter, semi-year, nine months of fiscal year and (or) by the results of fiscal year to make a decision (declare) on payment of dividends on the outstanding shares of the Company. The resolution on payment (declaration) of dividends by the results of the first quarter, semi-year, nine months of fiscal year may be approved within three months after the end of a respective period. </w:t>
      </w:r>
    </w:p>
    <w:p w:rsidR="00BE637E"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Company is bound to pay out the dividends declared for each category (type) of shares, except as otherwise provided by Federal Law “On joint stock companies” </w:t>
      </w:r>
      <w:r w:rsidR="00BE637E"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7.2.</w:t>
      </w:r>
      <w:r w:rsidRPr="001E46E3">
        <w:rPr>
          <w:rFonts w:ascii="Times New Roman" w:hAnsi="Times New Roman" w:cs="Times New Roman"/>
          <w:sz w:val="24"/>
          <w:szCs w:val="24"/>
          <w:lang w:val="en-US"/>
        </w:rPr>
        <w:tab/>
        <w:t xml:space="preserve">The Company is not entitled to pay the declared dividends on the shares: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If on the payment date the Company meets the insolvency (bankruptcy) features according to law of the Russian Federation on insolvency (bankruptcy) or if the stated features shall appear in the Company after payment of dividends;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If on the payment date the value of net assets of the Company is less than sum of its charter capital and Reserve fund, or will become less than the stated sum in the result of dividend payment;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 other cases stipulated by federal laws.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On cessation of the circumstances specified herein the Company is bound to pay the declared dividends to the shareholders.</w:t>
      </w:r>
    </w:p>
    <w:p w:rsidR="00A302F7"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7.3.</w:t>
      </w:r>
      <w:r w:rsidRPr="001E46E3">
        <w:rPr>
          <w:rFonts w:ascii="Times New Roman" w:hAnsi="Times New Roman" w:cs="Times New Roman"/>
          <w:sz w:val="24"/>
          <w:szCs w:val="24"/>
          <w:lang w:val="en-US"/>
        </w:rPr>
        <w:tab/>
      </w:r>
      <w:r w:rsidR="00A302F7" w:rsidRPr="001E46E3">
        <w:rPr>
          <w:rFonts w:ascii="Times New Roman" w:hAnsi="Times New Roman" w:cs="Times New Roman"/>
          <w:sz w:val="24"/>
          <w:szCs w:val="24"/>
          <w:lang w:val="en-US"/>
        </w:rPr>
        <w:t xml:space="preserve">Decision on payment (declaration) of dividends should be adopted by the General Meeting of Shareholders. The specified decision determines the amount of dividends on shares of each category (type), form of payment, order the payment of dividends, the date for defining the list of persons entitles to receive dividends. </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Along with it this decision regarding the date for defining the list of persons entitles to receive dividends shall be made by the Board of Directors. </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amount of dividends cannot exceed the amount of dividends recommended by the Board of Directors. General Meeting of Shareholders may decide not to pay dividends on common shares.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7.4.</w:t>
      </w:r>
      <w:r w:rsidRPr="001E46E3">
        <w:rPr>
          <w:rFonts w:ascii="Times New Roman" w:hAnsi="Times New Roman" w:cs="Times New Roman"/>
          <w:sz w:val="24"/>
          <w:szCs w:val="24"/>
          <w:lang w:val="en-US"/>
        </w:rPr>
        <w:tab/>
        <w:t xml:space="preserve">The Company is not entitled to approve a resolution (declare) on payment of dividends on shares: </w:t>
      </w:r>
    </w:p>
    <w:p w:rsidR="00BE637E" w:rsidRPr="001E46E3" w:rsidRDefault="000E24D8" w:rsidP="001E46E3">
      <w:pPr>
        <w:pStyle w:val="a3"/>
        <w:numPr>
          <w:ilvl w:val="0"/>
          <w:numId w:val="8"/>
        </w:numPr>
        <w:spacing w:after="0" w:line="360" w:lineRule="auto"/>
        <w:ind w:left="426"/>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u</w:t>
      </w:r>
      <w:r w:rsidR="00BE637E" w:rsidRPr="001E46E3">
        <w:rPr>
          <w:rFonts w:ascii="Times New Roman" w:hAnsi="Times New Roman" w:cs="Times New Roman"/>
          <w:sz w:val="24"/>
          <w:szCs w:val="24"/>
          <w:lang w:val="en-US"/>
        </w:rPr>
        <w:t xml:space="preserve">ntil full </w:t>
      </w:r>
      <w:proofErr w:type="spellStart"/>
      <w:r w:rsidR="00BE637E" w:rsidRPr="001E46E3">
        <w:rPr>
          <w:rFonts w:ascii="Times New Roman" w:hAnsi="Times New Roman" w:cs="Times New Roman"/>
          <w:sz w:val="24"/>
          <w:szCs w:val="24"/>
          <w:lang w:val="en-US"/>
        </w:rPr>
        <w:t>payup</w:t>
      </w:r>
      <w:proofErr w:type="spellEnd"/>
      <w:r w:rsidR="00BE637E" w:rsidRPr="001E46E3">
        <w:rPr>
          <w:rFonts w:ascii="Times New Roman" w:hAnsi="Times New Roman" w:cs="Times New Roman"/>
          <w:sz w:val="24"/>
          <w:szCs w:val="24"/>
          <w:lang w:val="en-US"/>
        </w:rPr>
        <w:t xml:space="preserve"> of the whole charter capital of the Company; </w:t>
      </w:r>
    </w:p>
    <w:p w:rsidR="00BE637E" w:rsidRPr="001E46E3" w:rsidRDefault="000E24D8" w:rsidP="001E46E3">
      <w:pPr>
        <w:pStyle w:val="a3"/>
        <w:numPr>
          <w:ilvl w:val="0"/>
          <w:numId w:val="8"/>
        </w:numPr>
        <w:spacing w:after="0" w:line="360" w:lineRule="auto"/>
        <w:ind w:left="426"/>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u</w:t>
      </w:r>
      <w:r w:rsidR="00BE637E" w:rsidRPr="001E46E3">
        <w:rPr>
          <w:rFonts w:ascii="Times New Roman" w:hAnsi="Times New Roman" w:cs="Times New Roman"/>
          <w:sz w:val="24"/>
          <w:szCs w:val="24"/>
          <w:lang w:val="en-US"/>
        </w:rPr>
        <w:t xml:space="preserve">ntil the Company has not redeemed all shares which are subject to redemption in compliance with Article 76 of the Federal Law “On Joint Stock Companies”; </w:t>
      </w:r>
    </w:p>
    <w:p w:rsidR="00BE637E" w:rsidRPr="001E46E3" w:rsidRDefault="000E24D8" w:rsidP="001E46E3">
      <w:pPr>
        <w:pStyle w:val="a3"/>
        <w:numPr>
          <w:ilvl w:val="0"/>
          <w:numId w:val="8"/>
        </w:numPr>
        <w:spacing w:after="0" w:line="360" w:lineRule="auto"/>
        <w:ind w:left="426"/>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i</w:t>
      </w:r>
      <w:r w:rsidR="00BE637E" w:rsidRPr="001E46E3">
        <w:rPr>
          <w:rFonts w:ascii="Times New Roman" w:hAnsi="Times New Roman" w:cs="Times New Roman"/>
          <w:sz w:val="24"/>
          <w:szCs w:val="24"/>
          <w:lang w:val="en-US"/>
        </w:rPr>
        <w:t xml:space="preserve">f on the date of such decision the Company meets the insolvency (bankruptcy) features according to the law of the Russian Federation on insolvency (bankruptcy), or the stated features shall appear in the Company after payment of dividends; </w:t>
      </w:r>
    </w:p>
    <w:p w:rsidR="00BE637E" w:rsidRPr="001E46E3" w:rsidRDefault="000E24D8" w:rsidP="001E46E3">
      <w:pPr>
        <w:pStyle w:val="a3"/>
        <w:numPr>
          <w:ilvl w:val="0"/>
          <w:numId w:val="8"/>
        </w:numPr>
        <w:spacing w:after="0" w:line="360" w:lineRule="auto"/>
        <w:ind w:left="426"/>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i</w:t>
      </w:r>
      <w:r w:rsidR="00BE637E" w:rsidRPr="001E46E3">
        <w:rPr>
          <w:rFonts w:ascii="Times New Roman" w:hAnsi="Times New Roman" w:cs="Times New Roman"/>
          <w:sz w:val="24"/>
          <w:szCs w:val="24"/>
          <w:lang w:val="en-US"/>
        </w:rPr>
        <w:t xml:space="preserve">f on the date of such decision the value of net assets of the Company is less than its charter capital and the Reserve fund, or will become less than their amount as a result of such decision; </w:t>
      </w:r>
    </w:p>
    <w:p w:rsidR="00BE637E" w:rsidRPr="001E46E3" w:rsidRDefault="000E24D8" w:rsidP="001E46E3">
      <w:pPr>
        <w:pStyle w:val="a3"/>
        <w:numPr>
          <w:ilvl w:val="0"/>
          <w:numId w:val="8"/>
        </w:numPr>
        <w:spacing w:after="0" w:line="360" w:lineRule="auto"/>
        <w:ind w:left="426"/>
        <w:jc w:val="both"/>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i</w:t>
      </w:r>
      <w:r w:rsidR="00BE637E" w:rsidRPr="001E46E3">
        <w:rPr>
          <w:rFonts w:ascii="Times New Roman" w:hAnsi="Times New Roman" w:cs="Times New Roman"/>
          <w:sz w:val="24"/>
          <w:szCs w:val="24"/>
          <w:lang w:val="en-US"/>
        </w:rPr>
        <w:t>n</w:t>
      </w:r>
      <w:proofErr w:type="gramEnd"/>
      <w:r w:rsidR="00BE637E" w:rsidRPr="001E46E3">
        <w:rPr>
          <w:rFonts w:ascii="Times New Roman" w:hAnsi="Times New Roman" w:cs="Times New Roman"/>
          <w:sz w:val="24"/>
          <w:szCs w:val="24"/>
          <w:lang w:val="en-US"/>
        </w:rPr>
        <w:t xml:space="preserve"> other cases stipulated by federal laws.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7.5.</w:t>
      </w:r>
      <w:r w:rsidRPr="001E46E3">
        <w:rPr>
          <w:rFonts w:ascii="Times New Roman" w:hAnsi="Times New Roman" w:cs="Times New Roman"/>
          <w:sz w:val="24"/>
          <w:szCs w:val="24"/>
          <w:lang w:val="en-US"/>
        </w:rPr>
        <w:tab/>
        <w:t xml:space="preserve">Dividends shall be paid out of net profit of the Company. </w:t>
      </w:r>
    </w:p>
    <w:p w:rsidR="00A302F7"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7.6.</w:t>
      </w:r>
      <w:r w:rsidRPr="001E46E3">
        <w:rPr>
          <w:rFonts w:ascii="Times New Roman" w:hAnsi="Times New Roman" w:cs="Times New Roman"/>
          <w:sz w:val="24"/>
          <w:szCs w:val="24"/>
          <w:lang w:val="en-US"/>
        </w:rPr>
        <w:tab/>
      </w:r>
      <w:r w:rsidR="00A302F7" w:rsidRPr="001E46E3">
        <w:rPr>
          <w:rFonts w:ascii="Times New Roman" w:hAnsi="Times New Roman" w:cs="Times New Roman"/>
          <w:sz w:val="24"/>
          <w:szCs w:val="24"/>
          <w:lang w:val="en-US"/>
        </w:rPr>
        <w:t xml:space="preserve">Payment of dividends to a nominal holder which is a professional securities market participant, which are registered in the register of shareholders shall not exceed 10 working days, and payment to other authorized persons from the register of shareholders shall not exceed 25 working days from the date on which the list of persons entitled to receive the dividends was made. </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The date of making in accordance with the decision on payment (declaration) of dividends the list of persons entitled to receive the dividends cannot be earlier than 10 days from the date of adopting a decision to pay (declare) the dividends  and within 20 days from the date of such decision. </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Dividends are paid to individuals who were holders of shares of the relevant category (type) or persons executing in compliance with federal laws the rights on these shares on the date when in accordance with the decision on payment of dividends the persons entitled to receive them are determined.</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Dividends in cash are paid by bank transfer by the Company or on behalf of the registrar, which maintains the register of shareholders of the Company, or by the credit organization.</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payment of dividends in cash to individuals whose rights on shares are recorded in the registry of shareholders of the Company, should be carried out by postal order or with the appropriate application from the specified persons by transferring money to their bank accounts, and other persons whose rights on shares are in the registry of shareholders, by transferring money to their bank accounts. Obligation of the Company to pay dividends to such persons shall be considered are fulfilled from the date when postal service transferred the money or from the date the funds were transferred to account of person entitled to receive such dividends. </w:t>
      </w:r>
    </w:p>
    <w:p w:rsidR="00BE637E"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Persons entitled to receive dividends and which shares are recorded at nominal holder of shares receive dividends in cash in accordance with the legislation of the Russian Federation on securities. Nominal holder that received dividends, but did not transferred them in accordance with legislation of the Russian Federation on securities, for reasons beyond its control, is obliged to return them to the Company within 10 days after the expiration of one month from the date of expiry of dividends payment.</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7.7. Person that did not receive the declared dividends due to the fact that the Company or the Registrar lack the exact and necessary address or bank details, or in connection with a delinquent creditor may file a claim for the payment of such dividends (unclaimed dividends) within three years from the date of the decision on their payment was made. </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time limit for making a claim for payment of unclaimed dividends when the period for claiming the dividends expired cannot be prolonged, except if the person entitled to receive dividends, did not send this requirement because of the threat or violence. </w:t>
      </w:r>
    </w:p>
    <w:p w:rsidR="00BE637E"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When the period for claiming the dividends expires, the unclaimed dividends are restored in retained earnings of the Company and the obligation to pay them is cancelled.</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8. Company Funds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8.1.</w:t>
      </w:r>
      <w:r w:rsidRPr="001E46E3">
        <w:rPr>
          <w:rFonts w:ascii="Times New Roman" w:hAnsi="Times New Roman" w:cs="Times New Roman"/>
          <w:sz w:val="24"/>
          <w:szCs w:val="24"/>
          <w:lang w:val="en-US"/>
        </w:rPr>
        <w:tab/>
        <w:t xml:space="preserve">The Company establishes the Reserve Fund at the rate of 5 (five) percent of the charter capital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The amount of the compulsory annual allocation to the Reserve Fund of the Company shall be 5 (five) percent of the net profit of the Company until the Reserve fund reaches the established size.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8.2.</w:t>
      </w:r>
      <w:r w:rsidRPr="001E46E3">
        <w:rPr>
          <w:rFonts w:ascii="Times New Roman" w:hAnsi="Times New Roman" w:cs="Times New Roman"/>
          <w:sz w:val="24"/>
          <w:szCs w:val="24"/>
          <w:lang w:val="en-US"/>
        </w:rPr>
        <w:tab/>
        <w:t xml:space="preserve">The Reserve Fund of the Company is intended for covering the Company losses, for retirement of bonds of the Company and redemption of the Company shares in case of </w:t>
      </w:r>
      <w:proofErr w:type="spellStart"/>
      <w:r w:rsidRPr="001E46E3">
        <w:rPr>
          <w:rFonts w:ascii="Times New Roman" w:hAnsi="Times New Roman" w:cs="Times New Roman"/>
          <w:sz w:val="24"/>
          <w:szCs w:val="24"/>
          <w:lang w:val="en-US"/>
        </w:rPr>
        <w:t>nonavailability</w:t>
      </w:r>
      <w:proofErr w:type="spellEnd"/>
      <w:r w:rsidRPr="001E46E3">
        <w:rPr>
          <w:rFonts w:ascii="Times New Roman" w:hAnsi="Times New Roman" w:cs="Times New Roman"/>
          <w:sz w:val="24"/>
          <w:szCs w:val="24"/>
          <w:lang w:val="en-US"/>
        </w:rPr>
        <w:t xml:space="preserve"> of other funds.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Reserve Fund of the Company shall not be used for any other purposes.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8.3.</w:t>
      </w:r>
      <w:r w:rsidRPr="001E46E3">
        <w:rPr>
          <w:rFonts w:ascii="Times New Roman" w:hAnsi="Times New Roman" w:cs="Times New Roman"/>
          <w:sz w:val="24"/>
          <w:szCs w:val="24"/>
          <w:lang w:val="en-US"/>
        </w:rPr>
        <w:tab/>
        <w:t xml:space="preserve">In compliance with the requirements of the law of the Russian Federation the Company is entitled to establish other funds securing its business and financial activities as a subject of civil turnover.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9. Governance and Control Bodies of the Company</w:t>
      </w:r>
    </w:p>
    <w:p w:rsidR="000E24D8"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9.1.</w:t>
      </w:r>
      <w:r w:rsidRPr="001E46E3">
        <w:rPr>
          <w:rFonts w:ascii="Times New Roman" w:hAnsi="Times New Roman" w:cs="Times New Roman"/>
          <w:sz w:val="24"/>
          <w:szCs w:val="24"/>
          <w:lang w:val="en-US"/>
        </w:rPr>
        <w:tab/>
        <w:t xml:space="preserve">The governance bodies of the Company are:  </w:t>
      </w:r>
    </w:p>
    <w:p w:rsidR="00BE637E" w:rsidRPr="001E46E3" w:rsidRDefault="00BE637E" w:rsidP="001E46E3">
      <w:pPr>
        <w:pStyle w:val="a3"/>
        <w:numPr>
          <w:ilvl w:val="0"/>
          <w:numId w:val="9"/>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General Meeting of Shareholders; </w:t>
      </w:r>
    </w:p>
    <w:p w:rsidR="000E24D8" w:rsidRPr="001E46E3" w:rsidRDefault="00BE637E" w:rsidP="001E46E3">
      <w:pPr>
        <w:pStyle w:val="a3"/>
        <w:numPr>
          <w:ilvl w:val="0"/>
          <w:numId w:val="9"/>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Board of Directors;  </w:t>
      </w:r>
    </w:p>
    <w:p w:rsidR="000E24D8" w:rsidRPr="001E46E3" w:rsidRDefault="00BE637E" w:rsidP="001E46E3">
      <w:pPr>
        <w:pStyle w:val="a3"/>
        <w:numPr>
          <w:ilvl w:val="0"/>
          <w:numId w:val="9"/>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Management Board;  </w:t>
      </w:r>
    </w:p>
    <w:p w:rsidR="00BE637E" w:rsidRPr="001E46E3" w:rsidRDefault="00BE637E" w:rsidP="001E46E3">
      <w:pPr>
        <w:pStyle w:val="a3"/>
        <w:numPr>
          <w:ilvl w:val="0"/>
          <w:numId w:val="9"/>
        </w:num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General Director.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9.2.</w:t>
      </w:r>
      <w:r w:rsidRPr="001E46E3">
        <w:rPr>
          <w:rFonts w:ascii="Times New Roman" w:hAnsi="Times New Roman" w:cs="Times New Roman"/>
          <w:sz w:val="24"/>
          <w:szCs w:val="24"/>
          <w:lang w:val="en-US"/>
        </w:rPr>
        <w:tab/>
        <w:t xml:space="preserve">The body supervising over the business and financial activity of the Company is the Auditing Commission of the Company.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10. General Meeting of the Company’s Shareholders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10.1.</w:t>
      </w:r>
      <w:r w:rsidRPr="001E46E3">
        <w:rPr>
          <w:rFonts w:ascii="Times New Roman" w:hAnsi="Times New Roman" w:cs="Times New Roman"/>
          <w:sz w:val="24"/>
          <w:szCs w:val="24"/>
          <w:lang w:val="en-US"/>
        </w:rPr>
        <w:tab/>
        <w:t xml:space="preserve">The General Meeting of Shareholders is the supreme governance body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10.2.</w:t>
      </w:r>
      <w:r w:rsidRPr="001E46E3">
        <w:rPr>
          <w:rFonts w:ascii="Times New Roman" w:hAnsi="Times New Roman" w:cs="Times New Roman"/>
          <w:sz w:val="24"/>
          <w:szCs w:val="24"/>
          <w:lang w:val="en-US"/>
        </w:rPr>
        <w:tab/>
        <w:t>The following issues fall within the competence of the General Meeting of Shareholders: 1) Introduction of alterations and amendments to the Charter or approval of a new version of the Charter;</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w:t>
      </w:r>
      <w:r w:rsidRPr="001E46E3">
        <w:rPr>
          <w:rFonts w:ascii="Times New Roman" w:hAnsi="Times New Roman" w:cs="Times New Roman"/>
          <w:sz w:val="24"/>
          <w:szCs w:val="24"/>
          <w:lang w:val="en-US"/>
        </w:rPr>
        <w:tab/>
        <w:t xml:space="preserve">Reorganization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w:t>
      </w:r>
      <w:r w:rsidRPr="001E46E3">
        <w:rPr>
          <w:rFonts w:ascii="Times New Roman" w:hAnsi="Times New Roman" w:cs="Times New Roman"/>
          <w:sz w:val="24"/>
          <w:szCs w:val="24"/>
          <w:lang w:val="en-US"/>
        </w:rPr>
        <w:tab/>
        <w:t xml:space="preserve">Liquidation of the Company, appointment of liquidation commission and approval of intermediate and final liquidation balances;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w:t>
      </w:r>
      <w:r w:rsidRPr="001E46E3">
        <w:rPr>
          <w:rFonts w:ascii="Times New Roman" w:hAnsi="Times New Roman" w:cs="Times New Roman"/>
          <w:sz w:val="24"/>
          <w:szCs w:val="24"/>
          <w:lang w:val="en-US"/>
        </w:rPr>
        <w:tab/>
        <w:t xml:space="preserve">Definition of number, nominal value, category (type) of declared shares and rights, vested in such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w:t>
      </w:r>
      <w:r w:rsidRPr="001E46E3">
        <w:rPr>
          <w:rFonts w:ascii="Times New Roman" w:hAnsi="Times New Roman" w:cs="Times New Roman"/>
          <w:sz w:val="24"/>
          <w:szCs w:val="24"/>
          <w:lang w:val="en-US"/>
        </w:rPr>
        <w:tab/>
        <w:t xml:space="preserve">Increase of charter capital of the Company through increase of nominal value of shares or placement of additional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w:t>
      </w:r>
      <w:r w:rsidRPr="001E46E3">
        <w:rPr>
          <w:rFonts w:ascii="Times New Roman" w:hAnsi="Times New Roman" w:cs="Times New Roman"/>
          <w:sz w:val="24"/>
          <w:szCs w:val="24"/>
          <w:lang w:val="en-US"/>
        </w:rPr>
        <w:tab/>
        <w:t xml:space="preserve">Reduction of charter capital of the Company through reduction of nominal value of shares, acquisition of a part of shares by the Company with the purpose of reducing of their total number and through redemption of shares acquired or bought out by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w:t>
      </w:r>
      <w:r w:rsidRPr="001E46E3">
        <w:rPr>
          <w:rFonts w:ascii="Times New Roman" w:hAnsi="Times New Roman" w:cs="Times New Roman"/>
          <w:sz w:val="24"/>
          <w:szCs w:val="24"/>
          <w:lang w:val="en-US"/>
        </w:rPr>
        <w:tab/>
        <w:t xml:space="preserve">Splitting and consolidation of the Company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8)</w:t>
      </w:r>
      <w:r w:rsidRPr="001E46E3">
        <w:rPr>
          <w:rFonts w:ascii="Times New Roman" w:hAnsi="Times New Roman" w:cs="Times New Roman"/>
          <w:sz w:val="24"/>
          <w:szCs w:val="24"/>
          <w:lang w:val="en-US"/>
        </w:rPr>
        <w:tab/>
        <w:t xml:space="preserve">Making decision on placement of the Company bonds convertible into shares and other issued securities convertible into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9)</w:t>
      </w:r>
      <w:r w:rsidRPr="001E46E3">
        <w:rPr>
          <w:rFonts w:ascii="Times New Roman" w:hAnsi="Times New Roman" w:cs="Times New Roman"/>
          <w:sz w:val="24"/>
          <w:szCs w:val="24"/>
          <w:lang w:val="en-US"/>
        </w:rPr>
        <w:tab/>
        <w:t xml:space="preserve">Determination of the number of members of the Board of Directors of the Company, election of its members and early termination of their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w:t>
      </w:r>
      <w:r w:rsidRPr="001E46E3">
        <w:rPr>
          <w:rFonts w:ascii="Times New Roman" w:hAnsi="Times New Roman" w:cs="Times New Roman"/>
          <w:sz w:val="24"/>
          <w:szCs w:val="24"/>
          <w:lang w:val="en-US"/>
        </w:rPr>
        <w:tab/>
        <w:t xml:space="preserve">Election of members of the Auditing Commission of the Company and early termination of their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w:t>
      </w:r>
      <w:r w:rsidRPr="001E46E3">
        <w:rPr>
          <w:rFonts w:ascii="Times New Roman" w:hAnsi="Times New Roman" w:cs="Times New Roman"/>
          <w:sz w:val="24"/>
          <w:szCs w:val="24"/>
          <w:lang w:val="en-US"/>
        </w:rPr>
        <w:tab/>
        <w:t xml:space="preserve">Approval of external Auditor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w:t>
      </w:r>
      <w:r w:rsidRPr="001E46E3">
        <w:rPr>
          <w:rFonts w:ascii="Times New Roman" w:hAnsi="Times New Roman" w:cs="Times New Roman"/>
          <w:sz w:val="24"/>
          <w:szCs w:val="24"/>
          <w:lang w:val="en-US"/>
        </w:rPr>
        <w:tab/>
        <w:t xml:space="preserve">Approval of resolution on transfer of the power of the sole executive body of the Company to a management organization (manager) and on early termination of their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w:t>
      </w:r>
      <w:r w:rsidRPr="001E46E3">
        <w:rPr>
          <w:rFonts w:ascii="Times New Roman" w:hAnsi="Times New Roman" w:cs="Times New Roman"/>
          <w:sz w:val="24"/>
          <w:szCs w:val="24"/>
          <w:lang w:val="en-US"/>
        </w:rPr>
        <w:tab/>
        <w:t xml:space="preserve">Approval of annual reports, annual accounting statements, including profit and loss statements (profit and loss accounts) of the Company, and distribution of profit including payment (declaration) of dividends, except for the profit distributed in the form of dividends by the results of the first quarter, </w:t>
      </w:r>
      <w:proofErr w:type="spellStart"/>
      <w:r w:rsidRPr="001E46E3">
        <w:rPr>
          <w:rFonts w:ascii="Times New Roman" w:hAnsi="Times New Roman" w:cs="Times New Roman"/>
          <w:sz w:val="24"/>
          <w:szCs w:val="24"/>
          <w:lang w:val="en-US"/>
        </w:rPr>
        <w:t>semiyear</w:t>
      </w:r>
      <w:proofErr w:type="spellEnd"/>
      <w:r w:rsidRPr="001E46E3">
        <w:rPr>
          <w:rFonts w:ascii="Times New Roman" w:hAnsi="Times New Roman" w:cs="Times New Roman"/>
          <w:sz w:val="24"/>
          <w:szCs w:val="24"/>
          <w:lang w:val="en-US"/>
        </w:rPr>
        <w:t xml:space="preserve">, nine months of fiscal year, and losses of the Company by the results of fiscal year;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13.1) payment (declaration) of dividends by the results of the first quarter, </w:t>
      </w:r>
      <w:proofErr w:type="spellStart"/>
      <w:r w:rsidRPr="001E46E3">
        <w:rPr>
          <w:rFonts w:ascii="Times New Roman" w:hAnsi="Times New Roman" w:cs="Times New Roman"/>
          <w:sz w:val="24"/>
          <w:szCs w:val="24"/>
          <w:lang w:val="en-US"/>
        </w:rPr>
        <w:t>semiyear</w:t>
      </w:r>
      <w:proofErr w:type="spellEnd"/>
      <w:r w:rsidRPr="001E46E3">
        <w:rPr>
          <w:rFonts w:ascii="Times New Roman" w:hAnsi="Times New Roman" w:cs="Times New Roman"/>
          <w:sz w:val="24"/>
          <w:szCs w:val="24"/>
          <w:lang w:val="en-US"/>
        </w:rPr>
        <w:t xml:space="preserve">, nine months of fiscal year;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w:t>
      </w:r>
      <w:r w:rsidRPr="001E46E3">
        <w:rPr>
          <w:rFonts w:ascii="Times New Roman" w:hAnsi="Times New Roman" w:cs="Times New Roman"/>
          <w:sz w:val="24"/>
          <w:szCs w:val="24"/>
          <w:lang w:val="en-US"/>
        </w:rPr>
        <w:tab/>
        <w:t xml:space="preserve">Determination of the proceedings of the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15)</w:t>
      </w:r>
      <w:r w:rsidRPr="001E46E3">
        <w:rPr>
          <w:rFonts w:ascii="Times New Roman" w:hAnsi="Times New Roman" w:cs="Times New Roman"/>
          <w:sz w:val="24"/>
          <w:szCs w:val="24"/>
          <w:lang w:val="en-US"/>
        </w:rPr>
        <w:tab/>
        <w:t xml:space="preserve">Making decision on approval of transactions in the cases stipulated by Article 83 of the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w:t>
      </w:r>
      <w:r w:rsidRPr="001E46E3">
        <w:rPr>
          <w:rFonts w:ascii="Times New Roman" w:hAnsi="Times New Roman" w:cs="Times New Roman"/>
          <w:sz w:val="24"/>
          <w:szCs w:val="24"/>
          <w:lang w:val="en-US"/>
        </w:rPr>
        <w:tab/>
        <w:t xml:space="preserve">Making decision on approval of major transactions in the cases stipulated by Article 79 of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w:t>
      </w:r>
      <w:r w:rsidRPr="001E46E3">
        <w:rPr>
          <w:rFonts w:ascii="Times New Roman" w:hAnsi="Times New Roman" w:cs="Times New Roman"/>
          <w:sz w:val="24"/>
          <w:szCs w:val="24"/>
          <w:lang w:val="en-US"/>
        </w:rPr>
        <w:tab/>
        <w:t xml:space="preserve">Approval of resolution on participation in financial and industrial groups, associations and other unions of commercial organizations;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w:t>
      </w:r>
      <w:r w:rsidRPr="001E46E3">
        <w:rPr>
          <w:rFonts w:ascii="Times New Roman" w:hAnsi="Times New Roman" w:cs="Times New Roman"/>
          <w:sz w:val="24"/>
          <w:szCs w:val="24"/>
          <w:lang w:val="en-US"/>
        </w:rPr>
        <w:tab/>
        <w:t xml:space="preserve">Approval of internal documents regulating the activity of the Company’s bodies;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19)</w:t>
      </w:r>
      <w:r w:rsidRPr="001E46E3">
        <w:rPr>
          <w:rFonts w:ascii="Times New Roman" w:hAnsi="Times New Roman" w:cs="Times New Roman"/>
          <w:sz w:val="24"/>
          <w:szCs w:val="24"/>
          <w:lang w:val="en-US"/>
        </w:rPr>
        <w:tab/>
        <w:t xml:space="preserve">Making decision on payment of remuneration and (or) compensations to the members of Auditing Commission;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20)</w:t>
      </w:r>
      <w:r w:rsidRPr="001E46E3">
        <w:rPr>
          <w:rFonts w:ascii="Times New Roman" w:hAnsi="Times New Roman" w:cs="Times New Roman"/>
          <w:sz w:val="24"/>
          <w:szCs w:val="24"/>
          <w:lang w:val="en-US"/>
        </w:rPr>
        <w:tab/>
        <w:t xml:space="preserve">Making decision on payment of remuneration and (or) compensations to the members of the Board of Directors; </w:t>
      </w:r>
    </w:p>
    <w:p w:rsidR="00A302F7" w:rsidRPr="001E46E3" w:rsidRDefault="00A302F7" w:rsidP="001E46E3">
      <w:pPr>
        <w:spacing w:after="0" w:line="360" w:lineRule="auto"/>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21) </w:t>
      </w:r>
      <w:proofErr w:type="gramStart"/>
      <w:r w:rsidRPr="001E46E3">
        <w:rPr>
          <w:rFonts w:ascii="Times New Roman" w:hAnsi="Times New Roman" w:cs="Times New Roman"/>
          <w:sz w:val="24"/>
          <w:szCs w:val="24"/>
          <w:lang w:val="en-US"/>
        </w:rPr>
        <w:t>decisions</w:t>
      </w:r>
      <w:proofErr w:type="gramEnd"/>
      <w:r w:rsidRPr="001E46E3">
        <w:rPr>
          <w:rFonts w:ascii="Times New Roman" w:hAnsi="Times New Roman" w:cs="Times New Roman"/>
          <w:sz w:val="24"/>
          <w:szCs w:val="24"/>
          <w:lang w:val="en-US"/>
        </w:rPr>
        <w:t xml:space="preserve"> on filing an application on delisting Company’s shares or securities convertible to shares</w:t>
      </w:r>
    </w:p>
    <w:p w:rsidR="00A302F7" w:rsidRPr="001E46E3" w:rsidRDefault="00A302F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22) Making decision on other matters, stipulated by the Federal Law “On Joint Stock Companies”.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10.3. No matters falling within the competence of the General Meeting of Shareholders shall be delegated to the Board of Directors, Management Board and General Director of the Company for making decisions.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General Meeting of Shareholders is not entitled to consider and make decisions on any matters not referred to its competence by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10.4. The resolution of the General Meeting of Shareholders on an issue put to the vote is considered to be approved by majority of votes of shareholders, being owners of voting shares of the Company, present at the meeting, unless otherwise stipulated by the Federal Law “On Joint Stock Companies”. </w:t>
      </w:r>
    </w:p>
    <w:p w:rsidR="00EB478C"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10.5. The resolution of the General Meeting of the Company’s Shareholders shall be approved by the majority of three quarters of the votes of shareholders, being owners of voting shares of the Company, present at the meeting, on the following is</w:t>
      </w:r>
      <w:r w:rsidR="00EB478C" w:rsidRPr="001E46E3">
        <w:rPr>
          <w:rFonts w:ascii="Times New Roman" w:hAnsi="Times New Roman" w:cs="Times New Roman"/>
          <w:sz w:val="24"/>
          <w:szCs w:val="24"/>
          <w:lang w:val="en-US"/>
        </w:rPr>
        <w:t xml:space="preserve">sues: </w:t>
      </w:r>
      <w:r w:rsidRPr="001E46E3">
        <w:rPr>
          <w:rFonts w:ascii="Times New Roman" w:hAnsi="Times New Roman" w:cs="Times New Roman"/>
          <w:sz w:val="24"/>
          <w:szCs w:val="24"/>
          <w:lang w:val="en-US"/>
        </w:rPr>
        <w:t xml:space="preserve">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Introduction of alterations and amendments to the Charter or approval of the new version of the Charter;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Reorganization of the Company; </w:t>
      </w:r>
    </w:p>
    <w:p w:rsidR="00EF41C3"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Liquidation of the Company, appointment of liquidation commission and approval of intermediate and final liquidation balances;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Determination of the number, nominal value, category (type) of declared shares and rights, vested in such shares;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Reduction of charter capital of the Company through reduction of nominal value of shares;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Placement of shares (issued securities of the Company convertible into shares) by private subscription by resolution of the General Meeting of Shareholders on increase of the charter capital of the Company through placement of additional shares (on placement of issued securities of the Company convertible into shares);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Placement by public subscription to ordinary shares, comprising over 25 (twenty five) percent of the earlier placed ordinary shares;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Placement by public subscription to issued securities convertible into ordinary shares which may be converted into ordinary shares, comprising over 25 (twenty five) percent of the earlier placed ordinary shares; </w:t>
      </w:r>
    </w:p>
    <w:p w:rsidR="00BE637E" w:rsidRPr="001E46E3" w:rsidRDefault="00BE637E"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Making decision on approval of a major transaction, the subject matter whereof is the property, the value of which is over 50 (fifty) percent of the book value of the Company assets; </w:t>
      </w:r>
    </w:p>
    <w:p w:rsidR="00EB478C" w:rsidRPr="001E46E3" w:rsidRDefault="00EB478C" w:rsidP="001E46E3">
      <w:pPr>
        <w:pStyle w:val="a3"/>
        <w:numPr>
          <w:ilvl w:val="0"/>
          <w:numId w:val="2"/>
        </w:numPr>
        <w:tabs>
          <w:tab w:val="left" w:pos="142"/>
        </w:tabs>
        <w:spacing w:after="0" w:line="360" w:lineRule="auto"/>
        <w:ind w:left="0" w:hanging="11"/>
        <w:rPr>
          <w:rFonts w:ascii="Times New Roman" w:hAnsi="Times New Roman" w:cs="Times New Roman"/>
          <w:sz w:val="24"/>
          <w:szCs w:val="24"/>
          <w:lang w:val="en-US"/>
        </w:rPr>
      </w:pPr>
      <w:r w:rsidRPr="001E46E3">
        <w:rPr>
          <w:rFonts w:ascii="Times New Roman" w:hAnsi="Times New Roman" w:cs="Times New Roman"/>
          <w:sz w:val="24"/>
          <w:szCs w:val="24"/>
          <w:lang w:val="en-US"/>
        </w:rPr>
        <w:t>Adoption decision to make a request on delisting Company’s shares and (or) securities convertible into shares;</w:t>
      </w:r>
    </w:p>
    <w:p w:rsidR="00EB478C" w:rsidRPr="001E46E3" w:rsidRDefault="00EB478C" w:rsidP="001E46E3">
      <w:pPr>
        <w:pStyle w:val="a3"/>
        <w:numPr>
          <w:ilvl w:val="0"/>
          <w:numId w:val="2"/>
        </w:numPr>
        <w:tabs>
          <w:tab w:val="left" w:pos="142"/>
        </w:tabs>
        <w:spacing w:after="0" w:line="360" w:lineRule="auto"/>
        <w:ind w:left="0" w:hanging="11"/>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Other cases stipulated by Federal Law of “Joint stock companies’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Decision on approval of a transaction being a </w:t>
      </w:r>
      <w:proofErr w:type="spellStart"/>
      <w:r w:rsidRPr="001E46E3">
        <w:rPr>
          <w:rFonts w:ascii="Times New Roman" w:hAnsi="Times New Roman" w:cs="Times New Roman"/>
          <w:sz w:val="24"/>
          <w:szCs w:val="24"/>
          <w:lang w:val="en-US"/>
        </w:rPr>
        <w:t>nonarm’s</w:t>
      </w:r>
      <w:proofErr w:type="spellEnd"/>
      <w:r w:rsidRPr="001E46E3">
        <w:rPr>
          <w:rFonts w:ascii="Times New Roman" w:hAnsi="Times New Roman" w:cs="Times New Roman"/>
          <w:sz w:val="24"/>
          <w:szCs w:val="24"/>
          <w:lang w:val="en-US"/>
        </w:rPr>
        <w:t xml:space="preserve"> length </w:t>
      </w:r>
      <w:r w:rsidR="000E4CA8" w:rsidRPr="001E46E3">
        <w:rPr>
          <w:rFonts w:ascii="Times New Roman" w:hAnsi="Times New Roman" w:cs="Times New Roman"/>
          <w:sz w:val="24"/>
          <w:szCs w:val="24"/>
          <w:lang w:val="en-US"/>
        </w:rPr>
        <w:t xml:space="preserve">transaction pursuant to Article </w:t>
      </w:r>
      <w:r w:rsidRPr="001E46E3">
        <w:rPr>
          <w:rFonts w:ascii="Times New Roman" w:hAnsi="Times New Roman" w:cs="Times New Roman"/>
          <w:sz w:val="24"/>
          <w:szCs w:val="24"/>
          <w:lang w:val="en-US"/>
        </w:rPr>
        <w:t>81 of the Federal Law “On Joint Stock Companies” shall be made by the General Meeting of the Company’s Shareholders pursuant to Article 83 of the Federal Law “On Joint Stock Companies”.</w:t>
      </w:r>
    </w:p>
    <w:p w:rsidR="00EB478C"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10.6.</w:t>
      </w:r>
      <w:r w:rsidRPr="001E46E3">
        <w:rPr>
          <w:rFonts w:ascii="Times New Roman" w:hAnsi="Times New Roman" w:cs="Times New Roman"/>
          <w:sz w:val="24"/>
          <w:szCs w:val="24"/>
          <w:lang w:val="en-US"/>
        </w:rPr>
        <w:tab/>
      </w:r>
      <w:r w:rsidR="00EB478C" w:rsidRPr="001E46E3">
        <w:rPr>
          <w:rFonts w:ascii="Times New Roman" w:hAnsi="Times New Roman" w:cs="Times New Roman"/>
          <w:sz w:val="24"/>
          <w:szCs w:val="24"/>
          <w:lang w:val="en-US"/>
        </w:rPr>
        <w:t xml:space="preserve">The decisions on issues specified in sub-items 2, 5, 7, 8, 12–20 of Clause 10.2 of Article 10 hereof, as well as reduction of charter capital of the Company, on fixing up the date of making the list of persons entitled to receive the dividends can be made by AGM only at the suggestion of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10.7.</w:t>
      </w:r>
      <w:r w:rsidRPr="001E46E3">
        <w:rPr>
          <w:rFonts w:ascii="Times New Roman" w:hAnsi="Times New Roman" w:cs="Times New Roman"/>
          <w:sz w:val="24"/>
          <w:szCs w:val="24"/>
          <w:lang w:val="en-US"/>
        </w:rPr>
        <w:tab/>
        <w:t xml:space="preserve">The General Meeting of Shareholders is not entitled to make decisions on the issues not included into the agenda of the General Meeting of the Company’s Shareholders, or to change the agenda.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Resolutions of the General Meeting of Shareholders approved as regards of the issues not being included into the agenda of the General Meeting of Shareholders (except for the case when all shareholders of the Company are present at the meeting), or in breach of competence of the General Meeting of Shareholders or without the majority of shareholders’ votes required for passing a resolution shall be void and invalid irrespective of its appeal in a judicial procedure.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10.8.</w:t>
      </w:r>
      <w:r w:rsidRPr="001E46E3">
        <w:rPr>
          <w:rFonts w:ascii="Times New Roman" w:hAnsi="Times New Roman" w:cs="Times New Roman"/>
          <w:sz w:val="24"/>
          <w:szCs w:val="24"/>
          <w:lang w:val="en-US"/>
        </w:rPr>
        <w:tab/>
        <w:t>Voting at the General Meeting of Shareholders is conduc</w:t>
      </w:r>
      <w:r w:rsidR="000E4CA8" w:rsidRPr="001E46E3">
        <w:rPr>
          <w:rFonts w:ascii="Times New Roman" w:hAnsi="Times New Roman" w:cs="Times New Roman"/>
          <w:sz w:val="24"/>
          <w:szCs w:val="24"/>
          <w:lang w:val="en-US"/>
        </w:rPr>
        <w:t xml:space="preserve">ted according to the principle  </w:t>
      </w:r>
      <w:r w:rsidRPr="001E46E3">
        <w:rPr>
          <w:rFonts w:ascii="Times New Roman" w:hAnsi="Times New Roman" w:cs="Times New Roman"/>
          <w:sz w:val="24"/>
          <w:szCs w:val="24"/>
          <w:lang w:val="en-US"/>
        </w:rPr>
        <w:t xml:space="preserve">“one voting share – one vote”, with the exception of cumulative voting on election of members of the Company’s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Upon cumulative voting the number of votes owned by each shareholder is multiplied by the number of persons to be elected to the Board of Directors of the Company and the shareholder is entitled to cast his votes obtained in a such a manner for one nominee and to distribute them between two or more nominees to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nominees who have obtained the greatest number of votes shall be deemed elected to the Board of Directors. </w:t>
      </w:r>
    </w:p>
    <w:p w:rsidR="00435E0D"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10.9.</w:t>
      </w:r>
      <w:r w:rsidRPr="001E46E3">
        <w:rPr>
          <w:rFonts w:ascii="Times New Roman" w:hAnsi="Times New Roman" w:cs="Times New Roman"/>
          <w:sz w:val="24"/>
          <w:szCs w:val="24"/>
          <w:lang w:val="en-US"/>
        </w:rPr>
        <w:tab/>
      </w:r>
      <w:r w:rsidR="00435E0D" w:rsidRPr="001E46E3">
        <w:rPr>
          <w:rFonts w:ascii="Times New Roman" w:hAnsi="Times New Roman" w:cs="Times New Roman"/>
          <w:sz w:val="24"/>
          <w:szCs w:val="24"/>
          <w:lang w:val="en-US"/>
        </w:rPr>
        <w:t xml:space="preserve">The General Meeting of the Company’s Shareholders can be held in Moscow. </w:t>
      </w:r>
    </w:p>
    <w:p w:rsidR="00435E0D" w:rsidRPr="001E46E3" w:rsidRDefault="00435E0D"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specific address for holding of a General Meeting of the Company’s Shareholders shall be fixed by the Board of Directors upon resolving the issues related to holding of the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10.10. The Chairman of the Board of Directors shall perform the functions of the Chairperson of the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 the event of </w:t>
      </w:r>
      <w:proofErr w:type="spellStart"/>
      <w:r w:rsidRPr="001E46E3">
        <w:rPr>
          <w:rFonts w:ascii="Times New Roman" w:hAnsi="Times New Roman" w:cs="Times New Roman"/>
          <w:sz w:val="24"/>
          <w:szCs w:val="24"/>
          <w:lang w:val="en-US"/>
        </w:rPr>
        <w:t>nonavailability</w:t>
      </w:r>
      <w:proofErr w:type="spellEnd"/>
      <w:r w:rsidRPr="001E46E3">
        <w:rPr>
          <w:rFonts w:ascii="Times New Roman" w:hAnsi="Times New Roman" w:cs="Times New Roman"/>
          <w:sz w:val="24"/>
          <w:szCs w:val="24"/>
          <w:lang w:val="en-US"/>
        </w:rPr>
        <w:t xml:space="preserve"> of the Chairman of the Board of Directors at the General Meeting of Shareholders the functions of the Chairperson of the General Meeting of Shareholders shall be performed by the Deputy Chairman of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In the event of absence of the Chairman of the Board of Directors and his Deputy the functions of the Chairperson of the General Meeting of Shareholders may be performed by any member of the Board of Directors by resolution of the members of the Board of Directors present at the General Meeting of Shareholders.</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11. Proceedings of the General Meeting of the Company’s Shareholders in the Form of Attendance by Shareholders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11.1. The annual General Meeting of the Company’s Shareholders shall be held not earlier than in two months and not later </w:t>
      </w:r>
      <w:proofErr w:type="spellStart"/>
      <w:r w:rsidRPr="001E46E3">
        <w:rPr>
          <w:rFonts w:ascii="Times New Roman" w:hAnsi="Times New Roman" w:cs="Times New Roman"/>
          <w:sz w:val="24"/>
          <w:szCs w:val="24"/>
          <w:lang w:val="en-US"/>
        </w:rPr>
        <w:t>then</w:t>
      </w:r>
      <w:proofErr w:type="spellEnd"/>
      <w:r w:rsidRPr="001E46E3">
        <w:rPr>
          <w:rFonts w:ascii="Times New Roman" w:hAnsi="Times New Roman" w:cs="Times New Roman"/>
          <w:sz w:val="24"/>
          <w:szCs w:val="24"/>
          <w:lang w:val="en-US"/>
        </w:rPr>
        <w:t xml:space="preserve"> in six months after the closing of fiscal year.</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annual General Meeting of Shareholders shall mandatorily resolve the issues related to election of the Board of Directors, the Auditing Commission, approval of External Auditor of the Company, approval annual report of the Company, annual accounting statements, including profit and loss statement (profit and loss accounts) of the Company submitted by the Board of Directors, as well as distribution of profit, (including payment (declaration) of dividends, other than the profit distributed in the form of dividends by the results of the first quarter, </w:t>
      </w:r>
      <w:proofErr w:type="spellStart"/>
      <w:r w:rsidRPr="001E46E3">
        <w:rPr>
          <w:rFonts w:ascii="Times New Roman" w:hAnsi="Times New Roman" w:cs="Times New Roman"/>
          <w:sz w:val="24"/>
          <w:szCs w:val="24"/>
          <w:lang w:val="en-US"/>
        </w:rPr>
        <w:t>semiyear</w:t>
      </w:r>
      <w:proofErr w:type="spellEnd"/>
      <w:r w:rsidRPr="001E46E3">
        <w:rPr>
          <w:rFonts w:ascii="Times New Roman" w:hAnsi="Times New Roman" w:cs="Times New Roman"/>
          <w:sz w:val="24"/>
          <w:szCs w:val="24"/>
          <w:lang w:val="en-US"/>
        </w:rPr>
        <w:t>, nine months of fiscal year) and losses of the Company by the results of the fiscal year.</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11.2.</w:t>
      </w:r>
      <w:r w:rsidRPr="001E46E3">
        <w:rPr>
          <w:rFonts w:ascii="Times New Roman" w:hAnsi="Times New Roman" w:cs="Times New Roman"/>
          <w:sz w:val="24"/>
          <w:szCs w:val="24"/>
          <w:lang w:val="en-US"/>
        </w:rPr>
        <w:tab/>
        <w:t xml:space="preserve">The General Meeting of Shareholders held in the form of attendance by shareholders (representatives of shareholders) for discussion of issues of the agenda and passing resolution on the issues put to the vote.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resolutions of the General Meeting of Shareholders may be approved by absentee voting (by poll) in accordance with Article 12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11.3.</w:t>
      </w:r>
      <w:r w:rsidRPr="001E46E3">
        <w:rPr>
          <w:rFonts w:ascii="Times New Roman" w:hAnsi="Times New Roman" w:cs="Times New Roman"/>
          <w:sz w:val="24"/>
          <w:szCs w:val="24"/>
          <w:lang w:val="en-US"/>
        </w:rPr>
        <w:tab/>
        <w:t xml:space="preserve">The functions of ballot committee at the General Meeting of Shareholders shall be performed by a professional participant of the securities market being the holder of the register of the Company shareholders (registrar of the Company). </w:t>
      </w:r>
    </w:p>
    <w:p w:rsidR="00435E0D"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11.4.</w:t>
      </w:r>
      <w:r w:rsidRPr="001E46E3">
        <w:rPr>
          <w:rFonts w:ascii="Times New Roman" w:hAnsi="Times New Roman" w:cs="Times New Roman"/>
          <w:sz w:val="24"/>
          <w:szCs w:val="24"/>
          <w:lang w:val="en-US"/>
        </w:rPr>
        <w:tab/>
      </w:r>
      <w:r w:rsidR="00435E0D" w:rsidRPr="001E46E3">
        <w:rPr>
          <w:rFonts w:ascii="Times New Roman" w:hAnsi="Times New Roman" w:cs="Times New Roman"/>
          <w:sz w:val="24"/>
          <w:szCs w:val="24"/>
          <w:lang w:val="en-US"/>
        </w:rPr>
        <w:t xml:space="preserve">The list of persons, entitled to attend the General Meeting of Shareholders shall be made on the ground of the register of the Company’s shareholders. </w:t>
      </w:r>
    </w:p>
    <w:p w:rsidR="00435E0D" w:rsidRPr="001E46E3" w:rsidRDefault="00435E0D"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date of making up of the list of persons entitled to attend the General Meeting of the Company’s Shareholders shall not be fixed earlier than 10 (ten) days after adopting a decision on holding of a General Meeting of the Company’s Shareholders and not more than 50 (fifty) days prior to the General Meeting date, except for the case specified in Clause 14.9 hereof.</w:t>
      </w:r>
    </w:p>
    <w:p w:rsidR="00435E0D"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11.5.</w:t>
      </w:r>
      <w:r w:rsidRPr="001E46E3">
        <w:rPr>
          <w:rFonts w:ascii="Times New Roman" w:hAnsi="Times New Roman" w:cs="Times New Roman"/>
          <w:sz w:val="24"/>
          <w:szCs w:val="24"/>
          <w:lang w:val="en-US"/>
        </w:rPr>
        <w:tab/>
      </w:r>
      <w:r w:rsidR="00435E0D" w:rsidRPr="001E46E3">
        <w:rPr>
          <w:rFonts w:ascii="Times New Roman" w:hAnsi="Times New Roman" w:cs="Times New Roman"/>
          <w:sz w:val="24"/>
          <w:szCs w:val="24"/>
          <w:lang w:val="en-US"/>
        </w:rPr>
        <w:t xml:space="preserve">Notice of General Meeting of Shareholders shall be published on the web site of Company </w:t>
      </w:r>
      <w:hyperlink r:id="rId6" w:history="1">
        <w:r w:rsidR="00435E0D" w:rsidRPr="001E46E3">
          <w:rPr>
            <w:rStyle w:val="a4"/>
            <w:rFonts w:ascii="Times New Roman" w:hAnsi="Times New Roman" w:cs="Times New Roman"/>
            <w:bCs/>
            <w:sz w:val="24"/>
            <w:szCs w:val="24"/>
            <w:lang w:val="en-US"/>
          </w:rPr>
          <w:t>www.kubanenergo.ru</w:t>
        </w:r>
      </w:hyperlink>
      <w:r w:rsidR="00435E0D" w:rsidRPr="001E46E3">
        <w:rPr>
          <w:rFonts w:ascii="Times New Roman" w:hAnsi="Times New Roman" w:cs="Times New Roman"/>
          <w:bCs/>
          <w:sz w:val="24"/>
          <w:szCs w:val="24"/>
          <w:lang w:val="en-US"/>
        </w:rPr>
        <w:t xml:space="preserve"> </w:t>
      </w:r>
      <w:r w:rsidR="00202BA4" w:rsidRPr="001E46E3">
        <w:rPr>
          <w:rFonts w:ascii="Times New Roman" w:hAnsi="Times New Roman" w:cs="Times New Roman"/>
          <w:sz w:val="24"/>
          <w:szCs w:val="24"/>
          <w:lang w:val="en-US"/>
        </w:rPr>
        <w:t>o</w:t>
      </w:r>
      <w:r w:rsidR="00435E0D" w:rsidRPr="001E46E3">
        <w:rPr>
          <w:rFonts w:ascii="Times New Roman" w:hAnsi="Times New Roman" w:cs="Times New Roman"/>
          <w:sz w:val="24"/>
          <w:szCs w:val="24"/>
          <w:lang w:val="en-US"/>
        </w:rPr>
        <w:t xml:space="preserve">n the Internet not later than 30 (thirty) days prior to the meeting date. </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notice of the General Meeting of Shareholders shall specify:</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full</w:t>
      </w:r>
      <w:proofErr w:type="gramEnd"/>
      <w:r w:rsidRPr="001E46E3">
        <w:rPr>
          <w:rFonts w:ascii="Times New Roman" w:hAnsi="Times New Roman" w:cs="Times New Roman"/>
          <w:sz w:val="24"/>
          <w:szCs w:val="24"/>
          <w:lang w:val="en-US"/>
        </w:rPr>
        <w:t xml:space="preserve"> corporate name and location of the Company;</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form</w:t>
      </w:r>
      <w:proofErr w:type="gramEnd"/>
      <w:r w:rsidRPr="001E46E3">
        <w:rPr>
          <w:rFonts w:ascii="Times New Roman" w:hAnsi="Times New Roman" w:cs="Times New Roman"/>
          <w:sz w:val="24"/>
          <w:szCs w:val="24"/>
          <w:lang w:val="en-US"/>
        </w:rPr>
        <w:t xml:space="preserve"> of the General Meeting of Shareholders (joint presence or absentee voting);</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 </w:t>
      </w:r>
      <w:proofErr w:type="gramStart"/>
      <w:r w:rsidRPr="001E46E3">
        <w:rPr>
          <w:rFonts w:ascii="Times New Roman" w:hAnsi="Times New Roman" w:cs="Times New Roman"/>
          <w:sz w:val="24"/>
          <w:szCs w:val="24"/>
          <w:lang w:val="en-US"/>
        </w:rPr>
        <w:t>date</w:t>
      </w:r>
      <w:proofErr w:type="gramEnd"/>
      <w:r w:rsidRPr="001E46E3">
        <w:rPr>
          <w:rFonts w:ascii="Times New Roman" w:hAnsi="Times New Roman" w:cs="Times New Roman"/>
          <w:sz w:val="24"/>
          <w:szCs w:val="24"/>
          <w:lang w:val="en-US"/>
        </w:rPr>
        <w:t>, venue (including information about the premises), time of the General Meeting of Shareholders and postal address to which the filled-in ballots can be sent;</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date of compiling the list of persons entitled to attend the General Meeting of Shareholders;</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agenda</w:t>
      </w:r>
      <w:proofErr w:type="gramEnd"/>
      <w:r w:rsidRPr="001E46E3">
        <w:rPr>
          <w:rFonts w:ascii="Times New Roman" w:hAnsi="Times New Roman" w:cs="Times New Roman"/>
          <w:sz w:val="24"/>
          <w:szCs w:val="24"/>
          <w:lang w:val="en-US"/>
        </w:rPr>
        <w:t xml:space="preserve"> of the General Meeting of Shareholders;</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procedure of obtaining the information (materials) subject to provision during preparation for holding General Meeting of Shareholders, and address (addresses) where such information can be found;</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information</w:t>
      </w:r>
      <w:proofErr w:type="gramEnd"/>
      <w:r w:rsidRPr="001E46E3">
        <w:rPr>
          <w:rFonts w:ascii="Times New Roman" w:hAnsi="Times New Roman" w:cs="Times New Roman"/>
          <w:sz w:val="24"/>
          <w:szCs w:val="24"/>
          <w:lang w:val="en-US"/>
        </w:rPr>
        <w:t xml:space="preserve"> about the documents that must be submitted for admission to the premises where the general meeting of shareholders will be hold, if the admission to the premises is not free.</w:t>
      </w:r>
    </w:p>
    <w:p w:rsidR="00C660B5" w:rsidRPr="001E46E3" w:rsidRDefault="00BE637E" w:rsidP="001E46E3">
      <w:pPr>
        <w:widowControl w:val="0"/>
        <w:tabs>
          <w:tab w:val="left" w:pos="1134"/>
        </w:tabs>
        <w:spacing w:after="0" w:line="360" w:lineRule="auto"/>
        <w:jc w:val="both"/>
        <w:rPr>
          <w:rFonts w:ascii="Times New Roman" w:hAnsi="Times New Roman" w:cs="Times New Roman"/>
          <w:snapToGrid w:val="0"/>
          <w:color w:val="00B0F0"/>
          <w:sz w:val="24"/>
          <w:szCs w:val="24"/>
          <w:lang w:val="en-US"/>
        </w:rPr>
      </w:pPr>
      <w:r w:rsidRPr="001E46E3">
        <w:rPr>
          <w:rFonts w:ascii="Times New Roman" w:hAnsi="Times New Roman" w:cs="Times New Roman"/>
          <w:sz w:val="24"/>
          <w:szCs w:val="24"/>
          <w:lang w:val="en-US"/>
        </w:rPr>
        <w:t>11.</w:t>
      </w:r>
      <w:r w:rsidR="00C660B5" w:rsidRPr="001E46E3">
        <w:rPr>
          <w:rFonts w:ascii="Times New Roman" w:hAnsi="Times New Roman" w:cs="Times New Roman"/>
          <w:sz w:val="24"/>
          <w:szCs w:val="24"/>
          <w:lang w:val="en-US"/>
        </w:rPr>
        <w:t>6</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The information (materials) about the General Meeting agenda issues – within 20 (twenty) days (and in case of the General Meeting with the agenda including the issue concerning the Company reorganization within 30 (thirty) days) prior to the General Meeting date – shall be available to the persons entitled to attend the General Meeting of Shareholders in order to familiarize therewith in the office of the executive body of the Company and other places the addresses whereof are specified in the notice of the General Meeting of Shareholders</w:t>
      </w:r>
      <w:r w:rsidR="00C660B5" w:rsidRPr="001E46E3">
        <w:rPr>
          <w:rFonts w:ascii="Times New Roman" w:hAnsi="Times New Roman" w:cs="Times New Roman"/>
          <w:sz w:val="24"/>
          <w:szCs w:val="24"/>
          <w:lang w:val="en-US"/>
        </w:rPr>
        <w:t xml:space="preserve">, as well as on webpage </w:t>
      </w:r>
      <w:hyperlink r:id="rId7" w:history="1">
        <w:r w:rsidR="00C660B5" w:rsidRPr="001E46E3">
          <w:rPr>
            <w:rStyle w:val="a4"/>
            <w:rFonts w:ascii="Times New Roman" w:hAnsi="Times New Roman" w:cs="Times New Roman"/>
            <w:sz w:val="24"/>
            <w:szCs w:val="24"/>
            <w:lang w:val="en-US"/>
          </w:rPr>
          <w:t>www.kubanenergo.ru</w:t>
        </w:r>
      </w:hyperlink>
      <w:r w:rsidR="00C660B5"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 xml:space="preserve"> The stated information (materials) shall be available to persons participating in the General Meeting of Shareholders in the course of the meeting.</w:t>
      </w:r>
      <w:r w:rsidR="00C660B5" w:rsidRPr="001E46E3">
        <w:rPr>
          <w:rFonts w:ascii="Times New Roman" w:hAnsi="Times New Roman" w:cs="Times New Roman"/>
          <w:snapToGrid w:val="0"/>
          <w:sz w:val="24"/>
          <w:szCs w:val="24"/>
          <w:lang w:val="en-US"/>
        </w:rPr>
        <w:t xml:space="preserve"> </w:t>
      </w:r>
      <w:r w:rsidR="00F41F67" w:rsidRPr="001E46E3">
        <w:rPr>
          <w:rFonts w:ascii="Times New Roman" w:hAnsi="Times New Roman" w:cs="Times New Roman"/>
          <w:snapToGrid w:val="0"/>
          <w:sz w:val="24"/>
          <w:szCs w:val="24"/>
          <w:lang w:val="en-US"/>
        </w:rPr>
        <w:t>This company aims to ensure the availability of materials for the General Meeting of Shareholders not less than 30 days prior to the meeting.</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procedure of familiarization with the information (materials) related to the agenda of the General Meeting of Shareholders by the persons entitled to attend the General Meeting of Shareholders and the list of such information (materials) shall be defined by the resolution of the Board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w:t>
      </w:r>
      <w:r w:rsidR="00C660B5" w:rsidRPr="001E46E3">
        <w:rPr>
          <w:rFonts w:ascii="Times New Roman" w:hAnsi="Times New Roman" w:cs="Times New Roman"/>
          <w:sz w:val="24"/>
          <w:szCs w:val="24"/>
          <w:lang w:val="en-US"/>
        </w:rPr>
        <w:t>7</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The right to attend the General Meeting of Shareholders shall be exercised by a shareholder both in person or by proxy. </w:t>
      </w:r>
    </w:p>
    <w:p w:rsidR="00BE637E" w:rsidRPr="001E46E3" w:rsidRDefault="00C660B5"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In case when</w:t>
      </w:r>
      <w:r w:rsidR="00BE637E" w:rsidRPr="001E46E3">
        <w:rPr>
          <w:rFonts w:ascii="Times New Roman" w:hAnsi="Times New Roman" w:cs="Times New Roman"/>
          <w:sz w:val="24"/>
          <w:szCs w:val="24"/>
          <w:lang w:val="en-US"/>
        </w:rPr>
        <w:t xml:space="preserve"> Company</w:t>
      </w:r>
      <w:r w:rsidRPr="001E46E3">
        <w:rPr>
          <w:rFonts w:ascii="Times New Roman" w:hAnsi="Times New Roman" w:cs="Times New Roman"/>
          <w:sz w:val="24"/>
          <w:szCs w:val="24"/>
          <w:lang w:val="en-US"/>
        </w:rPr>
        <w:t>’s</w:t>
      </w:r>
      <w:r w:rsidR="00BE637E" w:rsidRPr="001E46E3">
        <w:rPr>
          <w:rFonts w:ascii="Times New Roman" w:hAnsi="Times New Roman" w:cs="Times New Roman"/>
          <w:sz w:val="24"/>
          <w:szCs w:val="24"/>
          <w:lang w:val="en-US"/>
        </w:rPr>
        <w:t xml:space="preserve"> share</w:t>
      </w:r>
      <w:r w:rsidRPr="001E46E3">
        <w:rPr>
          <w:rFonts w:ascii="Times New Roman" w:hAnsi="Times New Roman" w:cs="Times New Roman"/>
          <w:sz w:val="24"/>
          <w:szCs w:val="24"/>
          <w:lang w:val="en-US"/>
        </w:rPr>
        <w:t>s</w:t>
      </w:r>
      <w:r w:rsidR="00BE637E"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are</w:t>
      </w:r>
      <w:r w:rsidR="00BE637E"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 xml:space="preserve">in </w:t>
      </w:r>
      <w:r w:rsidR="00BE637E" w:rsidRPr="001E46E3">
        <w:rPr>
          <w:rFonts w:ascii="Times New Roman" w:hAnsi="Times New Roman" w:cs="Times New Roman"/>
          <w:sz w:val="24"/>
          <w:szCs w:val="24"/>
          <w:lang w:val="en-US"/>
        </w:rPr>
        <w:t xml:space="preserve">common shared property of several persons, they shall receive one copy of ballot for voting of all issues of the agenda or one copy of two or more ballots for voting on different issues; and the voting authority at the General Meeting of Shareholders shall be exercised at their discretion by one of the participants of the common shared property or by their common representative.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authorities of each of the named persons shall be duly executed.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w:t>
      </w:r>
      <w:r w:rsidR="00C660B5" w:rsidRPr="001E46E3">
        <w:rPr>
          <w:rFonts w:ascii="Times New Roman" w:hAnsi="Times New Roman" w:cs="Times New Roman"/>
          <w:sz w:val="24"/>
          <w:szCs w:val="24"/>
          <w:lang w:val="en-US"/>
        </w:rPr>
        <w:t>8</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If the General Meeting is conducted in the form of attendance, the persons included into the list of persons entitled to attend the General Meeting of Shareholders (their representatives) have the right to attend such a meeting or to send the filled in ballots to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11.</w:t>
      </w:r>
      <w:r w:rsidR="00C660B5" w:rsidRPr="001E46E3">
        <w:rPr>
          <w:rFonts w:ascii="Times New Roman" w:hAnsi="Times New Roman" w:cs="Times New Roman"/>
          <w:sz w:val="24"/>
          <w:szCs w:val="24"/>
          <w:lang w:val="en-US"/>
        </w:rPr>
        <w:t>9</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The General Meeting of Shareholders is competent (has quorum) if the shareholders having on aggregate over half of outstanding voting shares of the Company have attended the meeting.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shareholders registered for participation in the meeting and shareholders whose ballots have been received not later than two days prior to the General Meeting date shall be considered present at the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11.1</w:t>
      </w:r>
      <w:r w:rsidR="00C660B5" w:rsidRPr="001E46E3">
        <w:rPr>
          <w:rFonts w:ascii="Times New Roman" w:hAnsi="Times New Roman" w:cs="Times New Roman"/>
          <w:sz w:val="24"/>
          <w:szCs w:val="24"/>
          <w:lang w:val="en-US"/>
        </w:rPr>
        <w:t>0</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If the quorum is not present at the annual General Meeting of the Company’s Shareholders a repeated General Meeting of the Company’s Shareholders must be held with the same agenda. If the quorum is not present at an extraordinary General Meeting of the Company’s Shareholders a repeated General Meeting of the Company’s Shareholders must be held with the same agenda.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resolution on convocation of a repeated General Meeting of the Company’s Shareholders shall be approved by the Company’s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repeated General Meeting of Shareholders convened instead of the failed one shall be competent if shareholders holding on aggregate at least 30 (thirty) percent of votes of the outstanding voting shares of the Company have attended the meeting.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When holding the repeated General Meeting of Shareholders within less that 40 (forty) days after the date of failed General Meeting of Shareholders, the persons entitled to attend the General Meeting of Shareholders shall be determined in compliance with the list of persons, who had been entitled to participate in the failed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Upon absence of quorum for holding of the annual General Meeting of Shareholders on the ground of a court judgment, a repeated General Meeting of Shareholders must be held with the same agenda the latest in 60 days. And no additional application to the court is required. The repeated General Meeting of Shareholders shall be convened and held by the person or body of the Company specified in the court judgment and if the specifie</w:t>
      </w:r>
      <w:r w:rsidR="00906C23" w:rsidRPr="001E46E3">
        <w:rPr>
          <w:rFonts w:ascii="Times New Roman" w:hAnsi="Times New Roman" w:cs="Times New Roman"/>
          <w:sz w:val="24"/>
          <w:szCs w:val="24"/>
          <w:lang w:val="en-US"/>
        </w:rPr>
        <w:t xml:space="preserve">d person or body of the Company </w:t>
      </w:r>
      <w:r w:rsidRPr="001E46E3">
        <w:rPr>
          <w:rFonts w:ascii="Times New Roman" w:hAnsi="Times New Roman" w:cs="Times New Roman"/>
          <w:sz w:val="24"/>
          <w:szCs w:val="24"/>
          <w:lang w:val="en-US"/>
        </w:rPr>
        <w:t xml:space="preserve">have not convened the annual General Meeting of Shareholders within the period prescribed by the court the repeated meeting of shareholders shall be convened and held by other persons or body of the Company which have filed an action with the court provided that such persons and body of the Company are specified in the court judgment.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r w:rsidR="00FA3F88" w:rsidRPr="001E46E3">
        <w:rPr>
          <w:rFonts w:ascii="Times New Roman" w:hAnsi="Times New Roman" w:cs="Times New Roman"/>
          <w:sz w:val="24"/>
          <w:szCs w:val="24"/>
          <w:lang w:val="en-US"/>
        </w:rPr>
        <w:t>In case of</w:t>
      </w:r>
      <w:r w:rsidRPr="001E46E3">
        <w:rPr>
          <w:rFonts w:ascii="Times New Roman" w:hAnsi="Times New Roman" w:cs="Times New Roman"/>
          <w:sz w:val="24"/>
          <w:szCs w:val="24"/>
          <w:lang w:val="en-US"/>
        </w:rPr>
        <w:t xml:space="preserve"> absence of quorum for holding of an extraordinary General Meeting of Shareholders on the ground of a court judgment, no repeated General Meeting of Shareholders shall be held.</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11.12.</w:t>
      </w:r>
      <w:r w:rsidRPr="001E46E3">
        <w:rPr>
          <w:rFonts w:ascii="Times New Roman" w:hAnsi="Times New Roman" w:cs="Times New Roman"/>
          <w:sz w:val="24"/>
          <w:szCs w:val="24"/>
          <w:lang w:val="en-US"/>
        </w:rPr>
        <w:tab/>
        <w:t xml:space="preserve">The Minutes of the General Meeting of Shareholders shall be made up the latest within 3 (three) business days after closing of the General Meeting of Shareholders in two copies. Both copies shall be signed by the Chairman of the General Meeting of Shareholders and the secretary of the General Meeting of Shareholders (Corporate Secretary). </w:t>
      </w:r>
    </w:p>
    <w:p w:rsidR="00435E0D"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11.13.</w:t>
      </w:r>
      <w:r w:rsidRPr="001E46E3">
        <w:rPr>
          <w:rFonts w:ascii="Times New Roman" w:hAnsi="Times New Roman" w:cs="Times New Roman"/>
          <w:sz w:val="24"/>
          <w:szCs w:val="24"/>
          <w:lang w:val="en-US"/>
        </w:rPr>
        <w:tab/>
      </w:r>
      <w:r w:rsidR="00435E0D" w:rsidRPr="001E46E3">
        <w:rPr>
          <w:rFonts w:ascii="Times New Roman" w:hAnsi="Times New Roman" w:cs="Times New Roman"/>
          <w:sz w:val="24"/>
          <w:szCs w:val="24"/>
          <w:lang w:val="en-US"/>
        </w:rPr>
        <w:t xml:space="preserve">Decisions adopted by the General Shareholders Meeting and the voting results are announced at the general meeting of shareholders, and should be provided to the persons included in the list of persons entitled to attend the general meeting of shareholders, in the form of Report on voting in the manner prescribed for notifying on the General Meeting of Shareholders no later than four working days after the closing date of the General Meeting of Shareholders. </w:t>
      </w:r>
    </w:p>
    <w:p w:rsidR="00BE637E" w:rsidRPr="001E46E3" w:rsidRDefault="00435E0D"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If as of the date of making the list of persons entitled to attend the General Meeting of Shareholders a person registered in the registry of </w:t>
      </w:r>
      <w:r w:rsidR="00FA3F88" w:rsidRPr="001E46E3">
        <w:rPr>
          <w:rFonts w:ascii="Times New Roman" w:hAnsi="Times New Roman" w:cs="Times New Roman"/>
          <w:sz w:val="24"/>
          <w:szCs w:val="24"/>
          <w:lang w:val="en-US"/>
        </w:rPr>
        <w:t>shareholders of the Company was</w:t>
      </w:r>
      <w:r w:rsidRPr="001E46E3">
        <w:rPr>
          <w:rFonts w:ascii="Times New Roman" w:hAnsi="Times New Roman" w:cs="Times New Roman"/>
          <w:sz w:val="24"/>
          <w:szCs w:val="24"/>
          <w:lang w:val="en-US"/>
        </w:rPr>
        <w:t xml:space="preserve"> a </w:t>
      </w:r>
      <w:r w:rsidR="00FA3F88" w:rsidRPr="001E46E3">
        <w:rPr>
          <w:rFonts w:ascii="Times New Roman" w:hAnsi="Times New Roman" w:cs="Times New Roman"/>
          <w:sz w:val="24"/>
          <w:szCs w:val="24"/>
          <w:lang w:val="en-US"/>
        </w:rPr>
        <w:t>nominee shareholder, then the r</w:t>
      </w:r>
      <w:r w:rsidRPr="001E46E3">
        <w:rPr>
          <w:rFonts w:ascii="Times New Roman" w:hAnsi="Times New Roman" w:cs="Times New Roman"/>
          <w:sz w:val="24"/>
          <w:szCs w:val="24"/>
          <w:lang w:val="en-US"/>
        </w:rPr>
        <w:t>eport on the results of voting shall be sent in electronic form (in the form of an electronic document signed by electronic signature) to a nominal holder of shares. Nominee shareholder shall inform their participants on the report on the voting results obtained in accordance with this clause of the Charter, in the manner and within the time established by regulations of the Russian Federation or the contract the depositor.</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12. Holding the General Meeting of Shareholders in the Form of Absentee Voting</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12.1.</w:t>
      </w:r>
      <w:r w:rsidRPr="001E46E3">
        <w:rPr>
          <w:rFonts w:ascii="Times New Roman" w:hAnsi="Times New Roman" w:cs="Times New Roman"/>
          <w:sz w:val="24"/>
          <w:szCs w:val="24"/>
          <w:lang w:val="en-US"/>
        </w:rPr>
        <w:tab/>
        <w:t>Resolution of the General Meeting of Shareholders may be passed without holding of a general meeting (attendance by shareholders for discussion of agend</w:t>
      </w:r>
      <w:r w:rsidR="005E7831" w:rsidRPr="001E46E3">
        <w:rPr>
          <w:rFonts w:ascii="Times New Roman" w:hAnsi="Times New Roman" w:cs="Times New Roman"/>
          <w:sz w:val="24"/>
          <w:szCs w:val="24"/>
          <w:lang w:val="en-US"/>
        </w:rPr>
        <w:t>a issues and approval of resolu</w:t>
      </w:r>
      <w:r w:rsidRPr="001E46E3">
        <w:rPr>
          <w:rFonts w:ascii="Times New Roman" w:hAnsi="Times New Roman" w:cs="Times New Roman"/>
          <w:sz w:val="24"/>
          <w:szCs w:val="24"/>
          <w:lang w:val="en-US"/>
        </w:rPr>
        <w:t xml:space="preserve">tions on the issues put to the vote) by holding of absentee voting (by poll)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Voting on the issues of the agenda of the General Meeting of Shareholders held in the form of absentee voting shall be made only by voting ballots.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12.2.</w:t>
      </w:r>
      <w:r w:rsidRPr="001E46E3">
        <w:rPr>
          <w:rFonts w:ascii="Times New Roman" w:hAnsi="Times New Roman" w:cs="Times New Roman"/>
          <w:sz w:val="24"/>
          <w:szCs w:val="24"/>
          <w:lang w:val="en-US"/>
        </w:rPr>
        <w:tab/>
        <w:t xml:space="preserve">The General Meeting of Shareholders the agenda whereof includes the issues of election of the Company’s Board of Directors, Auditing Commission of the Company approval of external Auditor of the Company, and the issues specified in Item 13 of Clause 10.2 of Article 10 hereof shall not be held in the form of absentee voting.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 new General Meeting of Shareholders instead of a failed General Meeting of Shareholders which should be been held with attendance by the shareholders shall not be held in the form of absentee voting.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12.3 The list of persons entitled to participate in the absentee voting on the agenda issues of a General Meeting of Shareholders is made up on the basis of the register of the Company share-holders.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date of record of the persons entitled to participate in the absentee voting on the agenda issues of a General Meeting of Shareholders shall not be earlier than 10 (ten) days after making resolution on holding of a General Meeting of the Company’s Shareholders and more than 50 (fifty) days prior to the closing date of ballots acceptance by the Company.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12.4 Notification on holding the extraordinary General Meeting of Shareholders shall be published on the web site of Company </w:t>
      </w:r>
      <w:hyperlink r:id="rId8" w:history="1">
        <w:r w:rsidRPr="001E46E3">
          <w:rPr>
            <w:rStyle w:val="a4"/>
            <w:rFonts w:ascii="Times New Roman" w:hAnsi="Times New Roman" w:cs="Times New Roman"/>
            <w:bCs/>
            <w:sz w:val="24"/>
            <w:szCs w:val="24"/>
            <w:lang w:val="en-US"/>
          </w:rPr>
          <w:t>www.kubanenergo.ru</w:t>
        </w:r>
      </w:hyperlink>
      <w:r w:rsidRPr="001E46E3">
        <w:rPr>
          <w:rFonts w:ascii="Times New Roman" w:hAnsi="Times New Roman" w:cs="Times New Roman"/>
          <w:b/>
          <w:bCs/>
          <w:sz w:val="24"/>
          <w:szCs w:val="24"/>
          <w:lang w:val="en-US"/>
        </w:rPr>
        <w:t xml:space="preserve"> </w:t>
      </w:r>
      <w:r w:rsidR="00202BA4" w:rsidRPr="001E46E3">
        <w:rPr>
          <w:rFonts w:ascii="Times New Roman" w:hAnsi="Times New Roman" w:cs="Times New Roman"/>
          <w:sz w:val="24"/>
          <w:szCs w:val="24"/>
          <w:lang w:val="en-US"/>
        </w:rPr>
        <w:t>o</w:t>
      </w:r>
      <w:r w:rsidRPr="001E46E3">
        <w:rPr>
          <w:rFonts w:ascii="Times New Roman" w:hAnsi="Times New Roman" w:cs="Times New Roman"/>
          <w:sz w:val="24"/>
          <w:szCs w:val="24"/>
          <w:lang w:val="en-US"/>
        </w:rPr>
        <w:t>n the Internet not later than 30 (thirty) days before the Company stops receiving the voting ballots</w:t>
      </w:r>
      <w:r w:rsidR="00202BA4" w:rsidRPr="001E46E3">
        <w:rPr>
          <w:rFonts w:ascii="Times New Roman" w:hAnsi="Times New Roman" w:cs="Times New Roman"/>
          <w:sz w:val="24"/>
          <w:szCs w:val="24"/>
          <w:lang w:val="en-US"/>
        </w:rPr>
        <w:t>.</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notice of the General Meeting of Shareholders shall specify:</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full</w:t>
      </w:r>
      <w:proofErr w:type="gramEnd"/>
      <w:r w:rsidRPr="001E46E3">
        <w:rPr>
          <w:rFonts w:ascii="Times New Roman" w:hAnsi="Times New Roman" w:cs="Times New Roman"/>
          <w:sz w:val="24"/>
          <w:szCs w:val="24"/>
          <w:lang w:val="en-US"/>
        </w:rPr>
        <w:t xml:space="preserve"> corporate name and location of the Company;</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form</w:t>
      </w:r>
      <w:proofErr w:type="gramEnd"/>
      <w:r w:rsidRPr="001E46E3">
        <w:rPr>
          <w:rFonts w:ascii="Times New Roman" w:hAnsi="Times New Roman" w:cs="Times New Roman"/>
          <w:sz w:val="24"/>
          <w:szCs w:val="24"/>
          <w:lang w:val="en-US"/>
        </w:rPr>
        <w:t xml:space="preserve"> of the General Meeting of Shareholders (joint presence or absentee voting);</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date</w:t>
      </w:r>
      <w:proofErr w:type="gramEnd"/>
      <w:r w:rsidRPr="001E46E3">
        <w:rPr>
          <w:rFonts w:ascii="Times New Roman" w:hAnsi="Times New Roman" w:cs="Times New Roman"/>
          <w:sz w:val="24"/>
          <w:szCs w:val="24"/>
          <w:lang w:val="en-US"/>
        </w:rPr>
        <w:t>, venue (including information about the premises), time of the General Meeting of Shareholders and postal address to which the filled-in ballots can be sent;</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date of compiling the list of persons entitled to attend the General Meeting of Shareholders;</w:t>
      </w:r>
    </w:p>
    <w:p w:rsidR="00F41F67"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agenda</w:t>
      </w:r>
      <w:proofErr w:type="gramEnd"/>
      <w:r w:rsidRPr="001E46E3">
        <w:rPr>
          <w:rFonts w:ascii="Times New Roman" w:hAnsi="Times New Roman" w:cs="Times New Roman"/>
          <w:sz w:val="24"/>
          <w:szCs w:val="24"/>
          <w:lang w:val="en-US"/>
        </w:rPr>
        <w:t xml:space="preserve"> of the General Meeting of Shareholders;</w:t>
      </w:r>
    </w:p>
    <w:p w:rsidR="00202BA4" w:rsidRPr="001E46E3" w:rsidRDefault="00F41F67"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procedure of obtaining the information (materials) subject to provision during preparation for holding General Meeting of Shareholders, and address (addresses) where such information can be found</w:t>
      </w:r>
      <w:r w:rsidR="00202BA4" w:rsidRPr="001E46E3">
        <w:rPr>
          <w:rFonts w:ascii="Times New Roman" w:hAnsi="Times New Roman" w:cs="Times New Roman"/>
          <w:color w:val="00B0F0"/>
          <w:sz w:val="24"/>
          <w:szCs w:val="24"/>
          <w:lang w:val="en-US"/>
        </w:rPr>
        <w:t>.</w:t>
      </w:r>
    </w:p>
    <w:p w:rsidR="005E7831"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12.5.</w:t>
      </w:r>
      <w:r w:rsidRPr="001E46E3">
        <w:rPr>
          <w:rFonts w:ascii="Times New Roman" w:hAnsi="Times New Roman" w:cs="Times New Roman"/>
          <w:sz w:val="24"/>
          <w:szCs w:val="24"/>
          <w:lang w:val="en-US"/>
        </w:rPr>
        <w:tab/>
        <w:t xml:space="preserve">Voting ballots </w:t>
      </w:r>
      <w:r w:rsidR="00202BA4" w:rsidRPr="001E46E3">
        <w:rPr>
          <w:rFonts w:ascii="Times New Roman" w:hAnsi="Times New Roman" w:cs="Times New Roman"/>
          <w:sz w:val="24"/>
          <w:szCs w:val="24"/>
          <w:lang w:val="en-US"/>
        </w:rPr>
        <w:t>for voting on</w:t>
      </w:r>
      <w:r w:rsidRPr="001E46E3">
        <w:rPr>
          <w:rFonts w:ascii="Times New Roman" w:hAnsi="Times New Roman" w:cs="Times New Roman"/>
          <w:sz w:val="24"/>
          <w:szCs w:val="24"/>
          <w:lang w:val="en-US"/>
        </w:rPr>
        <w:t xml:space="preserve"> the agenda issues shall be </w:t>
      </w:r>
      <w:r w:rsidR="00202BA4" w:rsidRPr="001E46E3">
        <w:rPr>
          <w:rFonts w:ascii="Times New Roman" w:hAnsi="Times New Roman" w:cs="Times New Roman"/>
          <w:sz w:val="24"/>
          <w:szCs w:val="24"/>
          <w:lang w:val="en-US"/>
        </w:rPr>
        <w:t>submitted</w:t>
      </w:r>
      <w:r w:rsidRPr="001E46E3">
        <w:rPr>
          <w:rFonts w:ascii="Times New Roman" w:hAnsi="Times New Roman" w:cs="Times New Roman"/>
          <w:sz w:val="24"/>
          <w:szCs w:val="24"/>
          <w:lang w:val="en-US"/>
        </w:rPr>
        <w:t xml:space="preserve"> by a registered letter to the addresses specified in the list of persons entitled to attend the General Meeting of Shareholders, or shall be served against signature to each person specified in the list of persons e</w:t>
      </w:r>
      <w:r w:rsidR="005E7831" w:rsidRPr="001E46E3">
        <w:rPr>
          <w:rFonts w:ascii="Times New Roman" w:hAnsi="Times New Roman" w:cs="Times New Roman"/>
          <w:sz w:val="24"/>
          <w:szCs w:val="24"/>
          <w:lang w:val="en-US"/>
        </w:rPr>
        <w:t>nti</w:t>
      </w:r>
      <w:r w:rsidRPr="001E46E3">
        <w:rPr>
          <w:rFonts w:ascii="Times New Roman" w:hAnsi="Times New Roman" w:cs="Times New Roman"/>
          <w:sz w:val="24"/>
          <w:szCs w:val="24"/>
          <w:lang w:val="en-US"/>
        </w:rPr>
        <w:t xml:space="preserve">tled to attend the General Meeting of Shareholders, the latest 20 (twenty) days prior to the closing date of ballots acceptance by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Each person included into the list of persons entitled to attend the General Meeting of Shareholders shall be provided with one copy of ballot for voting on all issues of the agenda or one copy of two or more ballots for voting on different issues.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procedure of familiarization with the information (materials) related to the agenda of the General Meeting of Shareholders by the persons entitled to attend the General Meeting of Shareholders and the list of such information (materials) shall be defined by the resolution of the Board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12.6. The General Meeting of Shareholders held in the form of absentee voting shall be competent (have quorum) if the shareholders holding on aggregate more than half of votes of outstanding voting shares of the Company have participated in it.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shareholders whose ballots have been received prior to the closing date of ballots acceptance by the Company specified in the ballots shall be deemed to have been participated in the General Meeting of Shareholders held in the form of absentee voting.</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12.7. The Minutes of the voting results shall be made up and signed by the Registrar of the Company the latest within 3 (three) business days after closing date of ballots acceptance in two copies. The Minutes of the General Meeting of Shareholders shall be made up the latest within 3 (three) business days after closing date of ballots acceptance in two copies. Both copies shall be </w:t>
      </w:r>
      <w:r w:rsidRPr="001E46E3">
        <w:rPr>
          <w:rFonts w:ascii="Times New Roman" w:hAnsi="Times New Roman" w:cs="Times New Roman"/>
          <w:sz w:val="24"/>
          <w:szCs w:val="24"/>
          <w:lang w:val="en-US"/>
        </w:rPr>
        <w:lastRenderedPageBreak/>
        <w:t>signed by the Chairman of the General Meeting of Shareholders and the secretary of the General Meeting of Shareholders (Corporate Secretary).</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12.8 Decisions adopted by the General Shareholders Meeting and the voting results are announced at the general meeting of shareholders, and should be provided to the persons included in the list of persons entitled to attend the general meeting of shareholders, in the form of Report on voting in the manner prescribed for notifying on the General Meeting of Shareholders no later than four working days after the closing date of the General Meeting of Shareholders. </w:t>
      </w:r>
    </w:p>
    <w:p w:rsidR="00BE637E"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If as of the date of making the list of persons entitled to attend the General Meeting of Shareholders a person registered in the registry of shareholders of the Company </w:t>
      </w:r>
      <w:proofErr w:type="gramStart"/>
      <w:r w:rsidRPr="001E46E3">
        <w:rPr>
          <w:rFonts w:ascii="Times New Roman" w:hAnsi="Times New Roman" w:cs="Times New Roman"/>
          <w:sz w:val="24"/>
          <w:szCs w:val="24"/>
          <w:lang w:val="en-US"/>
        </w:rPr>
        <w:t>was  a</w:t>
      </w:r>
      <w:proofErr w:type="gramEnd"/>
      <w:r w:rsidRPr="001E46E3">
        <w:rPr>
          <w:rFonts w:ascii="Times New Roman" w:hAnsi="Times New Roman" w:cs="Times New Roman"/>
          <w:sz w:val="24"/>
          <w:szCs w:val="24"/>
          <w:lang w:val="en-US"/>
        </w:rPr>
        <w:t xml:space="preserve"> nominee shareholder, then the  report on the results of voting shall be sent in electronic form (in the form of an electronic document signed by electronic signature) to a nominal holder of shares. Nominee shareholder shall inform their participants on the report on the voting results obtained in accordance with this clause of the Charter, in the manner and within the time established by regulations of the Russian Federation or the contract the depositor.</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13. Proposals to the Agenda of the Annual General Meeting of the Company’s Shareholders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13.1.</w:t>
      </w:r>
      <w:r w:rsidRPr="001E46E3">
        <w:rPr>
          <w:rFonts w:ascii="Times New Roman" w:hAnsi="Times New Roman" w:cs="Times New Roman"/>
          <w:sz w:val="24"/>
          <w:szCs w:val="24"/>
          <w:lang w:val="en-US"/>
        </w:rPr>
        <w:tab/>
        <w:t xml:space="preserve">Shareholders (shareholder) holding on aggregate at least 2 (two) percent of the voting shares of the Company are entitled to put forward proposals to be included into the agenda of the annual General Meeting of Shareholders and propose their nominees to the Board of Directors and the Auditing Commission and their number shall not exceed the number specified for the respective body. Such proposals shall be received by the Company the latest within 60 (sixty) days after the end of the fiscal year.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13.2.</w:t>
      </w:r>
      <w:r w:rsidRPr="001E46E3">
        <w:rPr>
          <w:rFonts w:ascii="Times New Roman" w:hAnsi="Times New Roman" w:cs="Times New Roman"/>
          <w:sz w:val="24"/>
          <w:szCs w:val="24"/>
          <w:lang w:val="en-US"/>
        </w:rPr>
        <w:tab/>
        <w:t xml:space="preserve">The proposal to add the issues to the agenda of the General Meeting of Shareholders and proposals of nominees shall be made in a written form stating the name (description) of the proposing shareholders (shareholder), number and category (type) of shares owned by them (him) and shall be signed by the shareholders (shareholder).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13.3.</w:t>
      </w:r>
      <w:r w:rsidRPr="001E46E3">
        <w:rPr>
          <w:rFonts w:ascii="Times New Roman" w:hAnsi="Times New Roman" w:cs="Times New Roman"/>
          <w:sz w:val="24"/>
          <w:szCs w:val="24"/>
          <w:lang w:val="en-US"/>
        </w:rPr>
        <w:tab/>
        <w:t xml:space="preserve">The proposal to add issues to the agenda of the General Meeting of Shareholders shall specify the wording of each proposed issue and the proposal of nominees shall specify the name and details of identification document (series and (or) number of document, date and place of issue, issuing authority) of each nominee, name of body to which he is proposed to be elected.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13.4.</w:t>
      </w:r>
      <w:r w:rsidRPr="001E46E3">
        <w:rPr>
          <w:rFonts w:ascii="Times New Roman" w:hAnsi="Times New Roman" w:cs="Times New Roman"/>
          <w:sz w:val="24"/>
          <w:szCs w:val="24"/>
          <w:lang w:val="en-US"/>
        </w:rPr>
        <w:tab/>
        <w:t>The Board of Directors is obliged to consider the received proposals and make decision on inclusion thereof into the agenda of the General Meeting of the Company’s Shareholders, or refusal to include them in the stated agenda the latest within 5 (five) d</w:t>
      </w:r>
      <w:r w:rsidR="00D91B37" w:rsidRPr="001E46E3">
        <w:rPr>
          <w:rFonts w:ascii="Times New Roman" w:hAnsi="Times New Roman" w:cs="Times New Roman"/>
          <w:sz w:val="24"/>
          <w:szCs w:val="24"/>
          <w:lang w:val="en-US"/>
        </w:rPr>
        <w:t>ays after termination of the pe</w:t>
      </w:r>
      <w:r w:rsidRPr="001E46E3">
        <w:rPr>
          <w:rFonts w:ascii="Times New Roman" w:hAnsi="Times New Roman" w:cs="Times New Roman"/>
          <w:sz w:val="24"/>
          <w:szCs w:val="24"/>
          <w:lang w:val="en-US"/>
        </w:rPr>
        <w:t xml:space="preserve">riod stated in Clause 13.1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13.5.</w:t>
      </w:r>
      <w:r w:rsidRPr="001E46E3">
        <w:rPr>
          <w:rFonts w:ascii="Times New Roman" w:hAnsi="Times New Roman" w:cs="Times New Roman"/>
          <w:sz w:val="24"/>
          <w:szCs w:val="24"/>
          <w:lang w:val="en-US"/>
        </w:rPr>
        <w:tab/>
        <w:t xml:space="preserve">The Board of Directors of the Company is entitled to reject the inclusion of the issues proposed by the shareholder (shareholders) into the agenda of the General Meeting of Shareholders and the inclusion of proposed nominees into the list of nominees for voting related to election of the respective body of the Company on the grounds stipulated by the Federal Law “On Joint Stock Companies” and other legal acts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13.6.</w:t>
      </w:r>
      <w:r w:rsidRPr="001E46E3">
        <w:rPr>
          <w:rFonts w:ascii="Times New Roman" w:hAnsi="Times New Roman" w:cs="Times New Roman"/>
          <w:sz w:val="24"/>
          <w:szCs w:val="24"/>
          <w:lang w:val="en-US"/>
        </w:rPr>
        <w:tab/>
        <w:t xml:space="preserve">Reasoned resolution of the Board of Directors on refusal to include an issue into the agenda of the General Meeting of the Company’s Shareholders or a nominee into the list of nominees for voting for election to a respective body of the Company shall be forwarded to the shareholder (shareholders) who has proposed the issue or a nominee the latest within 3 (three) days after the date of its receipt.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13.7.</w:t>
      </w:r>
      <w:r w:rsidRPr="001E46E3">
        <w:rPr>
          <w:rFonts w:ascii="Times New Roman" w:hAnsi="Times New Roman" w:cs="Times New Roman"/>
          <w:sz w:val="24"/>
          <w:szCs w:val="24"/>
          <w:lang w:val="en-US"/>
        </w:rPr>
        <w:tab/>
        <w:t xml:space="preserve">The Board of Directors of the Company shall not be entitled to make changes in the wording of the issues proposed for inclusion into the agenda of the General Meeting of Shareholders and in the wording of resolutions on such issues (if 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Apart from the issues proposed for inclusion on the agenda of the General Meeting of Shareholders by the shareholders and in case of absence of such proposals, absence or insufficient number of nominees proposed by shareholders for formation of a respective body the Board of Directors is entitled to include into the agenda of the General Meeting of Shareholders the issues or nominees at its discretion.</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14. Convocation of Extraordinary General Meeting of the Company’s Shareholders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14.1.</w:t>
      </w:r>
      <w:r w:rsidRPr="001E46E3">
        <w:rPr>
          <w:rFonts w:ascii="Times New Roman" w:hAnsi="Times New Roman" w:cs="Times New Roman"/>
          <w:sz w:val="24"/>
          <w:szCs w:val="24"/>
          <w:lang w:val="en-US"/>
        </w:rPr>
        <w:tab/>
        <w:t xml:space="preserve">Any general meetings of shareholders apart from the annual General Meeting shall be </w:t>
      </w:r>
      <w:proofErr w:type="spellStart"/>
      <w:r w:rsidR="006E3EEF" w:rsidRPr="001E46E3">
        <w:rPr>
          <w:rFonts w:ascii="Times New Roman" w:hAnsi="Times New Roman" w:cs="Times New Roman"/>
          <w:sz w:val="24"/>
          <w:szCs w:val="24"/>
          <w:lang w:val="en-US"/>
        </w:rPr>
        <w:t>regared</w:t>
      </w:r>
      <w:proofErr w:type="spellEnd"/>
      <w:r w:rsidR="006E3EEF" w:rsidRPr="001E46E3">
        <w:rPr>
          <w:rFonts w:ascii="Times New Roman" w:hAnsi="Times New Roman" w:cs="Times New Roman"/>
          <w:sz w:val="24"/>
          <w:szCs w:val="24"/>
          <w:lang w:val="en-US"/>
        </w:rPr>
        <w:t xml:space="preserve"> as </w:t>
      </w:r>
      <w:r w:rsidRPr="001E46E3">
        <w:rPr>
          <w:rFonts w:ascii="Times New Roman" w:hAnsi="Times New Roman" w:cs="Times New Roman"/>
          <w:sz w:val="24"/>
          <w:szCs w:val="24"/>
          <w:lang w:val="en-US"/>
        </w:rPr>
        <w:t xml:space="preserve">extraordinary meetings.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14.2.</w:t>
      </w:r>
      <w:r w:rsidRPr="001E46E3">
        <w:rPr>
          <w:rFonts w:ascii="Times New Roman" w:hAnsi="Times New Roman" w:cs="Times New Roman"/>
          <w:sz w:val="24"/>
          <w:szCs w:val="24"/>
          <w:lang w:val="en-US"/>
        </w:rPr>
        <w:tab/>
        <w:t xml:space="preserve">The extraordinary General Meeting of the Company’s Shareholders shall be held in compliance with the resolution of the Board of Directors on the ground of their own initiative, upon the request of the Auditing Commission, the Company’s external Auditor, and shareholders (shareholder), holding at least 10 (ten) percent of voting shares of the Company as of the request date.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14.3.</w:t>
      </w:r>
      <w:r w:rsidRPr="001E46E3">
        <w:rPr>
          <w:rFonts w:ascii="Times New Roman" w:hAnsi="Times New Roman" w:cs="Times New Roman"/>
          <w:sz w:val="24"/>
          <w:szCs w:val="24"/>
          <w:lang w:val="en-US"/>
        </w:rPr>
        <w:tab/>
        <w:t xml:space="preserve">The extraordinary General Meeting of Shareholders requested by the Auditing Commission of the Company, external Auditor of the Company or shareholders (shareholder) holding at least 10 (ten) percent of voting shares of the Company shall be convened by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Such a General Meeting of Shareholders shall be held within </w:t>
      </w:r>
      <w:r w:rsidR="00B94FF8" w:rsidRPr="001E46E3">
        <w:rPr>
          <w:rFonts w:ascii="Times New Roman" w:hAnsi="Times New Roman" w:cs="Times New Roman"/>
          <w:sz w:val="24"/>
          <w:szCs w:val="24"/>
          <w:lang w:val="en-US"/>
        </w:rPr>
        <w:t>5</w:t>
      </w:r>
      <w:r w:rsidRPr="001E46E3">
        <w:rPr>
          <w:rFonts w:ascii="Times New Roman" w:hAnsi="Times New Roman" w:cs="Times New Roman"/>
          <w:sz w:val="24"/>
          <w:szCs w:val="24"/>
          <w:lang w:val="en-US"/>
        </w:rPr>
        <w:t>0 (</w:t>
      </w:r>
      <w:r w:rsidR="00B94FF8" w:rsidRPr="001E46E3">
        <w:rPr>
          <w:rFonts w:ascii="Times New Roman" w:hAnsi="Times New Roman" w:cs="Times New Roman"/>
          <w:sz w:val="24"/>
          <w:szCs w:val="24"/>
          <w:lang w:val="en-US"/>
        </w:rPr>
        <w:t>fifty</w:t>
      </w:r>
      <w:r w:rsidRPr="001E46E3">
        <w:rPr>
          <w:rFonts w:ascii="Times New Roman" w:hAnsi="Times New Roman" w:cs="Times New Roman"/>
          <w:sz w:val="24"/>
          <w:szCs w:val="24"/>
          <w:lang w:val="en-US"/>
        </w:rPr>
        <w:t xml:space="preserve">) days from filing of a request for holding an extraordinary General Meeting of the Company’s Shareholders, except for the case specified in Clause 14.9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14.4.</w:t>
      </w:r>
      <w:r w:rsidRPr="001E46E3">
        <w:rPr>
          <w:rFonts w:ascii="Times New Roman" w:hAnsi="Times New Roman" w:cs="Times New Roman"/>
          <w:sz w:val="24"/>
          <w:szCs w:val="24"/>
          <w:lang w:val="en-US"/>
        </w:rPr>
        <w:tab/>
        <w:t xml:space="preserve">The request for holding of an extraordinary General Meeting of the Company’s Shareholders shall contain the issues to be included into the agenda of the meeting.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The persons (person), requesting to convene an extraordinary General Meeting of the Company’s Shareholders is entitled to submit the draft resolution of the extraordinary General Meeting of the Company’s Shareholders, propose the form of the General Meeting procedure. </w:t>
      </w:r>
      <w:r w:rsidR="00D91B37" w:rsidRPr="001E46E3">
        <w:rPr>
          <w:rFonts w:ascii="Times New Roman" w:hAnsi="Times New Roman" w:cs="Times New Roman"/>
          <w:sz w:val="24"/>
          <w:szCs w:val="24"/>
          <w:lang w:val="en-US"/>
        </w:rPr>
        <w:t>Should the re</w:t>
      </w:r>
      <w:r w:rsidRPr="001E46E3">
        <w:rPr>
          <w:rFonts w:ascii="Times New Roman" w:hAnsi="Times New Roman" w:cs="Times New Roman"/>
          <w:sz w:val="24"/>
          <w:szCs w:val="24"/>
          <w:lang w:val="en-US"/>
        </w:rPr>
        <w:t xml:space="preserve">quest for convocation of an extraordinary General Meeting of Shareholders contain the proposal of nominees the respective provisions of Article 13 hereof shall apply to such </w:t>
      </w:r>
      <w:proofErr w:type="gramStart"/>
      <w:r w:rsidRPr="001E46E3">
        <w:rPr>
          <w:rFonts w:ascii="Times New Roman" w:hAnsi="Times New Roman" w:cs="Times New Roman"/>
          <w:sz w:val="24"/>
          <w:szCs w:val="24"/>
          <w:lang w:val="en-US"/>
        </w:rPr>
        <w:t>proposal.</w:t>
      </w:r>
      <w:proofErr w:type="gramEnd"/>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Board of Directors shall not be entitled to introduce alterations to the agenda issues, wording of resolutions on such issues, or to change the proposed form of extraordinary General Meeting of Shareholders to be convened at the request</w:t>
      </w:r>
      <w:r w:rsidR="00D91B37" w:rsidRPr="001E46E3">
        <w:rPr>
          <w:rFonts w:ascii="Times New Roman" w:hAnsi="Times New Roman" w:cs="Times New Roman"/>
          <w:sz w:val="24"/>
          <w:szCs w:val="24"/>
          <w:lang w:val="en-US"/>
        </w:rPr>
        <w:t xml:space="preserve"> of the Auditing Commission of the</w:t>
      </w:r>
      <w:r w:rsidRPr="001E46E3">
        <w:rPr>
          <w:rFonts w:ascii="Times New Roman" w:hAnsi="Times New Roman" w:cs="Times New Roman"/>
          <w:sz w:val="24"/>
          <w:szCs w:val="24"/>
          <w:lang w:val="en-US"/>
        </w:rPr>
        <w:t xml:space="preserve"> Company, external Auditor of the Company or shareholders (shareholder) holding at least 10 (ten) percent of voting shares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14.5.</w:t>
      </w:r>
      <w:r w:rsidRPr="001E46E3">
        <w:rPr>
          <w:rFonts w:ascii="Times New Roman" w:hAnsi="Times New Roman" w:cs="Times New Roman"/>
          <w:sz w:val="24"/>
          <w:szCs w:val="24"/>
          <w:lang w:val="en-US"/>
        </w:rPr>
        <w:tab/>
        <w:t xml:space="preserve">If the request to convene an extraordinary General Meeting of Shareholders is made by shareholders (shareholder), it shall contain the names (descriptions) of shareholders (shareholder) requesting to convene such a meeting and the number and category (type) of shares of the Company owned by them.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request to convene an extraordinary General Meeting of the Company’s Shareholders shall be signed by the persons (person), who requests to convene an extraordinary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14.6.</w:t>
      </w:r>
      <w:r w:rsidRPr="001E46E3">
        <w:rPr>
          <w:rFonts w:ascii="Times New Roman" w:hAnsi="Times New Roman" w:cs="Times New Roman"/>
          <w:sz w:val="24"/>
          <w:szCs w:val="24"/>
          <w:lang w:val="en-US"/>
        </w:rPr>
        <w:tab/>
        <w:t>Within 5 (five) days since the date of submission of the request of the Auditing Commission, the Company’s external Auditor or shareholders (shareholder), holding at least 10 (ten) percent of the voting shares of the Company, to convene an extraordinary General Meeting of the Company’s Shareholders, the Board of Directors is to make a decision on conv</w:t>
      </w:r>
      <w:r w:rsidR="00D91B37" w:rsidRPr="001E46E3">
        <w:rPr>
          <w:rFonts w:ascii="Times New Roman" w:hAnsi="Times New Roman" w:cs="Times New Roman"/>
          <w:sz w:val="24"/>
          <w:szCs w:val="24"/>
          <w:lang w:val="en-US"/>
        </w:rPr>
        <w:t xml:space="preserve">ening of extraordinary General </w:t>
      </w:r>
      <w:r w:rsidRPr="001E46E3">
        <w:rPr>
          <w:rFonts w:ascii="Times New Roman" w:hAnsi="Times New Roman" w:cs="Times New Roman"/>
          <w:sz w:val="24"/>
          <w:szCs w:val="24"/>
          <w:lang w:val="en-US"/>
        </w:rPr>
        <w:t xml:space="preserve">Meeting of the Company’s Shareholders or on refusal to convene it.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14.7.</w:t>
      </w:r>
      <w:r w:rsidRPr="001E46E3">
        <w:rPr>
          <w:rFonts w:ascii="Times New Roman" w:hAnsi="Times New Roman" w:cs="Times New Roman"/>
          <w:sz w:val="24"/>
          <w:szCs w:val="24"/>
          <w:lang w:val="en-US"/>
        </w:rPr>
        <w:tab/>
        <w:t xml:space="preserve">The decision of the Board of Directors to convene an extraordinary General Meeting of the Company’s Shareholders or a reasoned refusal to convene the same shall be delivered to the persons requesting to convene the meeting the latest within 3 (three) days since making of such decision.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14.8.</w:t>
      </w:r>
      <w:r w:rsidRPr="001E46E3">
        <w:rPr>
          <w:rFonts w:ascii="Times New Roman" w:hAnsi="Times New Roman" w:cs="Times New Roman"/>
          <w:sz w:val="24"/>
          <w:szCs w:val="24"/>
          <w:lang w:val="en-US"/>
        </w:rPr>
        <w:tab/>
        <w:t xml:space="preserve">If within the period specified in Clause 14.6 of Article 14 hereof the Board of Directors failed to make a decision on convening of an extraordinary General Meeting of the Company’s Shareholders, or a decision is made to refuse the convening of the same, a body of the Company or the persons requesting the convocation shall be entitled to apply to the court for compelling </w:t>
      </w:r>
      <w:r w:rsidR="00D91B37" w:rsidRPr="001E46E3">
        <w:rPr>
          <w:rFonts w:ascii="Times New Roman" w:hAnsi="Times New Roman" w:cs="Times New Roman"/>
          <w:sz w:val="24"/>
          <w:szCs w:val="24"/>
          <w:lang w:val="en-US"/>
        </w:rPr>
        <w:t>the Company</w:t>
      </w:r>
      <w:r w:rsidRPr="001E46E3">
        <w:rPr>
          <w:rFonts w:ascii="Times New Roman" w:hAnsi="Times New Roman" w:cs="Times New Roman"/>
          <w:sz w:val="24"/>
          <w:szCs w:val="24"/>
          <w:lang w:val="en-US"/>
        </w:rPr>
        <w:t xml:space="preserve"> to hold the extraordinary General Meeting of Shareholders. The </w:t>
      </w:r>
      <w:r w:rsidR="003C4E2B" w:rsidRPr="001E46E3">
        <w:rPr>
          <w:rFonts w:ascii="Times New Roman" w:hAnsi="Times New Roman" w:cs="Times New Roman"/>
          <w:sz w:val="24"/>
          <w:szCs w:val="24"/>
          <w:lang w:val="en-US"/>
        </w:rPr>
        <w:t xml:space="preserve">court’s decision </w:t>
      </w:r>
      <w:r w:rsidRPr="001E46E3">
        <w:rPr>
          <w:rFonts w:ascii="Times New Roman" w:hAnsi="Times New Roman" w:cs="Times New Roman"/>
          <w:sz w:val="24"/>
          <w:szCs w:val="24"/>
          <w:lang w:val="en-US"/>
        </w:rPr>
        <w:t>on compelling the Company to hold the extraordinary General Meeting of Shareholders shall specify the period and procedure of its holding.</w:t>
      </w:r>
    </w:p>
    <w:p w:rsidR="00BE637E" w:rsidRPr="001E46E3" w:rsidRDefault="003C4E2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Implementation</w:t>
      </w:r>
      <w:r w:rsidR="00BE637E" w:rsidRPr="001E46E3">
        <w:rPr>
          <w:rFonts w:ascii="Times New Roman" w:hAnsi="Times New Roman" w:cs="Times New Roman"/>
          <w:sz w:val="24"/>
          <w:szCs w:val="24"/>
          <w:lang w:val="en-US"/>
        </w:rPr>
        <w:t xml:space="preserve"> of the court</w:t>
      </w:r>
      <w:r w:rsidRPr="001E46E3">
        <w:rPr>
          <w:rFonts w:ascii="Times New Roman" w:hAnsi="Times New Roman" w:cs="Times New Roman"/>
          <w:sz w:val="24"/>
          <w:szCs w:val="24"/>
          <w:lang w:val="en-US"/>
        </w:rPr>
        <w:t>’s</w:t>
      </w:r>
      <w:r w:rsidR="00BE637E"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decision</w:t>
      </w:r>
      <w:r w:rsidR="00BE637E" w:rsidRPr="001E46E3">
        <w:rPr>
          <w:rFonts w:ascii="Times New Roman" w:hAnsi="Times New Roman" w:cs="Times New Roman"/>
          <w:sz w:val="24"/>
          <w:szCs w:val="24"/>
          <w:lang w:val="en-US"/>
        </w:rPr>
        <w:t xml:space="preserve"> is imposed on the plaintiff or at the request of the latter on the Company body or other person, provided that their consent is available. The Board of Directors of the Company shall not be such a body.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Company body or person which in accordance with the </w:t>
      </w:r>
      <w:r w:rsidR="003C4E2B" w:rsidRPr="001E46E3">
        <w:rPr>
          <w:rFonts w:ascii="Times New Roman" w:hAnsi="Times New Roman" w:cs="Times New Roman"/>
          <w:sz w:val="24"/>
          <w:szCs w:val="24"/>
          <w:lang w:val="en-US"/>
        </w:rPr>
        <w:t xml:space="preserve">court’s decision </w:t>
      </w:r>
      <w:r w:rsidRPr="001E46E3">
        <w:rPr>
          <w:rFonts w:ascii="Times New Roman" w:hAnsi="Times New Roman" w:cs="Times New Roman"/>
          <w:sz w:val="24"/>
          <w:szCs w:val="24"/>
          <w:lang w:val="en-US"/>
        </w:rPr>
        <w:t xml:space="preserve">is holding the extraordinary General Meeting of </w:t>
      </w:r>
      <w:proofErr w:type="gramStart"/>
      <w:r w:rsidRPr="001E46E3">
        <w:rPr>
          <w:rFonts w:ascii="Times New Roman" w:hAnsi="Times New Roman" w:cs="Times New Roman"/>
          <w:sz w:val="24"/>
          <w:szCs w:val="24"/>
          <w:lang w:val="en-US"/>
        </w:rPr>
        <w:t>Shareholders,</w:t>
      </w:r>
      <w:proofErr w:type="gramEnd"/>
      <w:r w:rsidRPr="001E46E3">
        <w:rPr>
          <w:rFonts w:ascii="Times New Roman" w:hAnsi="Times New Roman" w:cs="Times New Roman"/>
          <w:sz w:val="24"/>
          <w:szCs w:val="24"/>
          <w:lang w:val="en-US"/>
        </w:rPr>
        <w:t xml:space="preserve"> shall have full powers required for convocation and holding of such a meeting provided for in the Federal Law “On Joint Stock Companies”.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If according to the </w:t>
      </w:r>
      <w:r w:rsidR="003C4E2B" w:rsidRPr="001E46E3">
        <w:rPr>
          <w:rFonts w:ascii="Times New Roman" w:hAnsi="Times New Roman" w:cs="Times New Roman"/>
          <w:sz w:val="24"/>
          <w:szCs w:val="24"/>
          <w:lang w:val="en-US"/>
        </w:rPr>
        <w:t xml:space="preserve">court’s decision </w:t>
      </w:r>
      <w:r w:rsidRPr="001E46E3">
        <w:rPr>
          <w:rFonts w:ascii="Times New Roman" w:hAnsi="Times New Roman" w:cs="Times New Roman"/>
          <w:sz w:val="24"/>
          <w:szCs w:val="24"/>
          <w:lang w:val="en-US"/>
        </w:rPr>
        <w:t>the extraordinary General Meeting of Shareholders is held by the plaintiff, the cost of its preparation and holding may be reimbursed from the funds of the Company by resolution of the General Meeting of Shareholders.</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14.9. If the proposed agenda of the extraordinary General Meeting of Shareholders includes the issue of election of the members of the Company’s Board of Directors:</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14.9.1. General meeting of shareholders shall be convened within 95 (ninety five) days upon the provision of requirement on convening extraordinary general meeting of shareholders.</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14.9.2. Shareholders (shareholder) of the Company holding on aggregate at least 2 percent of voting shares of the Company shall be entitled to propose nominees to be elected to the Board of Directors, the number whereof shall not exceed the number of members specified for the Board of Directors of the Company.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Such proposals shall be presented to the Company the latest 30 (thirty) days prior to the date of the extraordinary General Meeting of Shareholders.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Board of Directors is obliged to consider the received proposals and make a decision on their inclusion into the agenda of the extraordinary General Meeting of Shareholders or on refusal to do the same the latest within 5 (five) days after termination of the period specified in paragraph 2 hereof.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14.9.3. The date of making up of the list of persons entitled to attend the General Meeting of the Company’s Shareholders shall not be fixed earlier than 10 (ten) days after adopting a decision on holding of a General Meeting of the Company’s Shareholders and more than </w:t>
      </w:r>
      <w:r w:rsidR="00930FEA" w:rsidRPr="001E46E3">
        <w:rPr>
          <w:rFonts w:ascii="Times New Roman" w:hAnsi="Times New Roman" w:cs="Times New Roman"/>
          <w:sz w:val="24"/>
          <w:szCs w:val="24"/>
          <w:lang w:val="en-US"/>
        </w:rPr>
        <w:t>8</w:t>
      </w:r>
      <w:r w:rsidRPr="001E46E3">
        <w:rPr>
          <w:rFonts w:ascii="Times New Roman" w:hAnsi="Times New Roman" w:cs="Times New Roman"/>
          <w:sz w:val="24"/>
          <w:szCs w:val="24"/>
          <w:lang w:val="en-US"/>
        </w:rPr>
        <w:t>0 (</w:t>
      </w:r>
      <w:r w:rsidR="00930FEA" w:rsidRPr="001E46E3">
        <w:rPr>
          <w:rFonts w:ascii="Times New Roman" w:hAnsi="Times New Roman" w:cs="Times New Roman"/>
          <w:sz w:val="24"/>
          <w:szCs w:val="24"/>
          <w:lang w:val="en-US"/>
        </w:rPr>
        <w:t xml:space="preserve">eighty) days </w:t>
      </w:r>
      <w:r w:rsidRPr="001E46E3">
        <w:rPr>
          <w:rFonts w:ascii="Times New Roman" w:hAnsi="Times New Roman" w:cs="Times New Roman"/>
          <w:sz w:val="24"/>
          <w:szCs w:val="24"/>
          <w:lang w:val="en-US"/>
        </w:rPr>
        <w:t>before the general meeting of shareholders</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14.9.4. The notice of extraordinary General Meeting of Shareholders shall be delivered the latest 70 (seventy) days prior to the meeting date.</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15. Board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15.1. The Board of Directors shall carry out the general management of the Company’s activities with the exception of issues referred by the Charter and the </w:t>
      </w:r>
      <w:r w:rsidR="00B23423" w:rsidRPr="001E46E3">
        <w:rPr>
          <w:rFonts w:ascii="Times New Roman" w:hAnsi="Times New Roman" w:cs="Times New Roman"/>
          <w:sz w:val="24"/>
          <w:szCs w:val="24"/>
          <w:lang w:val="en-US"/>
        </w:rPr>
        <w:t>Federal Law “On Joint Stock Com</w:t>
      </w:r>
      <w:r w:rsidRPr="001E46E3">
        <w:rPr>
          <w:rFonts w:ascii="Times New Roman" w:hAnsi="Times New Roman" w:cs="Times New Roman"/>
          <w:sz w:val="24"/>
          <w:szCs w:val="24"/>
          <w:lang w:val="en-US"/>
        </w:rPr>
        <w:t>panies” and this Charter to the competence of the General Meeting of Shareholders.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following issues fall within the competence of the Board of Directors: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w:t>
      </w:r>
      <w:r w:rsidRPr="001E46E3">
        <w:rPr>
          <w:rFonts w:ascii="Times New Roman" w:hAnsi="Times New Roman" w:cs="Times New Roman"/>
          <w:sz w:val="24"/>
          <w:szCs w:val="24"/>
          <w:lang w:val="en-US"/>
        </w:rPr>
        <w:tab/>
        <w:t xml:space="preserve">Determination of the priority domains of the Company activities;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2)</w:t>
      </w:r>
      <w:r w:rsidRPr="001E46E3">
        <w:rPr>
          <w:rFonts w:ascii="Times New Roman" w:hAnsi="Times New Roman" w:cs="Times New Roman"/>
          <w:sz w:val="24"/>
          <w:szCs w:val="24"/>
          <w:lang w:val="en-US"/>
        </w:rPr>
        <w:tab/>
        <w:t xml:space="preserve">Convening of the annual and extraordinary General Meetings of the Company Shareholders, with exception of the cases specified in Clause 14.8 of Article 14 hereof and declaration of the new General Meeting date to be held instead of a failed one due to absence of quorum;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w:t>
      </w:r>
      <w:r w:rsidRPr="001E46E3">
        <w:rPr>
          <w:rFonts w:ascii="Times New Roman" w:hAnsi="Times New Roman" w:cs="Times New Roman"/>
          <w:sz w:val="24"/>
          <w:szCs w:val="24"/>
          <w:lang w:val="en-US"/>
        </w:rPr>
        <w:tab/>
        <w:t xml:space="preserve">Approval of the agenda of the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w:t>
      </w:r>
      <w:r w:rsidRPr="001E46E3">
        <w:rPr>
          <w:rFonts w:ascii="Times New Roman" w:hAnsi="Times New Roman" w:cs="Times New Roman"/>
          <w:sz w:val="24"/>
          <w:szCs w:val="24"/>
          <w:lang w:val="en-US"/>
        </w:rPr>
        <w:tab/>
        <w:t xml:space="preserve">Election of the secretary of the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w:t>
      </w:r>
      <w:r w:rsidRPr="001E46E3">
        <w:rPr>
          <w:rFonts w:ascii="Times New Roman" w:hAnsi="Times New Roman" w:cs="Times New Roman"/>
          <w:sz w:val="24"/>
          <w:szCs w:val="24"/>
          <w:lang w:val="en-US"/>
        </w:rPr>
        <w:tab/>
      </w:r>
      <w:r w:rsidR="00B94FF8" w:rsidRPr="001E46E3">
        <w:rPr>
          <w:rFonts w:ascii="Times New Roman" w:hAnsi="Times New Roman" w:cs="Times New Roman"/>
          <w:sz w:val="24"/>
          <w:szCs w:val="24"/>
          <w:lang w:val="en-US"/>
        </w:rPr>
        <w:t>Determination of the date of record of the list of persons entitled to attend the General Meeting of the Company’s Shareholders, fixing up the date of making the list of persons entitled to receive dividends, approving of costs estimated on holding general meeting and making decisions on other issues related to preparation and holding of the General Meeting of the Company’s Shareholders;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w:t>
      </w:r>
      <w:r w:rsidRPr="001E46E3">
        <w:rPr>
          <w:rFonts w:ascii="Times New Roman" w:hAnsi="Times New Roman" w:cs="Times New Roman"/>
          <w:sz w:val="24"/>
          <w:szCs w:val="24"/>
          <w:lang w:val="en-US"/>
        </w:rPr>
        <w:tab/>
      </w:r>
      <w:r w:rsidR="00B94FF8" w:rsidRPr="001E46E3">
        <w:rPr>
          <w:rFonts w:ascii="Times New Roman" w:hAnsi="Times New Roman" w:cs="Times New Roman"/>
          <w:sz w:val="24"/>
          <w:szCs w:val="24"/>
          <w:lang w:val="en-US"/>
        </w:rPr>
        <w:t xml:space="preserve">The decisions on issues specified in sub-items 2, 5, 7, 8, 12–20 of Clause 10.2 of Article 10 hereof, as well as reduction of charter capital of the Company, on fixing up the date of making the list of persons entitled to receive the dividends can be made by AGM only at the suggestion of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w:t>
      </w:r>
      <w:r w:rsidRPr="001E46E3">
        <w:rPr>
          <w:rFonts w:ascii="Times New Roman" w:hAnsi="Times New Roman" w:cs="Times New Roman"/>
          <w:sz w:val="24"/>
          <w:szCs w:val="24"/>
          <w:lang w:val="en-US"/>
        </w:rPr>
        <w:tab/>
      </w:r>
      <w:r w:rsidR="00B94FF8" w:rsidRPr="001E46E3">
        <w:rPr>
          <w:rFonts w:ascii="Times New Roman" w:hAnsi="Times New Roman" w:cs="Times New Roman"/>
          <w:sz w:val="24"/>
          <w:szCs w:val="24"/>
          <w:lang w:val="en-US"/>
        </w:rPr>
        <w:t>placement of additional shares, into which preferred shares placed by the Company of a certain type are converted, convertible into common shares or preferred shares of other types, if such a placement is not associated with an increase in the authorized capital of the Company, as well as placement of bonds or other equity securities other than shares; Eurobond issue and determining policy in the sphere of the issue of securities (except for shares) and Eurobonds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8)</w:t>
      </w:r>
      <w:r w:rsidRPr="001E46E3">
        <w:rPr>
          <w:rFonts w:ascii="Times New Roman" w:hAnsi="Times New Roman" w:cs="Times New Roman"/>
          <w:sz w:val="24"/>
          <w:szCs w:val="24"/>
          <w:lang w:val="en-US"/>
        </w:rPr>
        <w:tab/>
      </w:r>
      <w:r w:rsidR="00B94FF8" w:rsidRPr="001E46E3">
        <w:rPr>
          <w:rFonts w:ascii="Times New Roman" w:hAnsi="Times New Roman" w:cs="Times New Roman"/>
          <w:sz w:val="24"/>
          <w:szCs w:val="24"/>
          <w:lang w:val="en-US"/>
        </w:rPr>
        <w:t>Approval of resolution on issue (additional issue) of securities, securities issue prospect, and report on the results of the securities issue (additional issue), and notification on results of issue (additional issue) of securities, approval of reports on the results of acquisition of shares from the Company shareholders, reports on share redemption results, reports on the claims of the Company shareholders for repurchase of shares held by them</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9)</w:t>
      </w:r>
      <w:r w:rsidRPr="001E46E3">
        <w:rPr>
          <w:rFonts w:ascii="Times New Roman" w:hAnsi="Times New Roman" w:cs="Times New Roman"/>
          <w:sz w:val="24"/>
          <w:szCs w:val="24"/>
          <w:lang w:val="en-US"/>
        </w:rPr>
        <w:tab/>
      </w:r>
      <w:r w:rsidR="00B94FF8" w:rsidRPr="001E46E3">
        <w:rPr>
          <w:rFonts w:ascii="Times New Roman" w:hAnsi="Times New Roman" w:cs="Times New Roman"/>
          <w:sz w:val="24"/>
          <w:szCs w:val="24"/>
          <w:lang w:val="en-US"/>
        </w:rPr>
        <w:t>Determination of the property price (pecuniary valuation), price of placement or procedure of fixing the price and redemption of issued securities in the cases stipulated by the Federal Law “On Joint Stock Companies” and upon making decisions on the issues specified in Items 11, 21, 38 of Clause 15.1 hereof</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w:t>
      </w:r>
      <w:r w:rsidRPr="001E46E3">
        <w:rPr>
          <w:rFonts w:ascii="Times New Roman" w:hAnsi="Times New Roman" w:cs="Times New Roman"/>
          <w:sz w:val="24"/>
          <w:szCs w:val="24"/>
          <w:lang w:val="en-US"/>
        </w:rPr>
        <w:tab/>
        <w:t xml:space="preserve">Acquisition of the shares, bonds and other securities placed by the Company in the cases stipulated by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w:t>
      </w:r>
      <w:r w:rsidRPr="001E46E3">
        <w:rPr>
          <w:rFonts w:ascii="Times New Roman" w:hAnsi="Times New Roman" w:cs="Times New Roman"/>
          <w:sz w:val="24"/>
          <w:szCs w:val="24"/>
          <w:lang w:val="en-US"/>
        </w:rPr>
        <w:tab/>
        <w:t>Alienation (realization) of the Company shares occurring at</w:t>
      </w:r>
      <w:r w:rsidR="00B23423" w:rsidRPr="001E46E3">
        <w:rPr>
          <w:rFonts w:ascii="Times New Roman" w:hAnsi="Times New Roman" w:cs="Times New Roman"/>
          <w:sz w:val="24"/>
          <w:szCs w:val="24"/>
          <w:lang w:val="en-US"/>
        </w:rPr>
        <w:t xml:space="preserve"> the Company’s disposal as a re</w:t>
      </w:r>
      <w:r w:rsidRPr="001E46E3">
        <w:rPr>
          <w:rFonts w:ascii="Times New Roman" w:hAnsi="Times New Roman" w:cs="Times New Roman"/>
          <w:sz w:val="24"/>
          <w:szCs w:val="24"/>
          <w:lang w:val="en-US"/>
        </w:rPr>
        <w:t xml:space="preserve">sult of their acquisition or repurchase from the shareholders of the Company and in other cases stipulated by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12)</w:t>
      </w:r>
      <w:r w:rsidRPr="001E46E3">
        <w:rPr>
          <w:rFonts w:ascii="Times New Roman" w:hAnsi="Times New Roman" w:cs="Times New Roman"/>
          <w:sz w:val="24"/>
          <w:szCs w:val="24"/>
          <w:lang w:val="en-US"/>
        </w:rPr>
        <w:tab/>
        <w:t xml:space="preserve">Election of General Director of the Company and early termination of his powers, including resolution on early termination of the employment contract within him;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w:t>
      </w:r>
      <w:r w:rsidRPr="001E46E3">
        <w:rPr>
          <w:rFonts w:ascii="Times New Roman" w:hAnsi="Times New Roman" w:cs="Times New Roman"/>
          <w:sz w:val="24"/>
          <w:szCs w:val="24"/>
          <w:lang w:val="en-US"/>
        </w:rPr>
        <w:tab/>
        <w:t>Determination of the number of members of the Management Board of the Company, election of members of the Management Board of the Company, fixin</w:t>
      </w:r>
      <w:r w:rsidR="00B23423" w:rsidRPr="001E46E3">
        <w:rPr>
          <w:rFonts w:ascii="Times New Roman" w:hAnsi="Times New Roman" w:cs="Times New Roman"/>
          <w:sz w:val="24"/>
          <w:szCs w:val="24"/>
          <w:lang w:val="en-US"/>
        </w:rPr>
        <w:t>g the remuneration and compensa</w:t>
      </w:r>
      <w:r w:rsidRPr="001E46E3">
        <w:rPr>
          <w:rFonts w:ascii="Times New Roman" w:hAnsi="Times New Roman" w:cs="Times New Roman"/>
          <w:sz w:val="24"/>
          <w:szCs w:val="24"/>
          <w:lang w:val="en-US"/>
        </w:rPr>
        <w:t xml:space="preserve">tion to be paid to them, early termination of their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w:t>
      </w:r>
      <w:r w:rsidRPr="001E46E3">
        <w:rPr>
          <w:rFonts w:ascii="Times New Roman" w:hAnsi="Times New Roman" w:cs="Times New Roman"/>
          <w:sz w:val="24"/>
          <w:szCs w:val="24"/>
          <w:lang w:val="en-US"/>
        </w:rPr>
        <w:tab/>
        <w:t xml:space="preserve">Recommendations to the General Meeting of the Company’s Shareholders concerning the size of remuneration and compensations paid to the members of the Auditing Commission and determination of the amount of fee to be paid for the Company’s external Auditor’s services;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15)</w:t>
      </w:r>
      <w:r w:rsidRPr="001E46E3">
        <w:rPr>
          <w:rFonts w:ascii="Times New Roman" w:hAnsi="Times New Roman" w:cs="Times New Roman"/>
          <w:sz w:val="24"/>
          <w:szCs w:val="24"/>
          <w:lang w:val="en-US"/>
        </w:rPr>
        <w:tab/>
        <w:t xml:space="preserve">Recommendations on the size of dividends on shares and the procedure of their payment;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w:t>
      </w:r>
      <w:r w:rsidRPr="001E46E3">
        <w:rPr>
          <w:rFonts w:ascii="Times New Roman" w:hAnsi="Times New Roman" w:cs="Times New Roman"/>
          <w:sz w:val="24"/>
          <w:szCs w:val="24"/>
          <w:lang w:val="en-US"/>
        </w:rPr>
        <w:tab/>
        <w:t xml:space="preserve">Approval of internal documents of the Company determining the procedure of formation and use of the Company funds;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w:t>
      </w:r>
      <w:r w:rsidRPr="001E46E3">
        <w:rPr>
          <w:rFonts w:ascii="Times New Roman" w:hAnsi="Times New Roman" w:cs="Times New Roman"/>
          <w:sz w:val="24"/>
          <w:szCs w:val="24"/>
          <w:lang w:val="en-US"/>
        </w:rPr>
        <w:tab/>
        <w:t xml:space="preserve">Approval of resolutions on the use of the Company funds; approval of the estimates for the use of the </w:t>
      </w:r>
      <w:proofErr w:type="spellStart"/>
      <w:r w:rsidRPr="001E46E3">
        <w:rPr>
          <w:rFonts w:ascii="Times New Roman" w:hAnsi="Times New Roman" w:cs="Times New Roman"/>
          <w:sz w:val="24"/>
          <w:szCs w:val="24"/>
          <w:lang w:val="en-US"/>
        </w:rPr>
        <w:t>specialpurpose</w:t>
      </w:r>
      <w:proofErr w:type="spellEnd"/>
      <w:r w:rsidRPr="001E46E3">
        <w:rPr>
          <w:rFonts w:ascii="Times New Roman" w:hAnsi="Times New Roman" w:cs="Times New Roman"/>
          <w:sz w:val="24"/>
          <w:szCs w:val="24"/>
          <w:lang w:val="en-US"/>
        </w:rPr>
        <w:t xml:space="preserve"> funds and consideration of the results of implementation of estimates of the </w:t>
      </w:r>
      <w:proofErr w:type="spellStart"/>
      <w:r w:rsidRPr="001E46E3">
        <w:rPr>
          <w:rFonts w:ascii="Times New Roman" w:hAnsi="Times New Roman" w:cs="Times New Roman"/>
          <w:sz w:val="24"/>
          <w:szCs w:val="24"/>
          <w:lang w:val="en-US"/>
        </w:rPr>
        <w:t>specialpurpose</w:t>
      </w:r>
      <w:proofErr w:type="spellEnd"/>
      <w:r w:rsidRPr="001E46E3">
        <w:rPr>
          <w:rFonts w:ascii="Times New Roman" w:hAnsi="Times New Roman" w:cs="Times New Roman"/>
          <w:sz w:val="24"/>
          <w:szCs w:val="24"/>
          <w:lang w:val="en-US"/>
        </w:rPr>
        <w:t xml:space="preserve"> funds;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w:t>
      </w:r>
      <w:r w:rsidRPr="001E46E3">
        <w:rPr>
          <w:rFonts w:ascii="Times New Roman" w:hAnsi="Times New Roman" w:cs="Times New Roman"/>
          <w:sz w:val="24"/>
          <w:szCs w:val="24"/>
          <w:lang w:val="en-US"/>
        </w:rPr>
        <w:tab/>
        <w:t xml:space="preserve">Approval of internal documents of the Company, with exception of the internal documents, the approval of which falls within the competence of the General Meeting of Shareholders, and other internal documents the approval whereof falls within the competence of executive bodies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19)</w:t>
      </w:r>
      <w:r w:rsidRPr="001E46E3">
        <w:rPr>
          <w:rFonts w:ascii="Times New Roman" w:hAnsi="Times New Roman" w:cs="Times New Roman"/>
          <w:sz w:val="24"/>
          <w:szCs w:val="24"/>
          <w:lang w:val="en-US"/>
        </w:rPr>
        <w:tab/>
        <w:t xml:space="preserve">Approval of business plan (adjusted business plan) including the investment program and quarterly report on the progress of their implementation, approval (adjustment) of the list and values of cash flow benchmarks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19.1) </w:t>
      </w:r>
      <w:proofErr w:type="gramStart"/>
      <w:r w:rsidRPr="001E46E3">
        <w:rPr>
          <w:rFonts w:ascii="Times New Roman" w:hAnsi="Times New Roman" w:cs="Times New Roman"/>
          <w:sz w:val="24"/>
          <w:szCs w:val="24"/>
          <w:lang w:val="en-US"/>
        </w:rPr>
        <w:t>On</w:t>
      </w:r>
      <w:proofErr w:type="gramEnd"/>
      <w:r w:rsidRPr="001E46E3">
        <w:rPr>
          <w:rFonts w:ascii="Times New Roman" w:hAnsi="Times New Roman" w:cs="Times New Roman"/>
          <w:sz w:val="24"/>
          <w:szCs w:val="24"/>
          <w:lang w:val="en-US"/>
        </w:rPr>
        <w:t xml:space="preserve"> consideration of investment program, including amendments to the same;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20)</w:t>
      </w:r>
      <w:r w:rsidRPr="001E46E3">
        <w:rPr>
          <w:rFonts w:ascii="Times New Roman" w:hAnsi="Times New Roman" w:cs="Times New Roman"/>
          <w:sz w:val="24"/>
          <w:szCs w:val="24"/>
          <w:lang w:val="en-US"/>
        </w:rPr>
        <w:tab/>
        <w:t>Establishing of branches and opening of representative offic</w:t>
      </w:r>
      <w:r w:rsidR="00B23423" w:rsidRPr="001E46E3">
        <w:rPr>
          <w:rFonts w:ascii="Times New Roman" w:hAnsi="Times New Roman" w:cs="Times New Roman"/>
          <w:sz w:val="24"/>
          <w:szCs w:val="24"/>
          <w:lang w:val="en-US"/>
        </w:rPr>
        <w:t>es of the Company, their liqui</w:t>
      </w:r>
      <w:r w:rsidRPr="001E46E3">
        <w:rPr>
          <w:rFonts w:ascii="Times New Roman" w:hAnsi="Times New Roman" w:cs="Times New Roman"/>
          <w:sz w:val="24"/>
          <w:szCs w:val="24"/>
          <w:lang w:val="en-US"/>
        </w:rPr>
        <w:t xml:space="preserve">dation;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20.1) Introduction of alterations the Company Charter related to establishing of branches, opening of representative offices of the Company (including alteration of details of the names and locations of the Company branches and representative offices) and their liquidation;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w:t>
      </w:r>
      <w:r w:rsidRPr="001E46E3">
        <w:rPr>
          <w:rFonts w:ascii="Times New Roman" w:hAnsi="Times New Roman" w:cs="Times New Roman"/>
          <w:sz w:val="24"/>
          <w:szCs w:val="24"/>
          <w:lang w:val="en-US"/>
        </w:rPr>
        <w:tab/>
        <w:t xml:space="preserve">Approval of resolutions on the Company’s participation in other organization (joining an existing organization or establishment of a new organization, including approval of constituent documents) and on acquisition, alienation, and encumbrance of shares and shareholdings in the charter capital of the organizations in which the Company participates change of participatory interest in the charter capital of a corresponding organization and termination of the Company’s participation in other organizations;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22)</w:t>
      </w:r>
      <w:r w:rsidRPr="001E46E3">
        <w:rPr>
          <w:rFonts w:ascii="Times New Roman" w:hAnsi="Times New Roman" w:cs="Times New Roman"/>
          <w:sz w:val="24"/>
          <w:szCs w:val="24"/>
          <w:lang w:val="en-US"/>
        </w:rPr>
        <w:tab/>
        <w:t xml:space="preserve">Determination of credit policy of the Company as regards the Company’s granting loans, entering into credit agreements and loan agreements, issue of sureties, assuming liabilities on </w:t>
      </w:r>
      <w:r w:rsidRPr="001E46E3">
        <w:rPr>
          <w:rFonts w:ascii="Times New Roman" w:hAnsi="Times New Roman" w:cs="Times New Roman"/>
          <w:sz w:val="24"/>
          <w:szCs w:val="24"/>
          <w:lang w:val="en-US"/>
        </w:rPr>
        <w:lastRenderedPageBreak/>
        <w:t xml:space="preserve">bills and notes (issue of promissory notes and bills of exchange), pledge of property, and passing resolutions on the Company’s participation in such transactions in the cases when the </w:t>
      </w:r>
      <w:proofErr w:type="spellStart"/>
      <w:r w:rsidRPr="001E46E3">
        <w:rPr>
          <w:rFonts w:ascii="Times New Roman" w:hAnsi="Times New Roman" w:cs="Times New Roman"/>
          <w:sz w:val="24"/>
          <w:szCs w:val="24"/>
          <w:lang w:val="en-US"/>
        </w:rPr>
        <w:t>decisionmaking</w:t>
      </w:r>
      <w:proofErr w:type="spellEnd"/>
      <w:r w:rsidRPr="001E46E3">
        <w:rPr>
          <w:rFonts w:ascii="Times New Roman" w:hAnsi="Times New Roman" w:cs="Times New Roman"/>
          <w:sz w:val="24"/>
          <w:szCs w:val="24"/>
          <w:lang w:val="en-US"/>
        </w:rPr>
        <w:t xml:space="preserve"> procedure in their respect has not been determined by the credit policy of the Company, and the approval of resolutions on bringing the Company’s debts in balance with the limits established by the credit policy of the Company in accordance with the procedure stipulated in the credit policy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23)</w:t>
      </w:r>
      <w:r w:rsidRPr="001E46E3">
        <w:rPr>
          <w:rFonts w:ascii="Times New Roman" w:hAnsi="Times New Roman" w:cs="Times New Roman"/>
          <w:sz w:val="24"/>
          <w:szCs w:val="24"/>
          <w:lang w:val="en-US"/>
        </w:rPr>
        <w:tab/>
        <w:t xml:space="preserve">Approval of major transactions in the cases stipulated by chapter X of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w:t>
      </w:r>
      <w:r w:rsidRPr="001E46E3">
        <w:rPr>
          <w:rFonts w:ascii="Times New Roman" w:hAnsi="Times New Roman" w:cs="Times New Roman"/>
          <w:sz w:val="24"/>
          <w:szCs w:val="24"/>
          <w:lang w:val="en-US"/>
        </w:rPr>
        <w:tab/>
        <w:t xml:space="preserve">Approval of transactions stipulated by chapter X of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25)</w:t>
      </w:r>
      <w:r w:rsidRPr="001E46E3">
        <w:rPr>
          <w:rFonts w:ascii="Times New Roman" w:hAnsi="Times New Roman" w:cs="Times New Roman"/>
          <w:sz w:val="24"/>
          <w:szCs w:val="24"/>
          <w:lang w:val="en-US"/>
        </w:rPr>
        <w:tab/>
        <w:t xml:space="preserve">Approval of the Company’s Registrar, terms and conditions of an agreement with him, as well as termination of the agreement with him;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w:t>
      </w:r>
      <w:r w:rsidRPr="001E46E3">
        <w:rPr>
          <w:rFonts w:ascii="Times New Roman" w:hAnsi="Times New Roman" w:cs="Times New Roman"/>
          <w:sz w:val="24"/>
          <w:szCs w:val="24"/>
          <w:lang w:val="en-US"/>
        </w:rPr>
        <w:tab/>
        <w:t xml:space="preserve">Election of the Chairman of the Board of Directors of the Company and early termination of his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27)</w:t>
      </w:r>
      <w:r w:rsidRPr="001E46E3">
        <w:rPr>
          <w:rFonts w:ascii="Times New Roman" w:hAnsi="Times New Roman" w:cs="Times New Roman"/>
          <w:sz w:val="24"/>
          <w:szCs w:val="24"/>
          <w:lang w:val="en-US"/>
        </w:rPr>
        <w:tab/>
        <w:t xml:space="preserve">Election of the Deputy Chairman of the Board of Directors of the Company and early termination of his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28)</w:t>
      </w:r>
      <w:r w:rsidRPr="001E46E3">
        <w:rPr>
          <w:rFonts w:ascii="Times New Roman" w:hAnsi="Times New Roman" w:cs="Times New Roman"/>
          <w:sz w:val="24"/>
          <w:szCs w:val="24"/>
          <w:lang w:val="en-US"/>
        </w:rPr>
        <w:tab/>
        <w:t xml:space="preserve">Election of Corporate Secretary of the Company and early termination of his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29)</w:t>
      </w:r>
      <w:r w:rsidRPr="001E46E3">
        <w:rPr>
          <w:rFonts w:ascii="Times New Roman" w:hAnsi="Times New Roman" w:cs="Times New Roman"/>
          <w:sz w:val="24"/>
          <w:szCs w:val="24"/>
          <w:lang w:val="en-US"/>
        </w:rPr>
        <w:tab/>
        <w:t>Preliminary approval of resolutions on the Company’s making transactions connected with gratuitous transfer of the Company property and property rights (claims) as regards itself or a third party; transactions connected with release from property liability towards itself or a third party; transactions connected with free of charge rending of services (performance of work) by the Company to third parties in the cases (within the scopes) determined by specif</w:t>
      </w:r>
      <w:r w:rsidR="00B23423" w:rsidRPr="001E46E3">
        <w:rPr>
          <w:rFonts w:ascii="Times New Roman" w:hAnsi="Times New Roman" w:cs="Times New Roman"/>
          <w:sz w:val="24"/>
          <w:szCs w:val="24"/>
          <w:lang w:val="en-US"/>
        </w:rPr>
        <w:t xml:space="preserve">ic resolutions of the Board of </w:t>
      </w:r>
      <w:r w:rsidRPr="001E46E3">
        <w:rPr>
          <w:rFonts w:ascii="Times New Roman" w:hAnsi="Times New Roman" w:cs="Times New Roman"/>
          <w:sz w:val="24"/>
          <w:szCs w:val="24"/>
          <w:lang w:val="en-US"/>
        </w:rPr>
        <w:t xml:space="preserve">Directors of the Company, and approval of resolutions on the Company’s making of such transactions in the cases when the above specified cases (scopes) are not determined;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30)</w:t>
      </w:r>
      <w:r w:rsidRPr="001E46E3">
        <w:rPr>
          <w:rFonts w:ascii="Times New Roman" w:hAnsi="Times New Roman" w:cs="Times New Roman"/>
          <w:sz w:val="24"/>
          <w:szCs w:val="24"/>
          <w:lang w:val="en-US"/>
        </w:rPr>
        <w:tab/>
        <w:t xml:space="preserve">Approval of organizational structure of the executive authority of the Company and alterations to the same;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31)</w:t>
      </w:r>
      <w:r w:rsidRPr="001E46E3">
        <w:rPr>
          <w:rFonts w:ascii="Times New Roman" w:hAnsi="Times New Roman" w:cs="Times New Roman"/>
          <w:sz w:val="24"/>
          <w:szCs w:val="24"/>
          <w:lang w:val="en-US"/>
        </w:rPr>
        <w:tab/>
        <w:t xml:space="preserve">Making decision on suspension of the powers of the managing company (manager);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32)</w:t>
      </w:r>
      <w:r w:rsidRPr="001E46E3">
        <w:rPr>
          <w:rFonts w:ascii="Times New Roman" w:hAnsi="Times New Roman" w:cs="Times New Roman"/>
          <w:sz w:val="24"/>
          <w:szCs w:val="24"/>
          <w:lang w:val="en-US"/>
        </w:rPr>
        <w:tab/>
        <w:t xml:space="preserve">Making decision on appointment of an acting General Director of the Company in the cases determined by specific resolutions of the Board of Directors of the Company, and his bringing to disciplinary responsibility;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33)</w:t>
      </w:r>
      <w:r w:rsidRPr="001E46E3">
        <w:rPr>
          <w:rFonts w:ascii="Times New Roman" w:hAnsi="Times New Roman" w:cs="Times New Roman"/>
          <w:sz w:val="24"/>
          <w:szCs w:val="24"/>
          <w:lang w:val="en-US"/>
        </w:rPr>
        <w:tab/>
        <w:t xml:space="preserve">Bringing the General Director of the Company and members of the Management Board of the Company to disciplinary responsibility, and their reward pursuant to the labor law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34)</w:t>
      </w:r>
      <w:r w:rsidRPr="001E46E3">
        <w:rPr>
          <w:rFonts w:ascii="Times New Roman" w:hAnsi="Times New Roman" w:cs="Times New Roman"/>
          <w:sz w:val="24"/>
          <w:szCs w:val="24"/>
          <w:lang w:val="en-US"/>
        </w:rPr>
        <w:tab/>
        <w:t xml:space="preserve">Consideration of reports of the General Director on the Company’s activity (including the discharge of his duties), on implementation of the resolutions of the General Meeting of Shareholders and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35)</w:t>
      </w:r>
      <w:r w:rsidRPr="001E46E3">
        <w:rPr>
          <w:rFonts w:ascii="Times New Roman" w:hAnsi="Times New Roman" w:cs="Times New Roman"/>
          <w:sz w:val="24"/>
          <w:szCs w:val="24"/>
          <w:lang w:val="en-US"/>
        </w:rPr>
        <w:tab/>
        <w:t xml:space="preserve">Approval of the procedure of relations of the Company with the organizations, in which the Company is a participant;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36)</w:t>
      </w:r>
      <w:r w:rsidRPr="001E46E3">
        <w:rPr>
          <w:rFonts w:ascii="Times New Roman" w:hAnsi="Times New Roman" w:cs="Times New Roman"/>
          <w:sz w:val="24"/>
          <w:szCs w:val="24"/>
          <w:lang w:val="en-US"/>
        </w:rPr>
        <w:tab/>
        <w:t xml:space="preserve">Determination of the opinion of the Company (representatives of the Company) on the following issues of the agenda of the General Meetings of Shareholders (participants) and meetings of the boards of directors of 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including the authorization to participate or not to participate in the voting on the agenda issues, voting on the draft resolutions in favor, against or abstained: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rPr>
        <w:t>а</w:t>
      </w:r>
      <w:r w:rsidRPr="001E46E3">
        <w:rPr>
          <w:rFonts w:ascii="Times New Roman" w:hAnsi="Times New Roman" w:cs="Times New Roman"/>
          <w:sz w:val="24"/>
          <w:szCs w:val="24"/>
          <w:lang w:val="en-US"/>
        </w:rPr>
        <w:t xml:space="preserve">) </w:t>
      </w:r>
      <w:r w:rsidR="00B94FF8" w:rsidRPr="001E46E3">
        <w:rPr>
          <w:rFonts w:ascii="Times New Roman" w:hAnsi="Times New Roman" w:cs="Times New Roman"/>
          <w:sz w:val="24"/>
          <w:szCs w:val="24"/>
          <w:lang w:val="en-US"/>
        </w:rPr>
        <w:t>On determination of agenda of a general meeting of shareholders (participants) of affiliated and subsidiary companies (except those where the Company owns 100% of authorized capital)</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 On determination of the number of members in the </w:t>
      </w:r>
      <w:r w:rsidR="00544BAE" w:rsidRPr="001E46E3">
        <w:rPr>
          <w:rFonts w:ascii="Times New Roman" w:hAnsi="Times New Roman" w:cs="Times New Roman"/>
          <w:sz w:val="24"/>
          <w:szCs w:val="24"/>
          <w:lang w:val="en-US"/>
        </w:rPr>
        <w:t>supervisory</w:t>
      </w:r>
      <w:r w:rsidRPr="001E46E3">
        <w:rPr>
          <w:rFonts w:ascii="Times New Roman" w:hAnsi="Times New Roman" w:cs="Times New Roman"/>
          <w:sz w:val="24"/>
          <w:szCs w:val="24"/>
          <w:lang w:val="en-US"/>
        </w:rPr>
        <w:t xml:space="preserve"> and control bodies</w:t>
      </w:r>
      <w:r w:rsidR="00544BAE" w:rsidRPr="001E46E3">
        <w:rPr>
          <w:rFonts w:ascii="Times New Roman" w:hAnsi="Times New Roman" w:cs="Times New Roman"/>
          <w:sz w:val="24"/>
          <w:szCs w:val="24"/>
          <w:lang w:val="en-US"/>
        </w:rPr>
        <w:t xml:space="preserve"> of 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nomination, election of their members and early termination of their powers; nomination, election of sole executive body </w:t>
      </w:r>
      <w:r w:rsidR="00D8311B" w:rsidRPr="001E46E3">
        <w:rPr>
          <w:rFonts w:ascii="Times New Roman" w:hAnsi="Times New Roman" w:cs="Times New Roman"/>
          <w:sz w:val="24"/>
          <w:szCs w:val="24"/>
          <w:lang w:val="en-US"/>
        </w:rPr>
        <w:t xml:space="preserve">of affiliated and </w:t>
      </w:r>
      <w:proofErr w:type="spellStart"/>
      <w:r w:rsidR="00D8311B" w:rsidRPr="001E46E3">
        <w:rPr>
          <w:rFonts w:ascii="Times New Roman" w:hAnsi="Times New Roman" w:cs="Times New Roman"/>
          <w:sz w:val="24"/>
          <w:szCs w:val="24"/>
          <w:lang w:val="en-US"/>
        </w:rPr>
        <w:t>depedent</w:t>
      </w:r>
      <w:proofErr w:type="spellEnd"/>
      <w:r w:rsidR="00D8311B" w:rsidRPr="001E46E3">
        <w:rPr>
          <w:rFonts w:ascii="Times New Roman" w:hAnsi="Times New Roman" w:cs="Times New Roman"/>
          <w:sz w:val="24"/>
          <w:szCs w:val="24"/>
          <w:lang w:val="en-US"/>
        </w:rPr>
        <w:t xml:space="preserve"> companies </w:t>
      </w:r>
      <w:r w:rsidRPr="001E46E3">
        <w:rPr>
          <w:rFonts w:ascii="Times New Roman" w:hAnsi="Times New Roman" w:cs="Times New Roman"/>
          <w:sz w:val="24"/>
          <w:szCs w:val="24"/>
          <w:lang w:val="en-US"/>
        </w:rPr>
        <w:t xml:space="preserve">and early termination of its powers;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 On definition of number, nominal value, category (type) of declared </w:t>
      </w:r>
      <w:r w:rsidR="00D8311B" w:rsidRPr="001E46E3">
        <w:rPr>
          <w:rFonts w:ascii="Times New Roman" w:hAnsi="Times New Roman" w:cs="Times New Roman"/>
          <w:sz w:val="24"/>
          <w:szCs w:val="24"/>
          <w:lang w:val="en-US"/>
        </w:rPr>
        <w:t xml:space="preserve">by affiliated and </w:t>
      </w:r>
      <w:proofErr w:type="spellStart"/>
      <w:r w:rsidR="00D8311B" w:rsidRPr="001E46E3">
        <w:rPr>
          <w:rFonts w:ascii="Times New Roman" w:hAnsi="Times New Roman" w:cs="Times New Roman"/>
          <w:sz w:val="24"/>
          <w:szCs w:val="24"/>
          <w:lang w:val="en-US"/>
        </w:rPr>
        <w:t>depedent</w:t>
      </w:r>
      <w:proofErr w:type="spellEnd"/>
      <w:r w:rsidR="00D8311B" w:rsidRPr="001E46E3">
        <w:rPr>
          <w:rFonts w:ascii="Times New Roman" w:hAnsi="Times New Roman" w:cs="Times New Roman"/>
          <w:sz w:val="24"/>
          <w:szCs w:val="24"/>
          <w:lang w:val="en-US"/>
        </w:rPr>
        <w:t xml:space="preserve"> </w:t>
      </w:r>
      <w:proofErr w:type="spellStart"/>
      <w:r w:rsidR="00D8311B" w:rsidRPr="001E46E3">
        <w:rPr>
          <w:rFonts w:ascii="Times New Roman" w:hAnsi="Times New Roman" w:cs="Times New Roman"/>
          <w:sz w:val="24"/>
          <w:szCs w:val="24"/>
          <w:lang w:val="en-US"/>
        </w:rPr>
        <w:t>companies</w:t>
      </w:r>
      <w:proofErr w:type="spellEnd"/>
      <w:r w:rsidRPr="001E46E3">
        <w:rPr>
          <w:rFonts w:ascii="Times New Roman" w:hAnsi="Times New Roman" w:cs="Times New Roman"/>
          <w:sz w:val="24"/>
          <w:szCs w:val="24"/>
          <w:lang w:val="en-US"/>
        </w:rPr>
        <w:t xml:space="preserve"> shares and rights, vested in such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 On increase of charter capital </w:t>
      </w:r>
      <w:r w:rsidR="00544BAE" w:rsidRPr="001E46E3">
        <w:rPr>
          <w:rFonts w:ascii="Times New Roman" w:hAnsi="Times New Roman" w:cs="Times New Roman"/>
          <w:sz w:val="24"/>
          <w:szCs w:val="24"/>
          <w:lang w:val="en-US"/>
        </w:rPr>
        <w:t xml:space="preserve">of 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 </w:t>
      </w:r>
      <w:r w:rsidRPr="001E46E3">
        <w:rPr>
          <w:rFonts w:ascii="Times New Roman" w:hAnsi="Times New Roman" w:cs="Times New Roman"/>
          <w:sz w:val="24"/>
          <w:szCs w:val="24"/>
          <w:lang w:val="en-US"/>
        </w:rPr>
        <w:t xml:space="preserve">through increase of nominal value of the shares or through placement of additional shares; </w:t>
      </w:r>
    </w:p>
    <w:p w:rsidR="00522288"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f) On placement of securities</w:t>
      </w:r>
      <w:r w:rsidR="00544BAE" w:rsidRPr="001E46E3">
        <w:rPr>
          <w:rFonts w:ascii="Times New Roman" w:hAnsi="Times New Roman" w:cs="Times New Roman"/>
          <w:sz w:val="24"/>
          <w:szCs w:val="24"/>
          <w:lang w:val="en-US"/>
        </w:rPr>
        <w:t xml:space="preserve"> of 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convertible into ordinary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g) On splitting, consolidation of shares</w:t>
      </w:r>
      <w:r w:rsidR="00544BAE" w:rsidRPr="001E46E3">
        <w:rPr>
          <w:rFonts w:ascii="Times New Roman" w:hAnsi="Times New Roman" w:cs="Times New Roman"/>
          <w:sz w:val="24"/>
          <w:szCs w:val="24"/>
          <w:lang w:val="en-US"/>
        </w:rPr>
        <w:t xml:space="preserve"> of 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h) On approval of major transactions made by </w:t>
      </w:r>
      <w:r w:rsidR="00544BAE" w:rsidRPr="001E46E3">
        <w:rPr>
          <w:rFonts w:ascii="Times New Roman" w:hAnsi="Times New Roman" w:cs="Times New Roman"/>
          <w:sz w:val="24"/>
          <w:szCs w:val="24"/>
          <w:lang w:val="en-US"/>
        </w:rPr>
        <w:t xml:space="preserve">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i</w:t>
      </w:r>
      <w:proofErr w:type="spellEnd"/>
      <w:r w:rsidRPr="001E46E3">
        <w:rPr>
          <w:rFonts w:ascii="Times New Roman" w:hAnsi="Times New Roman" w:cs="Times New Roman"/>
          <w:sz w:val="24"/>
          <w:szCs w:val="24"/>
          <w:lang w:val="en-US"/>
        </w:rPr>
        <w:t xml:space="preserve">) On </w:t>
      </w:r>
      <w:r w:rsidR="00544BAE" w:rsidRPr="001E46E3">
        <w:rPr>
          <w:rFonts w:ascii="Times New Roman" w:hAnsi="Times New Roman" w:cs="Times New Roman"/>
          <w:sz w:val="24"/>
          <w:szCs w:val="24"/>
          <w:lang w:val="en-US"/>
        </w:rPr>
        <w:t xml:space="preserve">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 </w:t>
      </w:r>
      <w:r w:rsidRPr="001E46E3">
        <w:rPr>
          <w:rFonts w:ascii="Times New Roman" w:hAnsi="Times New Roman" w:cs="Times New Roman"/>
          <w:sz w:val="24"/>
          <w:szCs w:val="24"/>
          <w:lang w:val="en-US"/>
        </w:rPr>
        <w:t xml:space="preserve">participation in other organizations (on joining an existing organization or establishing of a new organization), and on acquisition, alienation or encumbrance of shares and interest in charter capitals of the organizations in which </w:t>
      </w:r>
      <w:r w:rsidR="00544BAE" w:rsidRPr="001E46E3">
        <w:rPr>
          <w:rFonts w:ascii="Times New Roman" w:hAnsi="Times New Roman" w:cs="Times New Roman"/>
          <w:sz w:val="24"/>
          <w:szCs w:val="24"/>
          <w:lang w:val="en-US"/>
        </w:rPr>
        <w:t xml:space="preserve">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change of participatory interest in the charter capital of a respective organization;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j)</w:t>
      </w:r>
      <w:r w:rsidRPr="001E46E3">
        <w:rPr>
          <w:rFonts w:ascii="Times New Roman" w:hAnsi="Times New Roman" w:cs="Times New Roman"/>
          <w:sz w:val="24"/>
          <w:szCs w:val="24"/>
          <w:lang w:val="en-US"/>
        </w:rPr>
        <w:tab/>
        <w:t xml:space="preserve">On </w:t>
      </w:r>
      <w:r w:rsidR="00544BAE" w:rsidRPr="001E46E3">
        <w:rPr>
          <w:rFonts w:ascii="Times New Roman" w:hAnsi="Times New Roman" w:cs="Times New Roman"/>
          <w:sz w:val="24"/>
          <w:szCs w:val="24"/>
          <w:lang w:val="en-US"/>
        </w:rPr>
        <w:t xml:space="preserve">affiliated and </w:t>
      </w:r>
      <w:proofErr w:type="spellStart"/>
      <w:r w:rsidR="00544BAE" w:rsidRPr="001E46E3">
        <w:rPr>
          <w:rFonts w:ascii="Times New Roman" w:hAnsi="Times New Roman" w:cs="Times New Roman"/>
          <w:sz w:val="24"/>
          <w:szCs w:val="24"/>
          <w:lang w:val="en-US"/>
        </w:rPr>
        <w:t>depedent</w:t>
      </w:r>
      <w:proofErr w:type="spellEnd"/>
      <w:r w:rsidR="00544BAE" w:rsidRPr="001E46E3">
        <w:rPr>
          <w:rFonts w:ascii="Times New Roman" w:hAnsi="Times New Roman" w:cs="Times New Roman"/>
          <w:sz w:val="24"/>
          <w:szCs w:val="24"/>
          <w:lang w:val="en-US"/>
        </w:rPr>
        <w:t xml:space="preserve"> companies </w:t>
      </w:r>
      <w:r w:rsidRPr="001E46E3">
        <w:rPr>
          <w:rFonts w:ascii="Times New Roman" w:hAnsi="Times New Roman" w:cs="Times New Roman"/>
          <w:sz w:val="24"/>
          <w:szCs w:val="24"/>
          <w:lang w:val="en-US"/>
        </w:rPr>
        <w:t xml:space="preserve">entering into transactions (including interrelated transactions) connected with acquisition, alienation or possible alienation of the property comprising the fixed assets, intangible assets, facilities under construction, the purpose of use whereof is generation, transmission, dispatching, distribution of electric and thermal energy in the cases (within the scopes) determined by the procedure of the Company’s interaction with the </w:t>
      </w:r>
      <w:r w:rsidRPr="001E46E3">
        <w:rPr>
          <w:rFonts w:ascii="Times New Roman" w:hAnsi="Times New Roman" w:cs="Times New Roman"/>
          <w:sz w:val="24"/>
          <w:szCs w:val="24"/>
          <w:lang w:val="en-US"/>
        </w:rPr>
        <w:lastRenderedPageBreak/>
        <w:t xml:space="preserve">organizations, in which the Company participates, to be approved by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k)</w:t>
      </w:r>
      <w:r w:rsidRPr="001E46E3">
        <w:rPr>
          <w:rFonts w:ascii="Times New Roman" w:hAnsi="Times New Roman" w:cs="Times New Roman"/>
          <w:sz w:val="24"/>
          <w:szCs w:val="24"/>
          <w:lang w:val="en-US"/>
        </w:rPr>
        <w:tab/>
        <w:t>On introduction of alterations and amendments to the constituent documents</w:t>
      </w:r>
      <w:r w:rsidR="00D8311B" w:rsidRPr="001E46E3">
        <w:rPr>
          <w:rFonts w:ascii="Times New Roman" w:hAnsi="Times New Roman" w:cs="Times New Roman"/>
          <w:sz w:val="24"/>
          <w:szCs w:val="24"/>
          <w:lang w:val="en-US"/>
        </w:rPr>
        <w:t xml:space="preserve"> of affiliated and </w:t>
      </w:r>
      <w:proofErr w:type="spellStart"/>
      <w:r w:rsidR="00D8311B" w:rsidRPr="001E46E3">
        <w:rPr>
          <w:rFonts w:ascii="Times New Roman" w:hAnsi="Times New Roman" w:cs="Times New Roman"/>
          <w:sz w:val="24"/>
          <w:szCs w:val="24"/>
          <w:lang w:val="en-US"/>
        </w:rPr>
        <w:t>depedent</w:t>
      </w:r>
      <w:proofErr w:type="spellEnd"/>
      <w:r w:rsidR="00D8311B"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l)</w:t>
      </w:r>
      <w:r w:rsidRPr="001E46E3">
        <w:rPr>
          <w:rFonts w:ascii="Times New Roman" w:hAnsi="Times New Roman" w:cs="Times New Roman"/>
          <w:sz w:val="24"/>
          <w:szCs w:val="24"/>
          <w:lang w:val="en-US"/>
        </w:rPr>
        <w:tab/>
        <w:t>Determination of the procedure of remuneration payment to the members of the Board of Directors and Auditing Commission</w:t>
      </w:r>
      <w:r w:rsidR="00D8311B" w:rsidRPr="001E46E3">
        <w:rPr>
          <w:rFonts w:ascii="Times New Roman" w:hAnsi="Times New Roman" w:cs="Times New Roman"/>
          <w:sz w:val="24"/>
          <w:szCs w:val="24"/>
          <w:lang w:val="en-US"/>
        </w:rPr>
        <w:t xml:space="preserve"> of affiliated and </w:t>
      </w:r>
      <w:proofErr w:type="spellStart"/>
      <w:r w:rsidR="00D8311B" w:rsidRPr="001E46E3">
        <w:rPr>
          <w:rFonts w:ascii="Times New Roman" w:hAnsi="Times New Roman" w:cs="Times New Roman"/>
          <w:sz w:val="24"/>
          <w:szCs w:val="24"/>
          <w:lang w:val="en-US"/>
        </w:rPr>
        <w:t>depedent</w:t>
      </w:r>
      <w:proofErr w:type="spellEnd"/>
      <w:r w:rsidR="00D8311B" w:rsidRPr="001E46E3">
        <w:rPr>
          <w:rFonts w:ascii="Times New Roman" w:hAnsi="Times New Roman" w:cs="Times New Roman"/>
          <w:sz w:val="24"/>
          <w:szCs w:val="24"/>
          <w:lang w:val="en-US"/>
        </w:rPr>
        <w:t xml:space="preserve"> companies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m)</w:t>
      </w:r>
      <w:r w:rsidRPr="001E46E3">
        <w:rPr>
          <w:rFonts w:ascii="Times New Roman" w:hAnsi="Times New Roman" w:cs="Times New Roman"/>
          <w:sz w:val="24"/>
          <w:szCs w:val="24"/>
          <w:lang w:val="en-US"/>
        </w:rPr>
        <w:tab/>
        <w:t xml:space="preserve">On approval of business plan (adjusted business plan) including the investment program, and quarterly report on the progress of their implementation;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n)</w:t>
      </w:r>
      <w:r w:rsidRPr="001E46E3">
        <w:rPr>
          <w:rFonts w:ascii="Times New Roman" w:hAnsi="Times New Roman" w:cs="Times New Roman"/>
          <w:sz w:val="24"/>
          <w:szCs w:val="24"/>
          <w:lang w:val="en-US"/>
        </w:rPr>
        <w:tab/>
        <w:t xml:space="preserve">On consideration of investment program, including amendments to the same;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o)</w:t>
      </w:r>
      <w:r w:rsidRPr="001E46E3">
        <w:rPr>
          <w:rFonts w:ascii="Times New Roman" w:hAnsi="Times New Roman" w:cs="Times New Roman"/>
          <w:sz w:val="24"/>
          <w:szCs w:val="24"/>
          <w:lang w:val="en-US"/>
        </w:rPr>
        <w:tab/>
        <w:t xml:space="preserve">On approval of target values of key performance indicators (adjusted target values of key performance indicators);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p)</w:t>
      </w:r>
      <w:r w:rsidRPr="001E46E3">
        <w:rPr>
          <w:rFonts w:ascii="Times New Roman" w:hAnsi="Times New Roman" w:cs="Times New Roman"/>
          <w:sz w:val="24"/>
          <w:szCs w:val="24"/>
          <w:lang w:val="en-US"/>
        </w:rPr>
        <w:tab/>
        <w:t xml:space="preserve">On approval of report on compliance with the planed values of annual and quarterly key performance indicators;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q)</w:t>
      </w:r>
      <w:r w:rsidRPr="001E46E3">
        <w:rPr>
          <w:rFonts w:ascii="Times New Roman" w:hAnsi="Times New Roman" w:cs="Times New Roman"/>
          <w:sz w:val="24"/>
          <w:szCs w:val="24"/>
          <w:lang w:val="en-US"/>
        </w:rPr>
        <w:tab/>
        <w:t xml:space="preserve">On approval (consideration) of report on </w:t>
      </w:r>
      <w:proofErr w:type="spellStart"/>
      <w:r w:rsidRPr="001E46E3">
        <w:rPr>
          <w:rFonts w:ascii="Times New Roman" w:hAnsi="Times New Roman" w:cs="Times New Roman"/>
          <w:sz w:val="24"/>
          <w:szCs w:val="24"/>
          <w:lang w:val="en-US"/>
        </w:rPr>
        <w:t>fulfilment</w:t>
      </w:r>
      <w:proofErr w:type="spellEnd"/>
      <w:r w:rsidRPr="001E46E3">
        <w:rPr>
          <w:rFonts w:ascii="Times New Roman" w:hAnsi="Times New Roman" w:cs="Times New Roman"/>
          <w:sz w:val="24"/>
          <w:szCs w:val="24"/>
          <w:lang w:val="en-US"/>
        </w:rPr>
        <w:t xml:space="preserve"> of business plan;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r)</w:t>
      </w:r>
      <w:r w:rsidRPr="001E46E3">
        <w:rPr>
          <w:rFonts w:ascii="Times New Roman" w:hAnsi="Times New Roman" w:cs="Times New Roman"/>
          <w:sz w:val="24"/>
          <w:szCs w:val="24"/>
          <w:lang w:val="en-US"/>
        </w:rPr>
        <w:tab/>
        <w:t xml:space="preserve">On approval of profit and loss distribution by the results of fiscal year;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s)</w:t>
      </w:r>
      <w:r w:rsidRPr="001E46E3">
        <w:rPr>
          <w:rFonts w:ascii="Times New Roman" w:hAnsi="Times New Roman" w:cs="Times New Roman"/>
          <w:sz w:val="24"/>
          <w:szCs w:val="24"/>
          <w:lang w:val="en-US"/>
        </w:rPr>
        <w:tab/>
        <w:t xml:space="preserve">On recommendations as regards size of dividends on shares and their payment procedure;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w:t>
      </w:r>
      <w:r w:rsidRPr="001E46E3">
        <w:rPr>
          <w:rFonts w:ascii="Times New Roman" w:hAnsi="Times New Roman" w:cs="Times New Roman"/>
          <w:sz w:val="24"/>
          <w:szCs w:val="24"/>
          <w:lang w:val="en-US"/>
        </w:rPr>
        <w:tab/>
        <w:t xml:space="preserve">On payment (declaration) of dividends by the results of the first quarter, </w:t>
      </w:r>
      <w:proofErr w:type="spellStart"/>
      <w:r w:rsidRPr="001E46E3">
        <w:rPr>
          <w:rFonts w:ascii="Times New Roman" w:hAnsi="Times New Roman" w:cs="Times New Roman"/>
          <w:sz w:val="24"/>
          <w:szCs w:val="24"/>
          <w:lang w:val="en-US"/>
        </w:rPr>
        <w:t>semiyear</w:t>
      </w:r>
      <w:proofErr w:type="spellEnd"/>
      <w:r w:rsidRPr="001E46E3">
        <w:rPr>
          <w:rFonts w:ascii="Times New Roman" w:hAnsi="Times New Roman" w:cs="Times New Roman"/>
          <w:sz w:val="24"/>
          <w:szCs w:val="24"/>
          <w:lang w:val="en-US"/>
        </w:rPr>
        <w:t xml:space="preserve">, nine months of fiscal year, and by results of the fiscal year;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u)</w:t>
      </w:r>
      <w:r w:rsidRPr="001E46E3">
        <w:rPr>
          <w:rFonts w:ascii="Times New Roman" w:hAnsi="Times New Roman" w:cs="Times New Roman"/>
          <w:sz w:val="24"/>
          <w:szCs w:val="24"/>
          <w:lang w:val="en-US"/>
        </w:rPr>
        <w:tab/>
        <w:t xml:space="preserve">On approval (consideration) of report on the implementation of the investment program; </w:t>
      </w:r>
    </w:p>
    <w:p w:rsidR="00B94FF8" w:rsidRPr="001E46E3" w:rsidRDefault="00B94FF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v) on reduction of  the authorized capital of subsidiaries and affiliates by reducing the nominal value of shares through the acquisition of subsidiaries and affiliates’ shares in order to reduce their total number, as well as by redemption of repurchased shares of subsidiaries and affiliates</w:t>
      </w:r>
    </w:p>
    <w:p w:rsidR="007763BD" w:rsidRPr="001E46E3" w:rsidRDefault="007763BD"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w) determination of the credit policy of the affiliated and subsidiary companies in respect of provision of loans, making credit contracts and loan agreements, issue of guarantees, commitments on bills (issuing of ordinary and transfer bill), property mortgage and making decisions about the subsidiaries and affiliates of such transactions when the procedure for making decisions on them is not determined by the credit policy of subsidiaries and affiliates, as well as the adoption in the manner prescribed by the credit policy of affiliated and subsidiary companies on bringing the debt position of affiliated and subsidiary companies in line with the limits established by the credit policy of the SDC report on the review of the credit policy of subsidiaries and affiliates, the approval of the loan plan of affiliated and subsidiary companies on the approval of the plan of development of subsidiaries and affiliates, the adjusted plan of development of subsidiaries and affiliates, on the consideration of the report on the implementation of the plan of development of affiliated and subsidiary companies</w:t>
      </w:r>
      <w:r w:rsidRPr="001E46E3">
        <w:rPr>
          <w:rFonts w:ascii="Times New Roman" w:hAnsi="Times New Roman" w:cs="Times New Roman"/>
          <w:sz w:val="24"/>
          <w:szCs w:val="24"/>
          <w:lang w:val="en-US"/>
        </w:rPr>
        <w: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37)</w:t>
      </w:r>
      <w:r w:rsidRPr="001E46E3">
        <w:rPr>
          <w:rFonts w:ascii="Times New Roman" w:hAnsi="Times New Roman" w:cs="Times New Roman"/>
          <w:sz w:val="24"/>
          <w:szCs w:val="24"/>
          <w:lang w:val="en-US"/>
        </w:rPr>
        <w:tab/>
        <w:t xml:space="preserve">Determination of the opinion of the Company (representatives of the Company) on the following issues of the agenda of the meetings of the boards of directors </w:t>
      </w:r>
      <w:r w:rsidR="00D8311B" w:rsidRPr="001E46E3">
        <w:rPr>
          <w:rFonts w:ascii="Times New Roman" w:hAnsi="Times New Roman" w:cs="Times New Roman"/>
          <w:sz w:val="24"/>
          <w:szCs w:val="24"/>
          <w:lang w:val="en-US"/>
        </w:rPr>
        <w:t xml:space="preserve">of subsidiaries and affiliates </w:t>
      </w:r>
      <w:r w:rsidRPr="001E46E3">
        <w:rPr>
          <w:rFonts w:ascii="Times New Roman" w:hAnsi="Times New Roman" w:cs="Times New Roman"/>
          <w:sz w:val="24"/>
          <w:szCs w:val="24"/>
          <w:lang w:val="en-US"/>
        </w:rPr>
        <w:t xml:space="preserve">(including the authorization to participate or not to participate in the voting on the agenda issues, voting on the draft resolutions in favor, against or abstained): </w:t>
      </w:r>
    </w:p>
    <w:p w:rsidR="00BE637E" w:rsidRPr="001E46E3" w:rsidRDefault="00BE637E" w:rsidP="001E46E3">
      <w:pPr>
        <w:spacing w:after="0" w:line="360" w:lineRule="auto"/>
        <w:jc w:val="both"/>
        <w:rPr>
          <w:rFonts w:ascii="Times New Roman" w:hAnsi="Times New Roman" w:cs="Times New Roman"/>
          <w:sz w:val="24"/>
          <w:szCs w:val="24"/>
          <w:lang w:val="en-US"/>
        </w:rPr>
      </w:pPr>
      <w:proofErr w:type="gramStart"/>
      <w:r w:rsidRPr="001E46E3">
        <w:rPr>
          <w:rFonts w:ascii="Times New Roman" w:hAnsi="Times New Roman" w:cs="Times New Roman"/>
          <w:sz w:val="24"/>
          <w:szCs w:val="24"/>
        </w:rPr>
        <w:t>а</w:t>
      </w:r>
      <w:r w:rsidRPr="001E46E3">
        <w:rPr>
          <w:rFonts w:ascii="Times New Roman" w:hAnsi="Times New Roman" w:cs="Times New Roman"/>
          <w:sz w:val="24"/>
          <w:szCs w:val="24"/>
          <w:lang w:val="en-US"/>
        </w:rPr>
        <w:t xml:space="preserve">) On determination of the opinion of </w:t>
      </w:r>
      <w:proofErr w:type="spellStart"/>
      <w:r w:rsidR="00D8311B" w:rsidRPr="001E46E3">
        <w:rPr>
          <w:rFonts w:ascii="Times New Roman" w:hAnsi="Times New Roman" w:cs="Times New Roman"/>
          <w:sz w:val="24"/>
          <w:szCs w:val="24"/>
          <w:lang w:val="en-US"/>
        </w:rPr>
        <w:t>of</w:t>
      </w:r>
      <w:proofErr w:type="spellEnd"/>
      <w:r w:rsidR="00D8311B" w:rsidRPr="001E46E3">
        <w:rPr>
          <w:rFonts w:ascii="Times New Roman" w:hAnsi="Times New Roman" w:cs="Times New Roman"/>
          <w:sz w:val="24"/>
          <w:szCs w:val="24"/>
          <w:lang w:val="en-US"/>
        </w:rPr>
        <w:t xml:space="preserve"> subsidiaries and affiliates </w:t>
      </w:r>
      <w:r w:rsidRPr="001E46E3">
        <w:rPr>
          <w:rFonts w:ascii="Times New Roman" w:hAnsi="Times New Roman" w:cs="Times New Roman"/>
          <w:sz w:val="24"/>
          <w:szCs w:val="24"/>
          <w:lang w:val="en-US"/>
        </w:rPr>
        <w:t xml:space="preserve">representatives on the issues of the agenda of the general meetings of shareholders (participants) and meetings of the boards of directors of societies affiliated and associated in respect of </w:t>
      </w:r>
      <w:proofErr w:type="spellStart"/>
      <w:r w:rsidR="00D8311B" w:rsidRPr="001E46E3">
        <w:rPr>
          <w:rFonts w:ascii="Times New Roman" w:hAnsi="Times New Roman" w:cs="Times New Roman"/>
          <w:sz w:val="24"/>
          <w:szCs w:val="24"/>
          <w:lang w:val="en-US"/>
        </w:rPr>
        <w:t>of</w:t>
      </w:r>
      <w:proofErr w:type="spellEnd"/>
      <w:r w:rsidR="00D8311B" w:rsidRPr="001E46E3">
        <w:rPr>
          <w:rFonts w:ascii="Times New Roman" w:hAnsi="Times New Roman" w:cs="Times New Roman"/>
          <w:sz w:val="24"/>
          <w:szCs w:val="24"/>
          <w:lang w:val="en-US"/>
        </w:rPr>
        <w:t xml:space="preserve"> subsidiaries and affiliates</w:t>
      </w:r>
      <w:r w:rsidRPr="001E46E3">
        <w:rPr>
          <w:rFonts w:ascii="Times New Roman" w:hAnsi="Times New Roman" w:cs="Times New Roman"/>
          <w:sz w:val="24"/>
          <w:szCs w:val="24"/>
          <w:lang w:val="en-US"/>
        </w:rPr>
        <w:t>, related to making (approval of) transactions (including several interrelated transactions) connected with acquisition, alienation or possible</w:t>
      </w:r>
      <w:proofErr w:type="gramEnd"/>
      <w:r w:rsidRPr="001E46E3">
        <w:rPr>
          <w:rFonts w:ascii="Times New Roman" w:hAnsi="Times New Roman" w:cs="Times New Roman"/>
          <w:sz w:val="24"/>
          <w:szCs w:val="24"/>
          <w:lang w:val="en-US"/>
        </w:rPr>
        <w:t xml:space="preserve"> alienation of the property comprising the fixed assets, intangible assets, facilities under construction, the purpose of use whereof is generation, transmission, dispatching, distribution of electric and thermal energy in the cases (within the scopes) determined by the procedure of the Company’s interaction with the organizations, in which the Company participates, to be approved by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b)</w:t>
      </w:r>
      <w:r w:rsidRPr="001E46E3">
        <w:rPr>
          <w:rFonts w:ascii="Times New Roman" w:hAnsi="Times New Roman" w:cs="Times New Roman"/>
          <w:sz w:val="24"/>
          <w:szCs w:val="24"/>
          <w:lang w:val="en-US"/>
        </w:rPr>
        <w:tab/>
        <w:t xml:space="preserve">Determination of the opinion of </w:t>
      </w:r>
      <w:r w:rsidR="00D8311B" w:rsidRPr="001E46E3">
        <w:rPr>
          <w:rFonts w:ascii="Times New Roman" w:hAnsi="Times New Roman" w:cs="Times New Roman"/>
          <w:sz w:val="24"/>
          <w:szCs w:val="24"/>
          <w:lang w:val="en-US"/>
        </w:rPr>
        <w:t xml:space="preserve">subsidiaries and affiliates </w:t>
      </w:r>
      <w:r w:rsidRPr="001E46E3">
        <w:rPr>
          <w:rFonts w:ascii="Times New Roman" w:hAnsi="Times New Roman" w:cs="Times New Roman"/>
          <w:sz w:val="24"/>
          <w:szCs w:val="24"/>
          <w:lang w:val="en-US"/>
        </w:rPr>
        <w:t xml:space="preserve">representatives on the issues of the agenda of general meetings of shareholders (participants) and meetings of the boards of directors of societies affiliated and associated in respect of </w:t>
      </w:r>
      <w:r w:rsidR="00D8311B" w:rsidRPr="001E46E3">
        <w:rPr>
          <w:rFonts w:ascii="Times New Roman" w:hAnsi="Times New Roman" w:cs="Times New Roman"/>
          <w:sz w:val="24"/>
          <w:szCs w:val="24"/>
          <w:lang w:val="en-US"/>
        </w:rPr>
        <w:t>subsidiaries and affiliates</w:t>
      </w:r>
      <w:r w:rsidRPr="001E46E3">
        <w:rPr>
          <w:rFonts w:ascii="Times New Roman" w:hAnsi="Times New Roman" w:cs="Times New Roman"/>
          <w:sz w:val="24"/>
          <w:szCs w:val="24"/>
          <w:lang w:val="en-US"/>
        </w:rPr>
        <w:t xml:space="preserve">, engaged in generation, transmission, dispatching, distribution and sale of electric and thermal energy, on reorganization, liquidation, increase of charter capitals of such societies through increase of nominal value shares or through placement of additional shares, placement of securities convertible into ordinary shares;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38)</w:t>
      </w:r>
      <w:r w:rsidRPr="001E46E3">
        <w:rPr>
          <w:rFonts w:ascii="Times New Roman" w:hAnsi="Times New Roman" w:cs="Times New Roman"/>
          <w:sz w:val="24"/>
          <w:szCs w:val="24"/>
          <w:lang w:val="en-US"/>
        </w:rPr>
        <w:tab/>
        <w:t xml:space="preserve">Preliminary approval of resolutions on the Company’s entering into: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rPr>
        <w:t>а</w:t>
      </w:r>
      <w:r w:rsidRPr="001E46E3">
        <w:rPr>
          <w:rFonts w:ascii="Times New Roman" w:hAnsi="Times New Roman" w:cs="Times New Roman"/>
          <w:sz w:val="24"/>
          <w:szCs w:val="24"/>
          <w:lang w:val="en-US"/>
        </w:rPr>
        <w:t>) Transactions the subject matter whereof is noncurrent assets of the Company comprising over 10 percent of book value of such assets according to the accounting statements of the Company as of the latest reporting date;</w:t>
      </w:r>
    </w:p>
    <w:p w:rsidR="00B017C4"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b) </w:t>
      </w:r>
      <w:r w:rsidR="00B017C4" w:rsidRPr="001E46E3">
        <w:rPr>
          <w:rFonts w:ascii="Times New Roman" w:hAnsi="Times New Roman" w:cs="Times New Roman"/>
          <w:sz w:val="24"/>
          <w:szCs w:val="24"/>
          <w:lang w:val="en-US"/>
        </w:rPr>
        <w:t>Transactions (including several interrelated transactions) connected with acquisition, alienation or possible alienation of the property comprising the fixed assets, intangible assets, facilities un-der construction, the purpose of use whereof is generation, transmission, dispatching, distribution of electric and thermal energy in the cases (within the scopes) determined by specific resolutions of the Board of Directors of the Company, or if the specified cases  (amounts) were not determined by the BoD;</w:t>
      </w:r>
    </w:p>
    <w:p w:rsidR="00BE637E" w:rsidRPr="001E46E3" w:rsidRDefault="00B017C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c) Transactions (including several interrelated transactions) connected with acquisition, alienation or possible alienation of the property comprising the fixed assets, intangible assets, facilities under construction, the purpose of use whereof is not generation, transmission, dispatching, distribution of electric and thermal energy in the cases (within the scopes) </w:t>
      </w:r>
      <w:r w:rsidRPr="001E46E3">
        <w:rPr>
          <w:rFonts w:ascii="Times New Roman" w:hAnsi="Times New Roman" w:cs="Times New Roman"/>
          <w:sz w:val="24"/>
          <w:szCs w:val="24"/>
          <w:lang w:val="en-US"/>
        </w:rPr>
        <w:lastRenderedPageBreak/>
        <w:t>determined by specific resolutions of the Board of Directors of the Company, or if the specified cases were not determined by the BoD</w:t>
      </w:r>
      <w:r w:rsidR="00BE637E" w:rsidRPr="001E46E3">
        <w:rPr>
          <w:rFonts w:ascii="Times New Roman" w:hAnsi="Times New Roman" w:cs="Times New Roman"/>
          <w:sz w:val="24"/>
          <w:szCs w:val="24"/>
          <w:lang w:val="en-US"/>
        </w:rPr>
        <w:t>;</w:t>
      </w:r>
    </w:p>
    <w:p w:rsidR="00B017C4" w:rsidRPr="001E46E3" w:rsidRDefault="00B017C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d) transactions for receiving or transferring of fixed assets for temporary possession and use or for temporary use for a period of more than 5 years, in cases (amounts) determined by separate decisions of the Board of Directors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39)</w:t>
      </w:r>
      <w:r w:rsidRPr="001E46E3">
        <w:rPr>
          <w:rFonts w:ascii="Times New Roman" w:hAnsi="Times New Roman" w:cs="Times New Roman"/>
          <w:sz w:val="24"/>
          <w:szCs w:val="24"/>
          <w:lang w:val="en-US"/>
        </w:rPr>
        <w:tab/>
        <w:t xml:space="preserve">Appointment of Company representatives for participation in supreme governance bodies of organizations with any legal form of incorporation, in which the Company participates;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40)</w:t>
      </w:r>
      <w:r w:rsidRPr="001E46E3">
        <w:rPr>
          <w:rFonts w:ascii="Times New Roman" w:hAnsi="Times New Roman" w:cs="Times New Roman"/>
          <w:sz w:val="24"/>
          <w:szCs w:val="24"/>
          <w:lang w:val="en-US"/>
        </w:rPr>
        <w:tab/>
        <w:t xml:space="preserve">Approval of resolutions on nominating of persons to the position of sole executive body, to other governance bodies, control bodies, and nominees to the position of external auditor of the organizations of organizations of any legal form of incorporation, in which the Company is a participant; </w:t>
      </w:r>
    </w:p>
    <w:p w:rsidR="00BE637E" w:rsidRPr="001E46E3" w:rsidRDefault="00B017C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41) </w:t>
      </w:r>
      <w:proofErr w:type="gramStart"/>
      <w:r w:rsidRPr="001E46E3">
        <w:rPr>
          <w:rFonts w:ascii="Times New Roman" w:hAnsi="Times New Roman" w:cs="Times New Roman"/>
          <w:sz w:val="24"/>
          <w:szCs w:val="24"/>
          <w:lang w:val="en-US"/>
        </w:rPr>
        <w:t>definition</w:t>
      </w:r>
      <w:proofErr w:type="gramEnd"/>
      <w:r w:rsidRPr="001E46E3">
        <w:rPr>
          <w:rFonts w:ascii="Times New Roman" w:hAnsi="Times New Roman" w:cs="Times New Roman"/>
          <w:sz w:val="24"/>
          <w:szCs w:val="24"/>
          <w:lang w:val="en-US"/>
        </w:rPr>
        <w:t xml:space="preserve"> of the Company's policy in the field of insurance, control of insurance coverage for the Company, including the approval of the Company's nominees Insurers</w:t>
      </w:r>
      <w:r w:rsidR="00BE637E"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42)</w:t>
      </w:r>
      <w:r w:rsidRPr="001E46E3">
        <w:rPr>
          <w:rFonts w:ascii="Times New Roman" w:hAnsi="Times New Roman" w:cs="Times New Roman"/>
          <w:sz w:val="24"/>
          <w:szCs w:val="24"/>
          <w:lang w:val="en-US"/>
        </w:rPr>
        <w:tab/>
        <w:t xml:space="preserve">Approval of external appraiser (appraisers) for determination of the value of shares, property and other assets of the Company in the cases stipulated by the Federal Law “On Joint Stock Companies”, this Charter, and specific resolutions of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43)</w:t>
      </w:r>
      <w:r w:rsidRPr="001E46E3">
        <w:rPr>
          <w:rFonts w:ascii="Times New Roman" w:hAnsi="Times New Roman" w:cs="Times New Roman"/>
          <w:sz w:val="24"/>
          <w:szCs w:val="24"/>
          <w:lang w:val="en-US"/>
        </w:rPr>
        <w:tab/>
        <w:t xml:space="preserve">Preliminary approval of collective agreement, contracts entered into by the Company within the scope of regulation of social and labor relations, and approval of documents on </w:t>
      </w:r>
      <w:proofErr w:type="spellStart"/>
      <w:r w:rsidRPr="001E46E3">
        <w:rPr>
          <w:rFonts w:ascii="Times New Roman" w:hAnsi="Times New Roman" w:cs="Times New Roman"/>
          <w:sz w:val="24"/>
          <w:szCs w:val="24"/>
          <w:lang w:val="en-US"/>
        </w:rPr>
        <w:t>nonstate</w:t>
      </w:r>
      <w:proofErr w:type="spellEnd"/>
      <w:r w:rsidRPr="001E46E3">
        <w:rPr>
          <w:rFonts w:ascii="Times New Roman" w:hAnsi="Times New Roman" w:cs="Times New Roman"/>
          <w:sz w:val="24"/>
          <w:szCs w:val="24"/>
          <w:lang w:val="en-US"/>
        </w:rPr>
        <w:t xml:space="preserve"> pension schemes for the Company employees;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44)</w:t>
      </w:r>
      <w:r w:rsidRPr="001E46E3">
        <w:rPr>
          <w:rFonts w:ascii="Times New Roman" w:hAnsi="Times New Roman" w:cs="Times New Roman"/>
          <w:sz w:val="24"/>
          <w:szCs w:val="24"/>
          <w:lang w:val="en-US"/>
        </w:rPr>
        <w:tab/>
        <w:t xml:space="preserve">Approval of financial adviser engaged pursuant to the Federal Law “On Securities Market”, and organizers of securities issue, and advisors on transactions directly connected with raising funds in the form of public borrowings;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45)</w:t>
      </w:r>
      <w:r w:rsidRPr="001E46E3">
        <w:rPr>
          <w:rFonts w:ascii="Times New Roman" w:hAnsi="Times New Roman" w:cs="Times New Roman"/>
          <w:sz w:val="24"/>
          <w:szCs w:val="24"/>
          <w:lang w:val="en-US"/>
        </w:rPr>
        <w:tab/>
      </w:r>
      <w:r w:rsidR="00B017C4" w:rsidRPr="001E46E3">
        <w:rPr>
          <w:rFonts w:ascii="Times New Roman" w:hAnsi="Times New Roman" w:cs="Times New Roman"/>
          <w:sz w:val="24"/>
          <w:szCs w:val="24"/>
          <w:lang w:val="en-US"/>
        </w:rPr>
        <w:t>Preliminary approval of transactions which may entail origination of currency liabilities (or liabilities the amount whereof is linked with foreign currency), transactions with derivative financial instruments,  in the cases and in the amounts to be determined by specific resolutions of the Board of Directors of the Company, and when such cases (amounts) have not been determined by the Board of Directors of the Company; determination of Company’s policy in the sphere of conclusion of transactions with derivative financial instruments</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46)</w:t>
      </w:r>
      <w:r w:rsidRPr="001E46E3">
        <w:rPr>
          <w:rFonts w:ascii="Times New Roman" w:hAnsi="Times New Roman" w:cs="Times New Roman"/>
          <w:sz w:val="24"/>
          <w:szCs w:val="24"/>
          <w:lang w:val="en-US"/>
        </w:rPr>
        <w:tab/>
      </w:r>
      <w:r w:rsidR="00B017C4" w:rsidRPr="001E46E3">
        <w:rPr>
          <w:rFonts w:ascii="Times New Roman" w:hAnsi="Times New Roman" w:cs="Times New Roman"/>
          <w:sz w:val="24"/>
          <w:szCs w:val="24"/>
          <w:lang w:val="en-US"/>
        </w:rPr>
        <w:t>Determination of procurement policy of the Company, including approval of Regulations on purchase of goods, works, services, approval of the head of Central procurement body of the Company and its members, and approval of procurement plan, and passing of other resolutions in accordance with the approved documents of the Company regulating the procurement activity of the Company</w:t>
      </w:r>
      <w:r w:rsidRPr="001E46E3">
        <w:rPr>
          <w:rFonts w:ascii="Times New Roman" w:hAnsi="Times New Roman" w:cs="Times New Roman"/>
          <w:sz w:val="24"/>
          <w:szCs w:val="24"/>
          <w:lang w:val="en-US"/>
        </w:rPr>
        <w: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47)</w:t>
      </w:r>
      <w:r w:rsidRPr="001E46E3">
        <w:rPr>
          <w:rFonts w:ascii="Times New Roman" w:hAnsi="Times New Roman" w:cs="Times New Roman"/>
          <w:sz w:val="24"/>
          <w:szCs w:val="24"/>
          <w:lang w:val="en-US"/>
        </w:rPr>
        <w:tab/>
        <w:t xml:space="preserve">Approval of target values (adjusted values) of key performance indicators (KPI) of the Company and reports on their </w:t>
      </w:r>
      <w:proofErr w:type="spellStart"/>
      <w:r w:rsidRPr="001E46E3">
        <w:rPr>
          <w:rFonts w:ascii="Times New Roman" w:hAnsi="Times New Roman" w:cs="Times New Roman"/>
          <w:sz w:val="24"/>
          <w:szCs w:val="24"/>
          <w:lang w:val="en-US"/>
        </w:rPr>
        <w:t>fulfilment</w:t>
      </w:r>
      <w:proofErr w:type="spellEnd"/>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48)</w:t>
      </w:r>
      <w:r w:rsidRPr="001E46E3">
        <w:rPr>
          <w:rFonts w:ascii="Times New Roman" w:hAnsi="Times New Roman" w:cs="Times New Roman"/>
          <w:sz w:val="24"/>
          <w:szCs w:val="24"/>
          <w:lang w:val="en-US"/>
        </w:rPr>
        <w:tab/>
        <w:t xml:space="preserve">Approval of resolution on nominating the General Director of the Company a deserving to be decorated with state awards;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49)</w:t>
      </w:r>
      <w:r w:rsidRPr="001E46E3">
        <w:rPr>
          <w:rFonts w:ascii="Times New Roman" w:hAnsi="Times New Roman" w:cs="Times New Roman"/>
          <w:sz w:val="24"/>
          <w:szCs w:val="24"/>
          <w:lang w:val="en-US"/>
        </w:rPr>
        <w:tab/>
        <w:t xml:space="preserve">Determination of housing policy of Company in terms of providing the Company participants with corporate assistance in improving their housing conditions in the form of subsides, compensation of expenses, </w:t>
      </w:r>
      <w:proofErr w:type="spellStart"/>
      <w:r w:rsidRPr="001E46E3">
        <w:rPr>
          <w:rFonts w:ascii="Times New Roman" w:hAnsi="Times New Roman" w:cs="Times New Roman"/>
          <w:sz w:val="24"/>
          <w:szCs w:val="24"/>
          <w:lang w:val="en-US"/>
        </w:rPr>
        <w:t>interestfree</w:t>
      </w:r>
      <w:proofErr w:type="spellEnd"/>
      <w:r w:rsidRPr="001E46E3">
        <w:rPr>
          <w:rFonts w:ascii="Times New Roman" w:hAnsi="Times New Roman" w:cs="Times New Roman"/>
          <w:sz w:val="24"/>
          <w:szCs w:val="24"/>
          <w:lang w:val="en-US"/>
        </w:rPr>
        <w:t xml:space="preserve"> loans and approval of resolutions on rendering the above support by the Company in the cases when the procedure of such support is not defined in the housing policy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50)</w:t>
      </w:r>
      <w:r w:rsidRPr="001E46E3">
        <w:rPr>
          <w:rFonts w:ascii="Times New Roman" w:hAnsi="Times New Roman" w:cs="Times New Roman"/>
          <w:sz w:val="24"/>
          <w:szCs w:val="24"/>
          <w:lang w:val="en-US"/>
        </w:rPr>
        <w:tab/>
        <w:t xml:space="preserve">Determination of the Company policy as regards the enhancement of reliability of the distribution facilities of electric mains and other power grid facilities, including approval of strategic programs of the Company on enhancement of reliability of the power grid facilities, development and safety of power grid facilities;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51)</w:t>
      </w:r>
      <w:r w:rsidRPr="001E46E3">
        <w:rPr>
          <w:rFonts w:ascii="Times New Roman" w:hAnsi="Times New Roman" w:cs="Times New Roman"/>
          <w:sz w:val="24"/>
          <w:szCs w:val="24"/>
          <w:lang w:val="en-US"/>
        </w:rPr>
        <w:tab/>
        <w:t xml:space="preserve">Forming committees of the Company Boards of Directors, election of members of the committees of the Company Boards of Directors, and early termination of their powers, election and early termination of powers of the chairmen of the committees of the Company Boards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52)</w:t>
      </w:r>
      <w:r w:rsidRPr="001E46E3">
        <w:rPr>
          <w:rFonts w:ascii="Times New Roman" w:hAnsi="Times New Roman" w:cs="Times New Roman"/>
          <w:sz w:val="24"/>
          <w:szCs w:val="24"/>
          <w:lang w:val="en-US"/>
        </w:rPr>
        <w:tab/>
        <w:t xml:space="preserve">Approval of regulations on material incentives of the General Director, regulations on material incentives of top managers of the Company; approval of the list of top managers;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53)</w:t>
      </w:r>
      <w:r w:rsidRPr="001E46E3">
        <w:rPr>
          <w:rFonts w:ascii="Times New Roman" w:hAnsi="Times New Roman" w:cs="Times New Roman"/>
          <w:sz w:val="24"/>
          <w:szCs w:val="24"/>
          <w:lang w:val="en-US"/>
        </w:rPr>
        <w:tab/>
        <w:t xml:space="preserve">Approval of nominees to certain positions in the Company’s executive body, determined by the Company’s Board of Directors; </w:t>
      </w:r>
    </w:p>
    <w:p w:rsidR="00B017C4"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54)</w:t>
      </w:r>
      <w:r w:rsidRPr="001E46E3">
        <w:rPr>
          <w:rFonts w:ascii="Times New Roman" w:hAnsi="Times New Roman" w:cs="Times New Roman"/>
          <w:sz w:val="24"/>
          <w:szCs w:val="24"/>
          <w:lang w:val="en-US"/>
        </w:rPr>
        <w:tab/>
      </w:r>
      <w:proofErr w:type="gramStart"/>
      <w:r w:rsidR="00B017C4" w:rsidRPr="001E46E3">
        <w:rPr>
          <w:rFonts w:ascii="Times New Roman" w:hAnsi="Times New Roman" w:cs="Times New Roman"/>
          <w:sz w:val="24"/>
          <w:szCs w:val="24"/>
          <w:lang w:val="en-US"/>
        </w:rPr>
        <w:t>filing</w:t>
      </w:r>
      <w:proofErr w:type="gramEnd"/>
      <w:r w:rsidR="00B017C4" w:rsidRPr="001E46E3">
        <w:rPr>
          <w:rFonts w:ascii="Times New Roman" w:hAnsi="Times New Roman" w:cs="Times New Roman"/>
          <w:sz w:val="24"/>
          <w:szCs w:val="24"/>
          <w:lang w:val="en-US"/>
        </w:rPr>
        <w:t xml:space="preserve"> an application for listing of Company’s shares and (or) securities of the Company convertible into shares</w:t>
      </w:r>
    </w:p>
    <w:p w:rsidR="00B017C4" w:rsidRPr="001E46E3" w:rsidRDefault="00B017C4"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55) </w:t>
      </w:r>
      <w:proofErr w:type="gramStart"/>
      <w:r w:rsidRPr="001E46E3">
        <w:rPr>
          <w:rFonts w:ascii="Times New Roman" w:hAnsi="Times New Roman" w:cs="Times New Roman"/>
          <w:sz w:val="24"/>
          <w:szCs w:val="24"/>
          <w:lang w:val="en-US"/>
        </w:rPr>
        <w:t>decision</w:t>
      </w:r>
      <w:proofErr w:type="gramEnd"/>
      <w:r w:rsidRPr="001E46E3">
        <w:rPr>
          <w:rFonts w:ascii="Times New Roman" w:hAnsi="Times New Roman" w:cs="Times New Roman"/>
          <w:sz w:val="24"/>
          <w:szCs w:val="24"/>
          <w:lang w:val="en-US"/>
        </w:rPr>
        <w:t xml:space="preserve"> on joining the Company to industry and inter-industry standards, regulations and other documents in the electricity sector in various areas of the Company’s activities, including the technical regulation.</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56) </w:t>
      </w:r>
      <w:proofErr w:type="gramStart"/>
      <w:r w:rsidRPr="001E46E3">
        <w:rPr>
          <w:rFonts w:ascii="Times New Roman" w:hAnsi="Times New Roman" w:cs="Times New Roman"/>
          <w:sz w:val="24"/>
          <w:szCs w:val="24"/>
          <w:lang w:val="en-US"/>
        </w:rPr>
        <w:t>determination</w:t>
      </w:r>
      <w:proofErr w:type="gramEnd"/>
      <w:r w:rsidRPr="001E46E3">
        <w:rPr>
          <w:rFonts w:ascii="Times New Roman" w:hAnsi="Times New Roman" w:cs="Times New Roman"/>
          <w:sz w:val="24"/>
          <w:szCs w:val="24"/>
          <w:lang w:val="en-US"/>
        </w:rPr>
        <w:t xml:space="preserve"> of the principles and approaches to risk management and internal control in the Company;</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57) </w:t>
      </w:r>
      <w:proofErr w:type="gramStart"/>
      <w:r w:rsidRPr="001E46E3">
        <w:rPr>
          <w:rFonts w:ascii="Times New Roman" w:hAnsi="Times New Roman" w:cs="Times New Roman"/>
          <w:sz w:val="24"/>
          <w:szCs w:val="24"/>
          <w:lang w:val="en-US"/>
        </w:rPr>
        <w:t>assessment</w:t>
      </w:r>
      <w:proofErr w:type="gramEnd"/>
      <w:r w:rsidRPr="001E46E3">
        <w:rPr>
          <w:rFonts w:ascii="Times New Roman" w:hAnsi="Times New Roman" w:cs="Times New Roman"/>
          <w:sz w:val="24"/>
          <w:szCs w:val="24"/>
          <w:lang w:val="en-US"/>
        </w:rPr>
        <w:t xml:space="preserve"> of key operational risks (both financial and non-financial risks), as well as the establishment of an acceptable amount of risk for the Company;</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58) </w:t>
      </w:r>
      <w:proofErr w:type="gramStart"/>
      <w:r w:rsidRPr="001E46E3">
        <w:rPr>
          <w:rFonts w:ascii="Times New Roman" w:hAnsi="Times New Roman" w:cs="Times New Roman"/>
          <w:sz w:val="24"/>
          <w:szCs w:val="24"/>
          <w:lang w:val="en-US"/>
        </w:rPr>
        <w:t>organization</w:t>
      </w:r>
      <w:proofErr w:type="gramEnd"/>
      <w:r w:rsidRPr="001E46E3">
        <w:rPr>
          <w:rFonts w:ascii="Times New Roman" w:hAnsi="Times New Roman" w:cs="Times New Roman"/>
          <w:sz w:val="24"/>
          <w:szCs w:val="24"/>
          <w:lang w:val="en-US"/>
        </w:rPr>
        <w:t xml:space="preserve"> of at least once a year of analysis and evaluation of the system of risk management and internal control;</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59) </w:t>
      </w:r>
      <w:proofErr w:type="gramStart"/>
      <w:r w:rsidRPr="001E46E3">
        <w:rPr>
          <w:rFonts w:ascii="Times New Roman" w:hAnsi="Times New Roman" w:cs="Times New Roman"/>
          <w:sz w:val="24"/>
          <w:szCs w:val="24"/>
          <w:lang w:val="en-US"/>
        </w:rPr>
        <w:t>the</w:t>
      </w:r>
      <w:proofErr w:type="gramEnd"/>
      <w:r w:rsidRPr="001E46E3">
        <w:rPr>
          <w:rFonts w:ascii="Times New Roman" w:hAnsi="Times New Roman" w:cs="Times New Roman"/>
          <w:sz w:val="24"/>
          <w:szCs w:val="24"/>
          <w:lang w:val="en-US"/>
        </w:rPr>
        <w:t xml:space="preserve"> annual review of questions of arrangement, functioning and effectiveness of the risk management and internal control in the Company;</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60) the control and organization of the internal audit unit, including the approval of a plan of internal audit activities, report on the implementation plan of the internal audit and the internal audit unit of the budget, approval of resolutions on the appointment, removal from office and the definition of remuneration of the head of the internal audit;</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61) </w:t>
      </w:r>
      <w:proofErr w:type="gramStart"/>
      <w:r w:rsidRPr="001E46E3">
        <w:rPr>
          <w:rFonts w:ascii="Times New Roman" w:hAnsi="Times New Roman" w:cs="Times New Roman"/>
          <w:sz w:val="24"/>
          <w:szCs w:val="24"/>
          <w:lang w:val="en-US"/>
        </w:rPr>
        <w:t>monitoring</w:t>
      </w:r>
      <w:proofErr w:type="gramEnd"/>
      <w:r w:rsidRPr="001E46E3">
        <w:rPr>
          <w:rFonts w:ascii="Times New Roman" w:hAnsi="Times New Roman" w:cs="Times New Roman"/>
          <w:sz w:val="24"/>
          <w:szCs w:val="24"/>
          <w:lang w:val="en-US"/>
        </w:rPr>
        <w:t xml:space="preserve"> the compliance of the company's executive bodies approved by the Company's strategy; hearing of reports </w:t>
      </w:r>
      <w:proofErr w:type="spellStart"/>
      <w:r w:rsidRPr="001E46E3">
        <w:rPr>
          <w:rFonts w:ascii="Times New Roman" w:hAnsi="Times New Roman" w:cs="Times New Roman"/>
          <w:sz w:val="24"/>
          <w:szCs w:val="24"/>
          <w:lang w:val="en-US"/>
        </w:rPr>
        <w:t>ofGeneral</w:t>
      </w:r>
      <w:proofErr w:type="spellEnd"/>
      <w:r w:rsidRPr="001E46E3">
        <w:rPr>
          <w:rFonts w:ascii="Times New Roman" w:hAnsi="Times New Roman" w:cs="Times New Roman"/>
          <w:sz w:val="24"/>
          <w:szCs w:val="24"/>
          <w:lang w:val="en-US"/>
        </w:rPr>
        <w:t xml:space="preserve"> Director and members of Company's Management Board on the implementation of the approved the Company of strategy;</w:t>
      </w:r>
    </w:p>
    <w:p w:rsidR="007E09A6" w:rsidRPr="001E46E3" w:rsidRDefault="007E09A6"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62) </w:t>
      </w:r>
      <w:proofErr w:type="gramStart"/>
      <w:r w:rsidRPr="001E46E3">
        <w:rPr>
          <w:rFonts w:ascii="Times New Roman" w:hAnsi="Times New Roman" w:cs="Times New Roman"/>
          <w:sz w:val="24"/>
          <w:szCs w:val="24"/>
          <w:lang w:val="en-US"/>
        </w:rPr>
        <w:t>recommendations</w:t>
      </w:r>
      <w:proofErr w:type="gramEnd"/>
      <w:r w:rsidRPr="001E46E3">
        <w:rPr>
          <w:rFonts w:ascii="Times New Roman" w:hAnsi="Times New Roman" w:cs="Times New Roman"/>
          <w:sz w:val="24"/>
          <w:szCs w:val="24"/>
          <w:lang w:val="en-US"/>
        </w:rPr>
        <w:t xml:space="preserve"> to the executive bodies of the Company on any matters of the Company;</w:t>
      </w:r>
    </w:p>
    <w:p w:rsidR="00B017C4" w:rsidRPr="001E46E3" w:rsidRDefault="00F37C1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63</w:t>
      </w:r>
      <w:r w:rsidR="00B017C4" w:rsidRPr="001E46E3">
        <w:rPr>
          <w:rFonts w:ascii="Times New Roman" w:hAnsi="Times New Roman" w:cs="Times New Roman"/>
          <w:sz w:val="24"/>
          <w:szCs w:val="24"/>
          <w:lang w:val="en-US"/>
        </w:rPr>
        <w:t xml:space="preserve">) </w:t>
      </w:r>
      <w:proofErr w:type="gramStart"/>
      <w:r w:rsidR="00B017C4" w:rsidRPr="001E46E3">
        <w:rPr>
          <w:rFonts w:ascii="Times New Roman" w:hAnsi="Times New Roman" w:cs="Times New Roman"/>
          <w:sz w:val="24"/>
          <w:szCs w:val="24"/>
          <w:lang w:val="en-US"/>
        </w:rPr>
        <w:t>other</w:t>
      </w:r>
      <w:proofErr w:type="gramEnd"/>
      <w:r w:rsidR="00B017C4" w:rsidRPr="001E46E3">
        <w:rPr>
          <w:rFonts w:ascii="Times New Roman" w:hAnsi="Times New Roman" w:cs="Times New Roman"/>
          <w:sz w:val="24"/>
          <w:szCs w:val="24"/>
          <w:lang w:val="en-US"/>
        </w:rPr>
        <w:t xml:space="preserve"> issues, referred to the competence of the Board of Directors by the Federal Law “On Joint Stock Companies” and this Charter.</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15.2.</w:t>
      </w:r>
      <w:r w:rsidRPr="001E46E3">
        <w:rPr>
          <w:rFonts w:ascii="Times New Roman" w:hAnsi="Times New Roman" w:cs="Times New Roman"/>
          <w:sz w:val="24"/>
          <w:szCs w:val="24"/>
          <w:lang w:val="en-US"/>
        </w:rPr>
        <w:tab/>
        <w:t xml:space="preserve">The issues falling within the competence of the Board of Directors shall not be assigned to the General Director and Management Board of the Company for making a decision.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15.3.</w:t>
      </w:r>
      <w:r w:rsidRPr="001E46E3">
        <w:rPr>
          <w:rFonts w:ascii="Times New Roman" w:hAnsi="Times New Roman" w:cs="Times New Roman"/>
          <w:sz w:val="24"/>
          <w:szCs w:val="24"/>
          <w:lang w:val="en-US"/>
        </w:rPr>
        <w:tab/>
        <w:t xml:space="preserve">Members of the Board of Directors while exercising their rights and performing their obligations shall act in the best interests of the Company, and exercise their rights and perform their obligations in respect of the Company bona fide and reasonably.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15.4.</w:t>
      </w:r>
      <w:r w:rsidRPr="001E46E3">
        <w:rPr>
          <w:rFonts w:ascii="Times New Roman" w:hAnsi="Times New Roman" w:cs="Times New Roman"/>
          <w:sz w:val="24"/>
          <w:szCs w:val="24"/>
          <w:lang w:val="en-US"/>
        </w:rPr>
        <w:tab/>
        <w:t xml:space="preserve">Members of the Board of Directors shall be liable to the Company for damages incurred by the Company through their faulty actions (omission), unless other grounds and scope of liability are specified by the federal laws.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And the Members of the Board of Directors, who have voted against the resolution, entailing damage to the Company or have not participated in the voting, shall not be held liable.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16. Election of the Board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16.1.</w:t>
      </w:r>
      <w:r w:rsidRPr="001E46E3">
        <w:rPr>
          <w:rFonts w:ascii="Times New Roman" w:hAnsi="Times New Roman" w:cs="Times New Roman"/>
          <w:sz w:val="24"/>
          <w:szCs w:val="24"/>
          <w:lang w:val="en-US"/>
        </w:rPr>
        <w:tab/>
        <w:t xml:space="preserve">The Board of Directors of the Company shall consist of 11 (eleven) members.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16.2.</w:t>
      </w:r>
      <w:r w:rsidRPr="001E46E3">
        <w:rPr>
          <w:rFonts w:ascii="Times New Roman" w:hAnsi="Times New Roman" w:cs="Times New Roman"/>
          <w:sz w:val="24"/>
          <w:szCs w:val="24"/>
          <w:lang w:val="en-US"/>
        </w:rPr>
        <w:tab/>
        <w:t xml:space="preserve">Members of the Board of Directors shall be elected at the General Meeting of Shareholders according to the procedure stipulated in Clause 10.8 of Article 10 hereof for the period until the next annual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Should the Company’s Board of Directors be elected at an extraordinary General Meeting of Shareholders, the members of the Board of Directors shall deemed to for the period until the date of the next annual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If the annual General Meeting of Shareholders has not been held within the period specified in Clause 11.1 of Article 11 hereof, the powers of the Board of Directors shall be terminated with the exception of powers related to preparation, convening and holding of the annual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16.3.</w:t>
      </w:r>
      <w:r w:rsidRPr="001E46E3">
        <w:rPr>
          <w:rFonts w:ascii="Times New Roman" w:hAnsi="Times New Roman" w:cs="Times New Roman"/>
          <w:sz w:val="24"/>
          <w:szCs w:val="24"/>
          <w:lang w:val="en-US"/>
        </w:rPr>
        <w:tab/>
        <w:t xml:space="preserve">Only individuals shall be members of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16.4.</w:t>
      </w:r>
      <w:r w:rsidRPr="001E46E3">
        <w:rPr>
          <w:rFonts w:ascii="Times New Roman" w:hAnsi="Times New Roman" w:cs="Times New Roman"/>
          <w:sz w:val="24"/>
          <w:szCs w:val="24"/>
          <w:lang w:val="en-US"/>
        </w:rPr>
        <w:tab/>
        <w:t xml:space="preserve">The persons elected as members of the Board of Directors may be reelected unlimited number of times.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16.5.</w:t>
      </w:r>
      <w:r w:rsidRPr="001E46E3">
        <w:rPr>
          <w:rFonts w:ascii="Times New Roman" w:hAnsi="Times New Roman" w:cs="Times New Roman"/>
          <w:sz w:val="24"/>
          <w:szCs w:val="24"/>
          <w:lang w:val="en-US"/>
        </w:rPr>
        <w:tab/>
        <w:t xml:space="preserve">By the resolution of the General Meeting of Shareholders the powers of all members of the Board of Directors may be terminated ahead of schedule. </w:t>
      </w:r>
    </w:p>
    <w:p w:rsidR="00BE637E" w:rsidRPr="001E46E3" w:rsidRDefault="00F37C1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r</w:t>
      </w:r>
      <w:r w:rsidR="00BE637E" w:rsidRPr="001E46E3">
        <w:rPr>
          <w:rFonts w:ascii="Times New Roman" w:hAnsi="Times New Roman" w:cs="Times New Roman"/>
          <w:sz w:val="24"/>
          <w:szCs w:val="24"/>
          <w:lang w:val="en-US"/>
        </w:rPr>
        <w:t xml:space="preserve">esolution of the General Meeting of Shareholders on early termination of the powers may be passed only in respect of all members of the Board of Directors of the Company. </w:t>
      </w:r>
    </w:p>
    <w:p w:rsidR="00BE637E" w:rsidRPr="001E46E3" w:rsidRDefault="00BE637E" w:rsidP="001E46E3">
      <w:pPr>
        <w:spacing w:after="0" w:line="360" w:lineRule="auto"/>
        <w:jc w:val="both"/>
        <w:rPr>
          <w:rFonts w:ascii="Times New Roman" w:hAnsi="Times New Roman" w:cs="Times New Roman"/>
          <w:b/>
          <w:sz w:val="24"/>
          <w:szCs w:val="24"/>
          <w:lang w:val="en-US"/>
        </w:rPr>
      </w:pPr>
      <w:proofErr w:type="gramStart"/>
      <w:r w:rsidRPr="001E46E3">
        <w:rPr>
          <w:rFonts w:ascii="Times New Roman" w:hAnsi="Times New Roman" w:cs="Times New Roman"/>
          <w:b/>
          <w:sz w:val="24"/>
          <w:szCs w:val="24"/>
          <w:lang w:val="en-US"/>
        </w:rPr>
        <w:t>Article 17.</w:t>
      </w:r>
      <w:proofErr w:type="gramEnd"/>
      <w:r w:rsidRPr="001E46E3">
        <w:rPr>
          <w:rFonts w:ascii="Times New Roman" w:hAnsi="Times New Roman" w:cs="Times New Roman"/>
          <w:b/>
          <w:sz w:val="24"/>
          <w:szCs w:val="24"/>
          <w:lang w:val="en-US"/>
        </w:rPr>
        <w:t xml:space="preserve"> Chairman of the Board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17.1.</w:t>
      </w:r>
      <w:r w:rsidRPr="001E46E3">
        <w:rPr>
          <w:rFonts w:ascii="Times New Roman" w:hAnsi="Times New Roman" w:cs="Times New Roman"/>
          <w:sz w:val="24"/>
          <w:szCs w:val="24"/>
          <w:lang w:val="en-US"/>
        </w:rPr>
        <w:tab/>
        <w:t xml:space="preserve">The Chairman of the Board of Directors shall be elected by the members of the Board of Directors from among them by the majority of the total number of members of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Board of Directors is entitled at any time to reelect the Chairman by the majority of the total number of members of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17.2.</w:t>
      </w:r>
      <w:r w:rsidRPr="001E46E3">
        <w:rPr>
          <w:rFonts w:ascii="Times New Roman" w:hAnsi="Times New Roman" w:cs="Times New Roman"/>
          <w:sz w:val="24"/>
          <w:szCs w:val="24"/>
          <w:lang w:val="en-US"/>
        </w:rPr>
        <w:tab/>
        <w:t xml:space="preserve">The Chairman of the Board of Directors arranges the work of the Board of Directors, convenes its meetings and presides at the meetings, arranges keeping of Minutes, presides at the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17.3.</w:t>
      </w:r>
      <w:r w:rsidRPr="001E46E3">
        <w:rPr>
          <w:rFonts w:ascii="Times New Roman" w:hAnsi="Times New Roman" w:cs="Times New Roman"/>
          <w:sz w:val="24"/>
          <w:szCs w:val="24"/>
          <w:lang w:val="en-US"/>
        </w:rPr>
        <w:tab/>
        <w:t xml:space="preserve">In the event of absence of the Chairman of the Board of Directors, his functions shall be performed by the Deputy Chairman of the Board of Directors, elected from among the members of the Board of Directors by the majority of the total number of members of the Board of Directors of the Company.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sz w:val="24"/>
          <w:szCs w:val="24"/>
          <w:lang w:val="en-US"/>
        </w:rPr>
        <w:t xml:space="preserve">  </w:t>
      </w:r>
      <w:r w:rsidRPr="001E46E3">
        <w:rPr>
          <w:rFonts w:ascii="Times New Roman" w:hAnsi="Times New Roman" w:cs="Times New Roman"/>
          <w:b/>
          <w:sz w:val="24"/>
          <w:szCs w:val="24"/>
          <w:lang w:val="en-US"/>
        </w:rPr>
        <w:t>18. Meetings of the Board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18.1.</w:t>
      </w:r>
      <w:r w:rsidRPr="001E46E3">
        <w:rPr>
          <w:rFonts w:ascii="Times New Roman" w:hAnsi="Times New Roman" w:cs="Times New Roman"/>
          <w:sz w:val="24"/>
          <w:szCs w:val="24"/>
          <w:lang w:val="en-US"/>
        </w:rPr>
        <w:tab/>
        <w:t xml:space="preserve">The procedure for convocation and holding of the meetings of the Board of Directors shall be determined by Regulations on the proceedings of the Board of Directors to be approved by the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18.2.</w:t>
      </w:r>
      <w:r w:rsidRPr="001E46E3">
        <w:rPr>
          <w:rFonts w:ascii="Times New Roman" w:hAnsi="Times New Roman" w:cs="Times New Roman"/>
          <w:sz w:val="24"/>
          <w:szCs w:val="24"/>
          <w:lang w:val="en-US"/>
        </w:rPr>
        <w:tab/>
        <w:t xml:space="preserve">Meetings of the Board of Directors shall be held whenever required, but not less than once in six weeks.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Meetings of the Board of Directors shall be convened by the Chairman of the Board of Directors (or by the Deputy Chairman of the Board of Directors in the cases specified in Clause 17.3 of Article 17 hereof) at his own discretion, at the request of a member of the Board of Directors, the Auditing Commission, the external Auditor, Management Board or General Director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18.3.</w:t>
      </w:r>
      <w:r w:rsidRPr="001E46E3">
        <w:rPr>
          <w:rFonts w:ascii="Times New Roman" w:hAnsi="Times New Roman" w:cs="Times New Roman"/>
          <w:sz w:val="24"/>
          <w:szCs w:val="24"/>
          <w:lang w:val="en-US"/>
        </w:rPr>
        <w:tab/>
        <w:t xml:space="preserve">The first meeting of the newly elected Board of Directors shall obligatorily consider the issues of election of the Chairman of the Board of Directors, Deputy Chairman, and Corporate Secretary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specified meeting shall be convened by a member of the Board of Directors in accordance with the internal document regulating the procedure for convocation and holding of the meeting of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18.4.</w:t>
      </w:r>
      <w:r w:rsidRPr="001E46E3">
        <w:rPr>
          <w:rFonts w:ascii="Times New Roman" w:hAnsi="Times New Roman" w:cs="Times New Roman"/>
          <w:sz w:val="24"/>
          <w:szCs w:val="24"/>
          <w:lang w:val="en-US"/>
        </w:rPr>
        <w:tab/>
        <w:t xml:space="preserve">The Board of Directors may approve a resolution by absentee voting (by poll). In case of absentee voting all members of the Board of Directors receive the materials on all issues of the agenda and voting questionnaire, stating the date by which the questionnaire, being filled in and signed by the member of the Board of Directors shall be presented to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18.5.</w:t>
      </w:r>
      <w:r w:rsidRPr="001E46E3">
        <w:rPr>
          <w:rFonts w:ascii="Times New Roman" w:hAnsi="Times New Roman" w:cs="Times New Roman"/>
          <w:sz w:val="24"/>
          <w:szCs w:val="24"/>
          <w:lang w:val="en-US"/>
        </w:rPr>
        <w:tab/>
        <w:t xml:space="preserve">A member of the Board of Directors, not present at the meeting of the Board of Directors is entitled to set out in writing his opinion of the issues included into the agenda according to the procedure prescribed by regulations on proceedings of the Board of Directors to be approved by the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18.6.</w:t>
      </w:r>
      <w:r w:rsidRPr="001E46E3">
        <w:rPr>
          <w:rFonts w:ascii="Times New Roman" w:hAnsi="Times New Roman" w:cs="Times New Roman"/>
          <w:sz w:val="24"/>
          <w:szCs w:val="24"/>
          <w:lang w:val="en-US"/>
        </w:rPr>
        <w:tab/>
        <w:t xml:space="preserve">No transfer of voting right by a member of the Board of Directors to another person, including to another member of the Board of Directors is permitted.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18.7.</w:t>
      </w:r>
      <w:r w:rsidRPr="001E46E3">
        <w:rPr>
          <w:rFonts w:ascii="Times New Roman" w:hAnsi="Times New Roman" w:cs="Times New Roman"/>
          <w:sz w:val="24"/>
          <w:szCs w:val="24"/>
          <w:lang w:val="en-US"/>
        </w:rPr>
        <w:tab/>
        <w:t xml:space="preserve">The resolutions of the meetings of the Board of Directors shall be approved by the majority of the members of the Board of Directors, present at the meeting, with exception of the cases stipulated by law of the Russian Federation and this Charter. </w:t>
      </w:r>
      <w:r w:rsidRPr="001E46E3">
        <w:rPr>
          <w:rFonts w:ascii="Times New Roman" w:hAnsi="Times New Roman" w:cs="Times New Roman"/>
          <w:sz w:val="24"/>
          <w:szCs w:val="24"/>
          <w:lang w:val="en-US"/>
        </w:rPr>
        <w:cr/>
        <w:t>18.8.</w:t>
      </w:r>
      <w:r w:rsidRPr="001E46E3">
        <w:rPr>
          <w:rFonts w:ascii="Times New Roman" w:hAnsi="Times New Roman" w:cs="Times New Roman"/>
          <w:sz w:val="24"/>
          <w:szCs w:val="24"/>
          <w:lang w:val="en-US"/>
        </w:rPr>
        <w:tab/>
        <w:t xml:space="preserve">Resolution of the Board of Directors on approval of a major transaction shall be approved unanimously by all members of the Board of Directors (and the votes of withdrawn members of the Board of Directors shall not be taken into account).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Resolutions of the Board of Directors shall be approved by majority of three quarters of votes of the total number of members of the Board of Directors on the following issues (and the votes of withdrawn members of the Board of Directors shall not be taken into account): </w:t>
      </w:r>
    </w:p>
    <w:p w:rsidR="00BE637E" w:rsidRPr="001E46E3" w:rsidRDefault="00F37C1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-o</w:t>
      </w:r>
      <w:r w:rsidR="00BE637E" w:rsidRPr="001E46E3">
        <w:rPr>
          <w:rFonts w:ascii="Times New Roman" w:hAnsi="Times New Roman" w:cs="Times New Roman"/>
          <w:sz w:val="24"/>
          <w:szCs w:val="24"/>
          <w:lang w:val="en-US"/>
        </w:rPr>
        <w:t xml:space="preserve">n suspension of powers of the managing organization (manager) and on appointment of acting General Director of the Company; </w:t>
      </w:r>
    </w:p>
    <w:p w:rsidR="00BE637E" w:rsidRPr="001E46E3" w:rsidRDefault="00F37C1B"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o</w:t>
      </w:r>
      <w:r w:rsidR="00BE637E" w:rsidRPr="001E46E3">
        <w:rPr>
          <w:rFonts w:ascii="Times New Roman" w:hAnsi="Times New Roman" w:cs="Times New Roman"/>
          <w:sz w:val="24"/>
          <w:szCs w:val="24"/>
          <w:lang w:val="en-US"/>
        </w:rPr>
        <w:t xml:space="preserve">n convening an extraordinary General Meeting of Shareholders in the cases specified in Clauses 21.11, 21.12 of Article 21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withdrawn members of the Board of Directors are understood as persons withdrawn from the Board of Directors due to their death, their being acknowledged incapable or missing in a judicial procedure.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18.9.</w:t>
      </w:r>
      <w:r w:rsidRPr="001E46E3">
        <w:rPr>
          <w:rFonts w:ascii="Times New Roman" w:hAnsi="Times New Roman" w:cs="Times New Roman"/>
          <w:sz w:val="24"/>
          <w:szCs w:val="24"/>
          <w:lang w:val="en-US"/>
        </w:rPr>
        <w:tab/>
        <w:t xml:space="preserve">Resolution on approval of </w:t>
      </w:r>
      <w:proofErr w:type="spellStart"/>
      <w:r w:rsidRPr="001E46E3">
        <w:rPr>
          <w:rFonts w:ascii="Times New Roman" w:hAnsi="Times New Roman" w:cs="Times New Roman"/>
          <w:sz w:val="24"/>
          <w:szCs w:val="24"/>
          <w:lang w:val="en-US"/>
        </w:rPr>
        <w:t>nonarm’s</w:t>
      </w:r>
      <w:proofErr w:type="spellEnd"/>
      <w:r w:rsidRPr="001E46E3">
        <w:rPr>
          <w:rFonts w:ascii="Times New Roman" w:hAnsi="Times New Roman" w:cs="Times New Roman"/>
          <w:sz w:val="24"/>
          <w:szCs w:val="24"/>
          <w:lang w:val="en-US"/>
        </w:rPr>
        <w:t xml:space="preserve"> length transaction shall be approved by the Board of Directors pursuant to Article 83 of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18.10.</w:t>
      </w:r>
      <w:r w:rsidRPr="001E46E3">
        <w:rPr>
          <w:rFonts w:ascii="Times New Roman" w:hAnsi="Times New Roman" w:cs="Times New Roman"/>
          <w:sz w:val="24"/>
          <w:szCs w:val="24"/>
          <w:lang w:val="en-US"/>
        </w:rPr>
        <w:tab/>
        <w:t xml:space="preserve">Resolutions of the Board of Directors on issues specified in Items 21, 35–38 of Clause 15.1 of Article 15 hereof shall be approved by the majority of two thirds of votes of the Board of Directors, present at the meeting.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18.11.</w:t>
      </w:r>
      <w:r w:rsidRPr="001E46E3">
        <w:rPr>
          <w:rFonts w:ascii="Times New Roman" w:hAnsi="Times New Roman" w:cs="Times New Roman"/>
          <w:sz w:val="24"/>
          <w:szCs w:val="24"/>
          <w:lang w:val="en-US"/>
        </w:rPr>
        <w:tab/>
        <w:t xml:space="preserve">Upon making a decision on issues at the meeting of the Board of Directors each member of the Board of Directors has one vote. In the event that the votes have divided in equal proportion the vote of the Chairman of the Board of Directors shall be the casting one.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18.12.</w:t>
      </w:r>
      <w:r w:rsidRPr="001E46E3">
        <w:rPr>
          <w:rFonts w:ascii="Times New Roman" w:hAnsi="Times New Roman" w:cs="Times New Roman"/>
          <w:sz w:val="24"/>
          <w:szCs w:val="24"/>
          <w:lang w:val="en-US"/>
        </w:rPr>
        <w:tab/>
        <w:t xml:space="preserve">Quorum for holding a meeting of the Board of Directors is at least half of the elected members of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 the event the number of members of the Board of Directors becomes less that the number required to constitute the specified quorum, the Board of Directors is obliged to make a decision on holding an extraordinary General Meeting for election of a new Board of Directors. The remaining members of the Board of Directors are entitled to make decision only on convening of such an extraordinary General Meeting of Shareholders. In such case the quorum for holding of the meeting of the Board of Directors shall be at least half of the remaining members of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18.13.</w:t>
      </w:r>
      <w:r w:rsidRPr="001E46E3">
        <w:rPr>
          <w:rFonts w:ascii="Times New Roman" w:hAnsi="Times New Roman" w:cs="Times New Roman"/>
          <w:sz w:val="24"/>
          <w:szCs w:val="24"/>
          <w:lang w:val="en-US"/>
        </w:rPr>
        <w:tab/>
        <w:t xml:space="preserve">At the meeting of the Board of Directors the Minutes shall be taken. The Minutes of the meeting of the Board of Directors shall be drawn up not later than within 3 (three) days after the date of the meeting and shall be signed by the Chairman of the meeting and Corporate Secretary of the Company, who are responsible for the accuracy of its execution. All materials related to the agenda issues and the documents approved by the Board of Directors shall be attached to the Minutes.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If the Board of Directors approves a resolution by absentee voting a questionnaire for voting signed by the members of the Board of Directors shall be attached to the Minutes.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18.14.</w:t>
      </w:r>
      <w:r w:rsidRPr="001E46E3">
        <w:rPr>
          <w:rFonts w:ascii="Times New Roman" w:hAnsi="Times New Roman" w:cs="Times New Roman"/>
          <w:sz w:val="24"/>
          <w:szCs w:val="24"/>
          <w:lang w:val="en-US"/>
        </w:rPr>
        <w:tab/>
        <w:t xml:space="preserve">Resolutions of the Board of Directors approved in violation of the competence of the Board of Directors, in the absence of a quorum for holding a meeting of the Board of Directors, or without the majority required for approval of a certain resolution by the Board of Directors shall be void and invalid notwithstanding their appeal in a judicial procedure.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19. Committees of the Boards of Directors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19.1.</w:t>
      </w:r>
      <w:r w:rsidRPr="001E46E3">
        <w:rPr>
          <w:rFonts w:ascii="Times New Roman" w:hAnsi="Times New Roman" w:cs="Times New Roman"/>
          <w:sz w:val="24"/>
          <w:szCs w:val="24"/>
          <w:lang w:val="en-US"/>
        </w:rPr>
        <w:tab/>
        <w:t xml:space="preserve">The Committees of the Board of Directors shall be formed by resolution of the Board of </w:t>
      </w:r>
    </w:p>
    <w:p w:rsidR="00BE637E" w:rsidRPr="001E46E3" w:rsidRDefault="00BE637E" w:rsidP="001E46E3">
      <w:pPr>
        <w:spacing w:after="0" w:line="360" w:lineRule="auto"/>
        <w:jc w:val="both"/>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Directors.</w:t>
      </w:r>
      <w:proofErr w:type="gramEnd"/>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19.2.</w:t>
      </w:r>
      <w:r w:rsidRPr="001E46E3">
        <w:rPr>
          <w:rFonts w:ascii="Times New Roman" w:hAnsi="Times New Roman" w:cs="Times New Roman"/>
          <w:sz w:val="24"/>
          <w:szCs w:val="24"/>
          <w:lang w:val="en-US"/>
        </w:rPr>
        <w:tab/>
        <w:t xml:space="preserve">The committees of the Board of Directors shall be formed for working out of the issues falling within the competence of the Board of Directors or examined by the Board of Directors with the view to supervise the activities of the executive body of the Company and for elaboration of required recommendations for the Board of Directors and executive bodies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19.3.</w:t>
      </w:r>
      <w:r w:rsidRPr="001E46E3">
        <w:rPr>
          <w:rFonts w:ascii="Times New Roman" w:hAnsi="Times New Roman" w:cs="Times New Roman"/>
          <w:sz w:val="24"/>
          <w:szCs w:val="24"/>
          <w:lang w:val="en-US"/>
        </w:rPr>
        <w:tab/>
        <w:t xml:space="preserve">The rules of proceedings, formation procedure, competence and period of powers of the committees of the Board of Directors shall be determined by special resolutions of the Board of Directors.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20. Corporate Secretary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20.1.</w:t>
      </w:r>
      <w:r w:rsidRPr="001E46E3">
        <w:rPr>
          <w:rFonts w:ascii="Times New Roman" w:hAnsi="Times New Roman" w:cs="Times New Roman"/>
          <w:sz w:val="24"/>
          <w:szCs w:val="24"/>
          <w:lang w:val="en-US"/>
        </w:rPr>
        <w:tab/>
        <w:t xml:space="preserve">For the purposes of proper compliance of the Company with the procedure for preparation and holding of the General Meeting of Shareholders, proceedings of the Board of </w:t>
      </w:r>
      <w:r w:rsidRPr="001E46E3">
        <w:rPr>
          <w:rFonts w:ascii="Times New Roman" w:hAnsi="Times New Roman" w:cs="Times New Roman"/>
          <w:sz w:val="24"/>
          <w:szCs w:val="24"/>
          <w:lang w:val="en-US"/>
        </w:rPr>
        <w:lastRenderedPageBreak/>
        <w:t xml:space="preserve">Directors of the Company, the Board of Directors may elect a Corporate Secretary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20.2.</w:t>
      </w:r>
      <w:r w:rsidRPr="001E46E3">
        <w:rPr>
          <w:rFonts w:ascii="Times New Roman" w:hAnsi="Times New Roman" w:cs="Times New Roman"/>
          <w:sz w:val="24"/>
          <w:szCs w:val="24"/>
          <w:lang w:val="en-US"/>
        </w:rPr>
        <w:tab/>
        <w:t xml:space="preserve">The contract with the Corporate Secretary on behalf of the Company shall be signed by the Chairman of the Board of Directors or a person authorized by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20.3.</w:t>
      </w:r>
      <w:r w:rsidRPr="001E46E3">
        <w:rPr>
          <w:rFonts w:ascii="Times New Roman" w:hAnsi="Times New Roman" w:cs="Times New Roman"/>
          <w:sz w:val="24"/>
          <w:szCs w:val="24"/>
          <w:lang w:val="en-US"/>
        </w:rPr>
        <w:tab/>
        <w:t xml:space="preserve">The terms of contract with the Corporate Secretary, including the amount of his remuneration shall be determined by the Board of Directors or a person authorized by the Board of Directors of the Company. </w:t>
      </w:r>
    </w:p>
    <w:p w:rsidR="00001FAC"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rPr>
        <w:t>20.4.</w:t>
      </w:r>
      <w:r w:rsidRPr="001E46E3">
        <w:rPr>
          <w:rFonts w:ascii="Times New Roman" w:hAnsi="Times New Roman" w:cs="Times New Roman"/>
          <w:sz w:val="24"/>
          <w:szCs w:val="24"/>
        </w:rPr>
        <w:tab/>
      </w:r>
      <w:r w:rsidR="00001FAC" w:rsidRPr="001E46E3">
        <w:rPr>
          <w:rFonts w:ascii="Times New Roman" w:hAnsi="Times New Roman" w:cs="Times New Roman"/>
          <w:sz w:val="24"/>
          <w:szCs w:val="24"/>
          <w:lang w:val="en-US"/>
        </w:rPr>
        <w:t>The functions of the Corporate Secretary of the Company include:</w:t>
      </w:r>
    </w:p>
    <w:p w:rsidR="00001FAC" w:rsidRPr="001E46E3" w:rsidRDefault="00001FAC"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organizational</w:t>
      </w:r>
      <w:proofErr w:type="gramEnd"/>
      <w:r w:rsidRPr="001E46E3">
        <w:rPr>
          <w:rFonts w:ascii="Times New Roman" w:hAnsi="Times New Roman" w:cs="Times New Roman"/>
          <w:sz w:val="24"/>
          <w:szCs w:val="24"/>
          <w:lang w:val="en-US"/>
        </w:rPr>
        <w:t xml:space="preserve"> support of the Board of Directors of the Company, participation in the organization of preparation and holding of general meetings of shareholders of the Company;</w:t>
      </w:r>
    </w:p>
    <w:p w:rsidR="00001FAC" w:rsidRPr="001E46E3" w:rsidRDefault="00001FAC"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maintenance</w:t>
      </w:r>
      <w:proofErr w:type="gramEnd"/>
      <w:r w:rsidRPr="001E46E3">
        <w:rPr>
          <w:rFonts w:ascii="Times New Roman" w:hAnsi="Times New Roman" w:cs="Times New Roman"/>
          <w:sz w:val="24"/>
          <w:szCs w:val="24"/>
          <w:lang w:val="en-US"/>
        </w:rPr>
        <w:t xml:space="preserve"> of the Board of Directors and Committees of the Board of Directors;</w:t>
      </w:r>
    </w:p>
    <w:p w:rsidR="00001FAC" w:rsidRPr="001E46E3" w:rsidRDefault="00001FAC"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participation in the implementation of the Company disclosure policy, policy aimed to ensure the storage of corporate documents of the Company, as well as providing storage of corporate documents of the Company;</w:t>
      </w:r>
    </w:p>
    <w:p w:rsidR="00001FAC" w:rsidRPr="001E46E3" w:rsidRDefault="00001FAC"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participation</w:t>
      </w:r>
      <w:proofErr w:type="gramEnd"/>
      <w:r w:rsidRPr="001E46E3">
        <w:rPr>
          <w:rFonts w:ascii="Times New Roman" w:hAnsi="Times New Roman" w:cs="Times New Roman"/>
          <w:sz w:val="24"/>
          <w:szCs w:val="24"/>
          <w:lang w:val="en-US"/>
        </w:rPr>
        <w:t xml:space="preserve"> in the improvement of the system and practices of the corporate governance  in the Company.</w:t>
      </w:r>
    </w:p>
    <w:p w:rsidR="00001FAC" w:rsidRPr="001E46E3" w:rsidRDefault="00001FAC"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other</w:t>
      </w:r>
      <w:proofErr w:type="gramEnd"/>
      <w:r w:rsidRPr="001E46E3">
        <w:rPr>
          <w:rFonts w:ascii="Times New Roman" w:hAnsi="Times New Roman" w:cs="Times New Roman"/>
          <w:sz w:val="24"/>
          <w:szCs w:val="24"/>
          <w:lang w:val="en-US"/>
        </w:rPr>
        <w:t xml:space="preserve"> functions stipulated by the Regulations on the Corporate Secretary of the Company.</w:t>
      </w:r>
    </w:p>
    <w:p w:rsidR="00BE637E" w:rsidRPr="001E46E3" w:rsidRDefault="00F37C1B" w:rsidP="001E46E3">
      <w:pPr>
        <w:spacing w:after="0" w:line="360" w:lineRule="auto"/>
        <w:jc w:val="both"/>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w:t>
      </w:r>
      <w:r w:rsidR="00BE637E" w:rsidRPr="001E46E3">
        <w:rPr>
          <w:rFonts w:ascii="Times New Roman" w:hAnsi="Times New Roman" w:cs="Times New Roman"/>
          <w:sz w:val="24"/>
          <w:szCs w:val="24"/>
          <w:lang w:val="en-US"/>
        </w:rPr>
        <w:t>20.5.</w:t>
      </w:r>
      <w:proofErr w:type="gramEnd"/>
      <w:r w:rsidR="00BE637E" w:rsidRPr="001E46E3">
        <w:rPr>
          <w:rFonts w:ascii="Times New Roman" w:hAnsi="Times New Roman" w:cs="Times New Roman"/>
          <w:sz w:val="24"/>
          <w:szCs w:val="24"/>
          <w:lang w:val="en-US"/>
        </w:rPr>
        <w:tab/>
        <w:t xml:space="preserve">The rules of proceedings, procedure of appointment and termination of powers, period of powers, rights and obligations of the Corporate Secretary of the Company shall </w:t>
      </w:r>
      <w:proofErr w:type="spellStart"/>
      <w:r w:rsidR="00BE637E" w:rsidRPr="001E46E3">
        <w:rPr>
          <w:rFonts w:ascii="Times New Roman" w:hAnsi="Times New Roman" w:cs="Times New Roman"/>
          <w:sz w:val="24"/>
          <w:szCs w:val="24"/>
          <w:lang w:val="en-US"/>
        </w:rPr>
        <w:t>determined</w:t>
      </w:r>
      <w:proofErr w:type="spellEnd"/>
      <w:r w:rsidR="00BE637E" w:rsidRPr="001E46E3">
        <w:rPr>
          <w:rFonts w:ascii="Times New Roman" w:hAnsi="Times New Roman" w:cs="Times New Roman"/>
          <w:sz w:val="24"/>
          <w:szCs w:val="24"/>
          <w:lang w:val="en-US"/>
        </w:rPr>
        <w:t xml:space="preserve"> by the Regulations on the Corporate Secretary of the Company to be approved by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20.6. Members of the governance bodies and officials of the Company are obliged to assist the Corporate Secretary of the Company in performance of his functions. The Corporate Secretary shall report to the Board of Directors of the Company.</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21. Executive Bodies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w:t>
      </w:r>
      <w:r w:rsidRPr="001E46E3">
        <w:rPr>
          <w:rFonts w:ascii="Times New Roman" w:hAnsi="Times New Roman" w:cs="Times New Roman"/>
          <w:sz w:val="24"/>
          <w:szCs w:val="24"/>
          <w:lang w:val="en-US"/>
        </w:rPr>
        <w:tab/>
        <w:t xml:space="preserve">Management of </w:t>
      </w:r>
      <w:r w:rsidR="00F37C1B" w:rsidRPr="001E46E3">
        <w:rPr>
          <w:rFonts w:ascii="Times New Roman" w:hAnsi="Times New Roman" w:cs="Times New Roman"/>
          <w:sz w:val="24"/>
          <w:szCs w:val="24"/>
          <w:lang w:val="en-US"/>
        </w:rPr>
        <w:t>current</w:t>
      </w:r>
      <w:r w:rsidRPr="001E46E3">
        <w:rPr>
          <w:rFonts w:ascii="Times New Roman" w:hAnsi="Times New Roman" w:cs="Times New Roman"/>
          <w:sz w:val="24"/>
          <w:szCs w:val="24"/>
          <w:lang w:val="en-US"/>
        </w:rPr>
        <w:t xml:space="preserve"> operations of the Company shall be carried out by a sole executive body – General Director and collective executive body – Management Board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21.2.</w:t>
      </w:r>
      <w:r w:rsidRPr="001E46E3">
        <w:rPr>
          <w:rFonts w:ascii="Times New Roman" w:hAnsi="Times New Roman" w:cs="Times New Roman"/>
          <w:sz w:val="24"/>
          <w:szCs w:val="24"/>
          <w:lang w:val="en-US"/>
        </w:rPr>
        <w:tab/>
        <w:t xml:space="preserve">General Director and the Management Board shall report to the General Meeting of Shareholders and the Board of Directors of the Company. </w:t>
      </w:r>
    </w:p>
    <w:p w:rsidR="00001FAC" w:rsidRPr="001E46E3" w:rsidRDefault="00001FAC" w:rsidP="001E46E3">
      <w:pPr>
        <w:spacing w:after="0" w:line="360" w:lineRule="auto"/>
        <w:jc w:val="both"/>
        <w:rPr>
          <w:rFonts w:ascii="Times New Roman" w:hAnsi="Times New Roman" w:cs="Times New Roman"/>
          <w:snapToGrid w:val="0"/>
          <w:sz w:val="24"/>
          <w:szCs w:val="24"/>
          <w:lang w:val="en-US"/>
        </w:rPr>
      </w:pPr>
      <w:r w:rsidRPr="001E46E3">
        <w:rPr>
          <w:rFonts w:ascii="Times New Roman" w:hAnsi="Times New Roman" w:cs="Times New Roman"/>
          <w:snapToGrid w:val="0"/>
          <w:sz w:val="24"/>
          <w:szCs w:val="24"/>
          <w:lang w:val="en-US"/>
        </w:rPr>
        <w:t>The executive bodies of the Company on a regular basis shall report to Board of Directors on the establishment and operation of effective system of risk management and internal control and are responsible for its effective functioning</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21.3.</w:t>
      </w:r>
      <w:r w:rsidRPr="001E46E3">
        <w:rPr>
          <w:rFonts w:ascii="Times New Roman" w:hAnsi="Times New Roman" w:cs="Times New Roman"/>
          <w:sz w:val="24"/>
          <w:szCs w:val="24"/>
          <w:lang w:val="en-US"/>
        </w:rPr>
        <w:tab/>
        <w:t xml:space="preserve">By resolution of the General Meeting of Shareholders the powers of the sole executive body of the Company may be to a managing company or to a manager under a contract.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rights and obligations of the managing organization (manager) as regards management of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shall be determined by the law of the Russian Federation and the contract signed between the managing organization (manager) and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On behalf of the Company the contract with the managing organization (manager) shall be signed by the Chairman of the Board of Directors or a person authorized by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terms of contract with the managing organization (manager), including as regards the term of powers shall be determined by the Board of Directors or a person authorized by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21.4.</w:t>
      </w:r>
      <w:r w:rsidRPr="001E46E3">
        <w:rPr>
          <w:rFonts w:ascii="Times New Roman" w:hAnsi="Times New Roman" w:cs="Times New Roman"/>
          <w:sz w:val="24"/>
          <w:szCs w:val="24"/>
          <w:lang w:val="en-US"/>
        </w:rPr>
        <w:tab/>
        <w:t xml:space="preserve">The formation of executive bodies of the Company and early termination of their powers shall be carried out by resolution of the Board of Directors, except for the cases stipulated by the federal law and the Charter.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21.5.</w:t>
      </w:r>
      <w:r w:rsidRPr="001E46E3">
        <w:rPr>
          <w:rFonts w:ascii="Times New Roman" w:hAnsi="Times New Roman" w:cs="Times New Roman"/>
          <w:sz w:val="24"/>
          <w:szCs w:val="24"/>
          <w:lang w:val="en-US"/>
        </w:rPr>
        <w:tab/>
        <w:t xml:space="preserve">The rights and obligations of General Director and members of the Management Board as regards management of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shall be determined by the law of the Russian Federation, the Charter and employment contracts signed between each of them and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21.6.</w:t>
      </w:r>
      <w:r w:rsidRPr="001E46E3">
        <w:rPr>
          <w:rFonts w:ascii="Times New Roman" w:hAnsi="Times New Roman" w:cs="Times New Roman"/>
          <w:sz w:val="24"/>
          <w:szCs w:val="24"/>
          <w:lang w:val="en-US"/>
        </w:rPr>
        <w:tab/>
        <w:t xml:space="preserve">On behalf of the Company the employment contract shall be signed by the Chairman of the Board of Directors or a person authorized by the Board of Directors of the Company. </w:t>
      </w:r>
    </w:p>
    <w:p w:rsidR="00CA2C7B"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21.7.</w:t>
      </w:r>
      <w:r w:rsidRPr="001E46E3">
        <w:rPr>
          <w:rFonts w:ascii="Times New Roman" w:hAnsi="Times New Roman" w:cs="Times New Roman"/>
          <w:sz w:val="24"/>
          <w:szCs w:val="24"/>
          <w:lang w:val="en-US"/>
        </w:rPr>
        <w:tab/>
        <w:t xml:space="preserve">The terms of employment contract, including as regards the term of powers shall be determined by the Board of Directors or a person authorized by the Board of Directors of the Company to sign employment contract in accordance with Clause 21.6 of Article 21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21.8.</w:t>
      </w:r>
      <w:r w:rsidRPr="001E46E3">
        <w:rPr>
          <w:rFonts w:ascii="Times New Roman" w:hAnsi="Times New Roman" w:cs="Times New Roman"/>
          <w:sz w:val="24"/>
          <w:szCs w:val="24"/>
          <w:lang w:val="en-US"/>
        </w:rPr>
        <w:tab/>
        <w:t xml:space="preserve">Simultaneous holding of positions in governance bodies of other organizations and other paid offices in other organizations by the General Director and members of the Management Board shall be permitted only upon consent of the Board of Directors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21.9.</w:t>
      </w:r>
      <w:r w:rsidRPr="001E46E3">
        <w:rPr>
          <w:rFonts w:ascii="Times New Roman" w:hAnsi="Times New Roman" w:cs="Times New Roman"/>
          <w:sz w:val="24"/>
          <w:szCs w:val="24"/>
          <w:lang w:val="en-US"/>
        </w:rPr>
        <w:tab/>
        <w:t xml:space="preserve">The employer’s rights and obligations on the behalf of the Company towards the General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Director and members of the Management Board shall be exercised by the Board of Directors or a person authorized by the Board of Directors in accordance with the procedure determined by resolutions of the Board of Directors.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21.10.</w:t>
      </w:r>
      <w:r w:rsidRPr="001E46E3">
        <w:rPr>
          <w:rFonts w:ascii="Times New Roman" w:hAnsi="Times New Roman" w:cs="Times New Roman"/>
          <w:sz w:val="24"/>
          <w:szCs w:val="24"/>
          <w:lang w:val="en-US"/>
        </w:rPr>
        <w:tab/>
        <w:t xml:space="preserve">The Board of Directors shall be entitled at any time to pass a resolution on termination of the powers of General Director of the Company, members of the Management Board, and on formation of new executive bodies.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Powers of the General Director and members of the Management Board shall be terminated on the grounds specified by the law of the Russian Federation and employment contracts to be signed by each of them with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21.11.</w:t>
      </w:r>
      <w:r w:rsidRPr="001E46E3">
        <w:rPr>
          <w:rFonts w:ascii="Times New Roman" w:hAnsi="Times New Roman" w:cs="Times New Roman"/>
          <w:sz w:val="24"/>
          <w:szCs w:val="24"/>
          <w:lang w:val="en-US"/>
        </w:rPr>
        <w:tab/>
        <w:t xml:space="preserve">The General Meeting of Shareholders is entitled at any time to pass a resolution on early termination of powers of the managing organization (manager).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The Board of Directors is entitled to pass a resolution on suspension of the powers of managing organization or manager. Simultaneously with such resolution the Board of Directors is bound to pass a resolution on appointment of acting General Director of the Company and on holding of an extraordinary General Meeting of Shareholders for resolving the issue of early termination of powers of the managing organization (manager), and, unless otherwise resolved by the Board of Directors, on transfer of powers of the sole executive body of the Company to the managing organization</w:t>
      </w:r>
      <w:r w:rsidR="00EF41C3"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(manager).</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21.12.</w:t>
      </w:r>
      <w:r w:rsidRPr="001E46E3">
        <w:rPr>
          <w:rFonts w:ascii="Times New Roman" w:hAnsi="Times New Roman" w:cs="Times New Roman"/>
          <w:sz w:val="24"/>
          <w:szCs w:val="24"/>
          <w:lang w:val="en-US"/>
        </w:rPr>
        <w:tab/>
        <w:t xml:space="preserve">If the managing organization (manager) is unable to meet its obligations, the Board of Directors shall be entitled to pass a resolution on appointment of acting General Director of the Company and on holding of an extraordinary General Meeting of Shareholders for resolving the issue of early termination of powers of the managing organization (manager), and, unless otherwise resolved by the Board of Directors, on transfer of powers of the sole executive body of the Company to another managing organization or manager.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21.13.</w:t>
      </w:r>
      <w:r w:rsidRPr="001E46E3">
        <w:rPr>
          <w:rFonts w:ascii="Times New Roman" w:hAnsi="Times New Roman" w:cs="Times New Roman"/>
          <w:sz w:val="24"/>
          <w:szCs w:val="24"/>
          <w:lang w:val="en-US"/>
        </w:rPr>
        <w:tab/>
        <w:t xml:space="preserve">Acting General Director of the Company shall manage the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within the competence of the executive bodies of the Company, unless the Board of Directors resolves otherwise.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21.14.</w:t>
      </w:r>
      <w:r w:rsidRPr="001E46E3">
        <w:rPr>
          <w:rFonts w:ascii="Times New Roman" w:hAnsi="Times New Roman" w:cs="Times New Roman"/>
          <w:sz w:val="24"/>
          <w:szCs w:val="24"/>
          <w:lang w:val="en-US"/>
        </w:rPr>
        <w:tab/>
        <w:t xml:space="preserve">General Director, members of the Management Board, acting General Director of the Company, likewise the managing company (manager) upon exercising their rights and discharging their obligations, shall act in the interests of the Company, and shall exercise their rights and discharge their obligations towards the Company bona fide and reasonably.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21.15.</w:t>
      </w:r>
      <w:r w:rsidRPr="001E46E3">
        <w:rPr>
          <w:rFonts w:ascii="Times New Roman" w:hAnsi="Times New Roman" w:cs="Times New Roman"/>
          <w:sz w:val="24"/>
          <w:szCs w:val="24"/>
          <w:lang w:val="en-US"/>
        </w:rPr>
        <w:tab/>
        <w:t xml:space="preserve">General Director, members of the Management Board, acting General Director of the Company, likewise the managing company (manager) shall be held liable to the Company for the damages caused to the Company by their faulty acts (omissions), unless other ground and scope of liability is stipulated by the federal laws.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liability specified in this clause shall not arise for the members of the Management Board, who have voted against the resolution which entailed damage to the Company, or for the members who has not participated in the voting.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21.16.</w:t>
      </w:r>
      <w:r w:rsidRPr="001E46E3">
        <w:rPr>
          <w:rFonts w:ascii="Times New Roman" w:hAnsi="Times New Roman" w:cs="Times New Roman"/>
          <w:sz w:val="24"/>
          <w:szCs w:val="24"/>
          <w:lang w:val="en-US"/>
        </w:rPr>
        <w:tab/>
        <w:t xml:space="preserve">In the event of temporary absence of the General Director (due to illness, business trip, vocation), his obligations by virtue of order of the General Director of the Company may be </w:t>
      </w:r>
      <w:r w:rsidRPr="001E46E3">
        <w:rPr>
          <w:rFonts w:ascii="Times New Roman" w:hAnsi="Times New Roman" w:cs="Times New Roman"/>
          <w:sz w:val="24"/>
          <w:szCs w:val="24"/>
          <w:lang w:val="en-US"/>
        </w:rPr>
        <w:lastRenderedPageBreak/>
        <w:t xml:space="preserve">vested in the one of this deputies, only in the event of </w:t>
      </w:r>
      <w:proofErr w:type="spellStart"/>
      <w:r w:rsidRPr="001E46E3">
        <w:rPr>
          <w:rFonts w:ascii="Times New Roman" w:hAnsi="Times New Roman" w:cs="Times New Roman"/>
          <w:sz w:val="24"/>
          <w:szCs w:val="24"/>
          <w:lang w:val="en-US"/>
        </w:rPr>
        <w:t>nonavailability</w:t>
      </w:r>
      <w:proofErr w:type="spellEnd"/>
      <w:r w:rsidRPr="001E46E3">
        <w:rPr>
          <w:rFonts w:ascii="Times New Roman" w:hAnsi="Times New Roman" w:cs="Times New Roman"/>
          <w:sz w:val="24"/>
          <w:szCs w:val="24"/>
          <w:lang w:val="en-US"/>
        </w:rPr>
        <w:t xml:space="preserve"> of the resolution of the Board of Directors on appointment of acting General Director.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22. Management Board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22.1.</w:t>
      </w:r>
      <w:r w:rsidRPr="001E46E3">
        <w:rPr>
          <w:rFonts w:ascii="Times New Roman" w:hAnsi="Times New Roman" w:cs="Times New Roman"/>
          <w:sz w:val="24"/>
          <w:szCs w:val="24"/>
          <w:lang w:val="en-US"/>
        </w:rPr>
        <w:tab/>
        <w:t>The Management Board of the Company operates on the ground of this Charter, and the Regulations on the Management Board to be approved by the General Meeting of Shareholders</w:t>
      </w:r>
      <w:r w:rsidR="00CA2C7B"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 xml:space="preserve">which specify the periods and procedure for convocation and holding of its meetings, and the decision making procedure.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22.2.</w:t>
      </w:r>
      <w:r w:rsidRPr="001E46E3">
        <w:rPr>
          <w:rFonts w:ascii="Times New Roman" w:hAnsi="Times New Roman" w:cs="Times New Roman"/>
          <w:sz w:val="24"/>
          <w:szCs w:val="24"/>
          <w:lang w:val="en-US"/>
        </w:rPr>
        <w:tab/>
        <w:t>The following issues fall within the competence of the Management Board of the Com</w:t>
      </w:r>
      <w:r w:rsidR="00CA2C7B" w:rsidRPr="001E46E3">
        <w:rPr>
          <w:rFonts w:ascii="Times New Roman" w:hAnsi="Times New Roman" w:cs="Times New Roman"/>
          <w:sz w:val="24"/>
          <w:szCs w:val="24"/>
          <w:lang w:val="en-US"/>
        </w:rPr>
        <w:t>pa</w:t>
      </w:r>
      <w:r w:rsidRPr="001E46E3">
        <w:rPr>
          <w:rFonts w:ascii="Times New Roman" w:hAnsi="Times New Roman" w:cs="Times New Roman"/>
          <w:sz w:val="24"/>
          <w:szCs w:val="24"/>
          <w:lang w:val="en-US"/>
        </w:rPr>
        <w:t xml:space="preserve">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w:t>
      </w:r>
      <w:r w:rsidRPr="001E46E3">
        <w:rPr>
          <w:rFonts w:ascii="Times New Roman" w:hAnsi="Times New Roman" w:cs="Times New Roman"/>
          <w:sz w:val="24"/>
          <w:szCs w:val="24"/>
          <w:lang w:val="en-US"/>
        </w:rPr>
        <w:tab/>
        <w:t xml:space="preserve">Approval of resolutions on the issues falling within the competence of the supreme governance bodies of economic societies in which 100 (one hundred) percent of charter capital or all voting shares are held by the Company (talking into account Item 36 of Clause 15.1 of Article 15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w:t>
      </w:r>
      <w:r w:rsidRPr="001E46E3">
        <w:rPr>
          <w:rFonts w:ascii="Times New Roman" w:hAnsi="Times New Roman" w:cs="Times New Roman"/>
          <w:sz w:val="24"/>
          <w:szCs w:val="24"/>
          <w:lang w:val="en-US"/>
        </w:rPr>
        <w:tab/>
        <w:t xml:space="preserve">Preparation and submission to the Board of Directors of the reports on financial and business activities of economic societies, in which 100 (one hundred) percent of charter capital or all voting shares are held by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w:t>
      </w:r>
      <w:r w:rsidRPr="001E46E3">
        <w:rPr>
          <w:rFonts w:ascii="Times New Roman" w:hAnsi="Times New Roman" w:cs="Times New Roman"/>
          <w:sz w:val="24"/>
          <w:szCs w:val="24"/>
          <w:lang w:val="en-US"/>
        </w:rPr>
        <w:tab/>
        <w:t xml:space="preserve">Elaboration and submission to the Board of Directors of prospective plans for implementation of the principal areas of Company activities;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w:t>
      </w:r>
      <w:r w:rsidRPr="001E46E3">
        <w:rPr>
          <w:rFonts w:ascii="Times New Roman" w:hAnsi="Times New Roman" w:cs="Times New Roman"/>
          <w:sz w:val="24"/>
          <w:szCs w:val="24"/>
          <w:lang w:val="en-US"/>
        </w:rPr>
        <w:tab/>
        <w:t xml:space="preserve">Preparation of business plan (adjusted business plan), and reports on the progress of its implementation, approval and adjustment of cash flow in accordance with the list and values of benchmarks of Company’s cash flow approved by the Board of Directors (with obligatory further submission to the Board of Directors of the Company); </w:t>
      </w:r>
    </w:p>
    <w:p w:rsidR="00BE637E" w:rsidRPr="001E46E3" w:rsidRDefault="00232AF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r w:rsidR="00BE637E" w:rsidRPr="001E46E3">
        <w:rPr>
          <w:rFonts w:ascii="Times New Roman" w:hAnsi="Times New Roman" w:cs="Times New Roman"/>
          <w:sz w:val="24"/>
          <w:szCs w:val="24"/>
          <w:lang w:val="en-US"/>
        </w:rPr>
        <w:t>5)</w:t>
      </w:r>
      <w:r w:rsidR="00BE637E" w:rsidRPr="001E46E3">
        <w:rPr>
          <w:rFonts w:ascii="Times New Roman" w:hAnsi="Times New Roman" w:cs="Times New Roman"/>
          <w:sz w:val="24"/>
          <w:szCs w:val="24"/>
          <w:lang w:val="en-US"/>
        </w:rPr>
        <w:tab/>
        <w:t xml:space="preserve">Preparation of report on financial and business activities of the Company, on implementation of the resolutions of the General Meeting of Shareholders and Board of Directors by the Management Board;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w:t>
      </w:r>
      <w:r w:rsidRPr="001E46E3">
        <w:rPr>
          <w:rFonts w:ascii="Times New Roman" w:hAnsi="Times New Roman" w:cs="Times New Roman"/>
          <w:sz w:val="24"/>
          <w:szCs w:val="24"/>
          <w:lang w:val="en-US"/>
        </w:rPr>
        <w:tab/>
        <w:t xml:space="preserve">Approval of plans and arrangements for training and skill development of the Company employee;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w:t>
      </w:r>
      <w:r w:rsidRPr="001E46E3">
        <w:rPr>
          <w:rFonts w:ascii="Times New Roman" w:hAnsi="Times New Roman" w:cs="Times New Roman"/>
          <w:sz w:val="24"/>
          <w:szCs w:val="24"/>
          <w:lang w:val="en-US"/>
        </w:rPr>
        <w:tab/>
        <w:t xml:space="preserve">Establishing social benefits and guarantees for the Company employees;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8)</w:t>
      </w:r>
      <w:r w:rsidRPr="001E46E3">
        <w:rPr>
          <w:rFonts w:ascii="Times New Roman" w:hAnsi="Times New Roman" w:cs="Times New Roman"/>
          <w:sz w:val="24"/>
          <w:szCs w:val="24"/>
          <w:lang w:val="en-US"/>
        </w:rPr>
        <w:tab/>
        <w:t xml:space="preserve">Approval of resolutions on entering into transactions the subject matter whereof is the property, works and services, the value of which makes from 1 to 25 percent of the book value of the Company’s assets according to the accounting statements as of the latest reporting date (except for the cases specified in Item 38 of Clause 15.1 of Article 15 hereof);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9)</w:t>
      </w:r>
      <w:r w:rsidRPr="001E46E3">
        <w:rPr>
          <w:rFonts w:ascii="Times New Roman" w:hAnsi="Times New Roman" w:cs="Times New Roman"/>
          <w:sz w:val="24"/>
          <w:szCs w:val="24"/>
          <w:lang w:val="en-US"/>
        </w:rPr>
        <w:tab/>
        <w:t xml:space="preserve">Consideration of reports of the Deputies General Director of the Company, heads of structural divisions of the Company on the results of implementation of the adopted plans, </w:t>
      </w:r>
      <w:r w:rsidRPr="001E46E3">
        <w:rPr>
          <w:rFonts w:ascii="Times New Roman" w:hAnsi="Times New Roman" w:cs="Times New Roman"/>
          <w:sz w:val="24"/>
          <w:szCs w:val="24"/>
          <w:lang w:val="en-US"/>
        </w:rPr>
        <w:lastRenderedPageBreak/>
        <w:t xml:space="preserve">programs, instructions, consideration of reports, documents and other information on the activities of the Company and its affiliated and associated companies; </w:t>
      </w:r>
    </w:p>
    <w:p w:rsidR="00001FAC" w:rsidRPr="001E46E3" w:rsidRDefault="00001FAC" w:rsidP="001E46E3">
      <w:pPr>
        <w:spacing w:after="0" w:line="360" w:lineRule="auto"/>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10) </w:t>
      </w:r>
      <w:proofErr w:type="gramStart"/>
      <w:r w:rsidRPr="001E46E3">
        <w:rPr>
          <w:rFonts w:ascii="Times New Roman" w:hAnsi="Times New Roman" w:cs="Times New Roman"/>
          <w:sz w:val="24"/>
          <w:szCs w:val="24"/>
          <w:lang w:val="en-US"/>
        </w:rPr>
        <w:t>effective</w:t>
      </w:r>
      <w:proofErr w:type="gramEnd"/>
      <w:r w:rsidRPr="001E46E3">
        <w:rPr>
          <w:rFonts w:ascii="Times New Roman" w:hAnsi="Times New Roman" w:cs="Times New Roman"/>
          <w:sz w:val="24"/>
          <w:szCs w:val="24"/>
          <w:lang w:val="en-US"/>
        </w:rPr>
        <w:t xml:space="preserve"> risk management within the framework of the current activities of the Company; approval of the budget for the risk management activities within the limits agreed by the Board of Directors of the Company; the resolution of cross-functional (performed by several structural divisions) objectives for risk management;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w:t>
      </w:r>
      <w:r w:rsidR="00AB0A81" w:rsidRPr="001E46E3">
        <w:rPr>
          <w:rFonts w:ascii="Times New Roman" w:hAnsi="Times New Roman" w:cs="Times New Roman"/>
          <w:sz w:val="24"/>
          <w:szCs w:val="24"/>
          <w:lang w:val="en-US"/>
        </w:rPr>
        <w:t>1</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r>
      <w:r w:rsidR="00AB0A81" w:rsidRPr="001E46E3">
        <w:rPr>
          <w:rFonts w:ascii="Times New Roman" w:hAnsi="Times New Roman" w:cs="Times New Roman"/>
          <w:sz w:val="24"/>
          <w:szCs w:val="24"/>
          <w:lang w:val="en-US"/>
        </w:rPr>
        <w:t>S</w:t>
      </w:r>
      <w:r w:rsidRPr="001E46E3">
        <w:rPr>
          <w:rFonts w:ascii="Times New Roman" w:hAnsi="Times New Roman" w:cs="Times New Roman"/>
          <w:sz w:val="24"/>
          <w:szCs w:val="24"/>
          <w:lang w:val="en-US"/>
        </w:rPr>
        <w:t xml:space="preserve">olving of other issues of management of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in compliance with the resolutions of the General Meeting of Shareholders, Board of Directors of the Company, and other issued submitted by the General Director to the</w:t>
      </w:r>
      <w:r w:rsidR="00232AF3" w:rsidRPr="001E46E3">
        <w:rPr>
          <w:rFonts w:ascii="Times New Roman" w:hAnsi="Times New Roman" w:cs="Times New Roman"/>
          <w:sz w:val="24"/>
          <w:szCs w:val="24"/>
          <w:lang w:val="en-US"/>
        </w:rPr>
        <w:t xml:space="preserve"> Management Board for considera</w:t>
      </w:r>
      <w:r w:rsidRPr="001E46E3">
        <w:rPr>
          <w:rFonts w:ascii="Times New Roman" w:hAnsi="Times New Roman" w:cs="Times New Roman"/>
          <w:sz w:val="24"/>
          <w:szCs w:val="24"/>
          <w:lang w:val="en-US"/>
        </w:rPr>
        <w:t xml:space="preserve">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22.3. The Management Board members shall be elected by the Board of Directors of the Company in the number to be determined by the resolution of the Board of Directors at the suggestion of the General Director.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 the event of rejection by the Board of Directors of the nominees proposed to the Management Board of the Company by the General Director, the Board of Directors shall be entitled to elect the nominees proposed by a member (members) of Board of the Directors to the Management Board. The number of the Management Board members shall not be less that 3 (three).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22.4. The General Director is the Chairman of the Management Board by virtue of his position. 22.5. The Management Board is competent if at least 2/3 o</w:t>
      </w:r>
      <w:r w:rsidR="00CA2C7B" w:rsidRPr="001E46E3">
        <w:rPr>
          <w:rFonts w:ascii="Times New Roman" w:hAnsi="Times New Roman" w:cs="Times New Roman"/>
          <w:sz w:val="24"/>
          <w:szCs w:val="24"/>
          <w:lang w:val="en-US"/>
        </w:rPr>
        <w:t>f the elected Management Board members</w:t>
      </w:r>
      <w:r w:rsidRPr="001E46E3">
        <w:rPr>
          <w:rFonts w:ascii="Times New Roman" w:hAnsi="Times New Roman" w:cs="Times New Roman"/>
          <w:sz w:val="24"/>
          <w:szCs w:val="24"/>
          <w:lang w:val="en-US"/>
        </w:rPr>
        <w:t xml:space="preserve"> are participating in the meeting (absentee voting).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Management Board shall pass its resolutions by simple majority of votes from the number of the Management Board members present at the meeting (participating in absentee voting).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22.6. No transfer of voting right by a Management Board member to another person, including to another member of the Management Board of the Company shall be permitted.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23. General Director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23.1.</w:t>
      </w:r>
      <w:r w:rsidRPr="001E46E3">
        <w:rPr>
          <w:rFonts w:ascii="Times New Roman" w:hAnsi="Times New Roman" w:cs="Times New Roman"/>
          <w:sz w:val="24"/>
          <w:szCs w:val="24"/>
          <w:lang w:val="en-US"/>
        </w:rPr>
        <w:tab/>
        <w:t xml:space="preserve">General Director of the Company shall manage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in compliance with the resolutions of the General Meeting of Shareholders, Board of Directors and Management Board of the Company passed within the scope of their competence.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23.2.</w:t>
      </w:r>
      <w:r w:rsidRPr="001E46E3">
        <w:rPr>
          <w:rFonts w:ascii="Times New Roman" w:hAnsi="Times New Roman" w:cs="Times New Roman"/>
          <w:sz w:val="24"/>
          <w:szCs w:val="24"/>
          <w:lang w:val="en-US"/>
        </w:rPr>
        <w:tab/>
        <w:t xml:space="preserve">All matters concerning the management of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with the exception of the matters falling within the competence of General Meeting of Shareholders, Board of Directors, and Management Board of the Company fall within the competence of General Director.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23.3.</w:t>
      </w:r>
      <w:r w:rsidRPr="001E46E3">
        <w:rPr>
          <w:rFonts w:ascii="Times New Roman" w:hAnsi="Times New Roman" w:cs="Times New Roman"/>
          <w:sz w:val="24"/>
          <w:szCs w:val="24"/>
          <w:lang w:val="en-US"/>
        </w:rPr>
        <w:tab/>
        <w:t xml:space="preserve">General Director without power of attorney acts on behalf of the Company, including, considering the limitations, stipulated by the effective legislation, the Charter and resolutions of the Board of Directors of the Company: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Secures the implementation of plans of the Company activities, required for attaining of the set objectives;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Arranges the accounting and reporting in the Company; </w:t>
      </w:r>
    </w:p>
    <w:p w:rsidR="00BE637E" w:rsidRPr="001E46E3" w:rsidRDefault="0045745A"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Manages</w:t>
      </w:r>
      <w:r w:rsidR="00BE637E" w:rsidRPr="001E46E3">
        <w:rPr>
          <w:rFonts w:ascii="Times New Roman" w:hAnsi="Times New Roman" w:cs="Times New Roman"/>
          <w:sz w:val="24"/>
          <w:szCs w:val="24"/>
          <w:lang w:val="en-US"/>
        </w:rPr>
        <w:t xml:space="preserve"> the Company property, makes transactions on behalf of the Company, issues powers of attorney, opens current and other accounts of the Company with the banks, other credit institutions (and in the cases stipulate by the law – with organization</w:t>
      </w:r>
      <w:r w:rsidR="00232AF3" w:rsidRPr="001E46E3">
        <w:rPr>
          <w:rFonts w:ascii="Times New Roman" w:hAnsi="Times New Roman" w:cs="Times New Roman"/>
          <w:sz w:val="24"/>
          <w:szCs w:val="24"/>
          <w:lang w:val="en-US"/>
        </w:rPr>
        <w:t>s that are professional partici</w:t>
      </w:r>
      <w:r w:rsidR="00BE637E" w:rsidRPr="001E46E3">
        <w:rPr>
          <w:rFonts w:ascii="Times New Roman" w:hAnsi="Times New Roman" w:cs="Times New Roman"/>
          <w:sz w:val="24"/>
          <w:szCs w:val="24"/>
          <w:lang w:val="en-US"/>
        </w:rPr>
        <w:t xml:space="preserve">pants of the securities market);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Issues orders, approves (accepts) instructions, local normative</w:t>
      </w:r>
      <w:r w:rsidR="00EF41C3" w:rsidRPr="001E46E3">
        <w:rPr>
          <w:rFonts w:ascii="Times New Roman" w:hAnsi="Times New Roman" w:cs="Times New Roman"/>
          <w:sz w:val="24"/>
          <w:szCs w:val="24"/>
          <w:lang w:val="en-US"/>
        </w:rPr>
        <w:t xml:space="preserve"> acts and other internal docu</w:t>
      </w:r>
      <w:r w:rsidRPr="001E46E3">
        <w:rPr>
          <w:rFonts w:ascii="Times New Roman" w:hAnsi="Times New Roman" w:cs="Times New Roman"/>
          <w:sz w:val="24"/>
          <w:szCs w:val="24"/>
          <w:lang w:val="en-US"/>
        </w:rPr>
        <w:t>ments of the Company related to the matters within his competence, gives instructions binding on all employees of the Company;</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Approves Regulations on branches and representative offices of the Company;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In accordance with the organizational structure of the executive body of the Company the manning table and salaries of the Company employees;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Exercises the rights and performs the obligations of the employer in respect of the Company employees, stipulated by the labor law;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Performs the functions of the Chairman of the Management Board of the Company;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Distributes duties between the deputies of General Director;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Submits to the Board of Directors for consideration the reports on financial and business activities of affiliated and association companies the shares (participatory interest) in which are held by the Company, and information on other organizations in which the Company is a participant, with exception of the case specified in Item 2) of Clause 22.2 of Article 22 hereof;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latest 45 (forty five) days prior to the date of the annual General Meeting of Shareholders submits to the Board of Directors the annual report, annual accounting statements, profit and loss account of the Company, profit and loss distribution;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Resolves other issues of </w:t>
      </w:r>
      <w:proofErr w:type="spellStart"/>
      <w:r w:rsidRPr="001E46E3">
        <w:rPr>
          <w:rFonts w:ascii="Times New Roman" w:hAnsi="Times New Roman" w:cs="Times New Roman"/>
          <w:sz w:val="24"/>
          <w:szCs w:val="24"/>
          <w:lang w:val="en-US"/>
        </w:rPr>
        <w:t>daytoday</w:t>
      </w:r>
      <w:proofErr w:type="spellEnd"/>
      <w:r w:rsidRPr="001E46E3">
        <w:rPr>
          <w:rFonts w:ascii="Times New Roman" w:hAnsi="Times New Roman" w:cs="Times New Roman"/>
          <w:sz w:val="24"/>
          <w:szCs w:val="24"/>
          <w:lang w:val="en-US"/>
        </w:rPr>
        <w:t xml:space="preserve"> operations of the Company, except for the issues falling within the competence of the General Meeting of shareholders, Board of Directors and the Management Board;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Is responsible for securing the secrecy order in the Company, including upon arrangement of encrypted communication; </w:t>
      </w:r>
    </w:p>
    <w:p w:rsidR="00BE637E" w:rsidRPr="001E46E3" w:rsidRDefault="00BE637E" w:rsidP="001E46E3">
      <w:pPr>
        <w:pStyle w:val="a3"/>
        <w:numPr>
          <w:ilvl w:val="0"/>
          <w:numId w:val="12"/>
        </w:numPr>
        <w:tabs>
          <w:tab w:val="left" w:pos="426"/>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Is personally responsible for selection of persons having access to the data classified as state secret, and for creation of conditions in which the Company employees become aware only of those details of the data classified as state secret and to such an extent which according to the law of the Russian Federation on state secrets is required for performance of official (functional) duties.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23.4. General Director shall be elected by the Board of Directors of the Company to be approved by the majority of votes of members of the Board of Directors present at the meeting.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nomination of candidates to the position of General Director to be elected by the Board of Directors shall be made in accordance with the procedure determined by an internal document regulating the procedure for convocation and holding of the meetings of the Board of Directors of the Company.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24. Auditing Commission and External Auditor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24.1.</w:t>
      </w:r>
      <w:r w:rsidRPr="001E46E3">
        <w:rPr>
          <w:rFonts w:ascii="Times New Roman" w:hAnsi="Times New Roman" w:cs="Times New Roman"/>
          <w:sz w:val="24"/>
          <w:szCs w:val="24"/>
          <w:lang w:val="en-US"/>
        </w:rPr>
        <w:tab/>
        <w:t xml:space="preserve">In order to exercise control over the financial and business activity of the Company, the General Meeting of Shareholders shall elect the Auditing Commission of the Company for the period until the next annual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Should the Auditing Commission be elected at an extraordinary General Meeting of Shareholders the Auditing Commission members shall be deemed to be elected for the period until the date of the annual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Auditing Commission shall be elected in the number of 5 (five) members.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24.2.</w:t>
      </w:r>
      <w:r w:rsidRPr="001E46E3">
        <w:rPr>
          <w:rFonts w:ascii="Times New Roman" w:hAnsi="Times New Roman" w:cs="Times New Roman"/>
          <w:sz w:val="24"/>
          <w:szCs w:val="24"/>
          <w:lang w:val="en-US"/>
        </w:rPr>
        <w:tab/>
        <w:t xml:space="preserve">By a resolution of the General Meeting of Shareholders the powers of all or individual members of the Auditing Commission may be terminated ahead of schedule. </w:t>
      </w:r>
    </w:p>
    <w:p w:rsidR="00001FAC" w:rsidRPr="001E46E3" w:rsidRDefault="00001FAC" w:rsidP="001E46E3">
      <w:pPr>
        <w:spacing w:after="0" w:line="360" w:lineRule="auto"/>
        <w:jc w:val="both"/>
        <w:rPr>
          <w:rFonts w:ascii="Times New Roman" w:hAnsi="Times New Roman" w:cs="Times New Roman"/>
          <w:snapToGrid w:val="0"/>
          <w:sz w:val="24"/>
          <w:szCs w:val="24"/>
          <w:lang w:val="en-US"/>
        </w:rPr>
      </w:pPr>
      <w:r w:rsidRPr="001E46E3">
        <w:rPr>
          <w:rFonts w:ascii="Times New Roman" w:hAnsi="Times New Roman" w:cs="Times New Roman"/>
          <w:snapToGrid w:val="0"/>
          <w:sz w:val="24"/>
          <w:szCs w:val="24"/>
          <w:lang w:val="en-US"/>
        </w:rPr>
        <w:t>Members of the Audit Committee of the Company cannot simultaneously be members of the Board of Directors or hold other positions in the management bodies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24.3.</w:t>
      </w:r>
      <w:r w:rsidRPr="001E46E3">
        <w:rPr>
          <w:rFonts w:ascii="Times New Roman" w:hAnsi="Times New Roman" w:cs="Times New Roman"/>
          <w:sz w:val="24"/>
          <w:szCs w:val="24"/>
          <w:lang w:val="en-US"/>
        </w:rPr>
        <w:tab/>
        <w:t xml:space="preserve">The following falls within the competence of Auditing Commission: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Confirmation of the reliability of data contained in the annual report, accounting balance sheet, profit and loss account of the Company; </w:t>
      </w:r>
      <w:r w:rsidR="007C4098" w:rsidRPr="001E46E3">
        <w:rPr>
          <w:rFonts w:ascii="Times New Roman" w:hAnsi="Times New Roman" w:cs="Times New Roman"/>
          <w:sz w:val="24"/>
          <w:szCs w:val="24"/>
          <w:lang w:val="en-US"/>
        </w:rPr>
        <w:t>a</w:t>
      </w:r>
      <w:r w:rsidRPr="001E46E3">
        <w:rPr>
          <w:rFonts w:ascii="Times New Roman" w:hAnsi="Times New Roman" w:cs="Times New Roman"/>
          <w:sz w:val="24"/>
          <w:szCs w:val="24"/>
          <w:lang w:val="en-US"/>
        </w:rPr>
        <w:t xml:space="preserve">nalysis of the Company’s financial standing, determination of reserves for improvement of the Company’s financial standing and elaboration of recommendations for the Company’s governance bodies; </w:t>
      </w:r>
      <w:r w:rsidR="007C4098" w:rsidRPr="001E46E3">
        <w:rPr>
          <w:rFonts w:ascii="Times New Roman" w:hAnsi="Times New Roman" w:cs="Times New Roman"/>
          <w:sz w:val="24"/>
          <w:szCs w:val="24"/>
          <w:lang w:val="en-US"/>
        </w:rPr>
        <w:t>a</w:t>
      </w:r>
      <w:r w:rsidRPr="001E46E3">
        <w:rPr>
          <w:rFonts w:ascii="Times New Roman" w:hAnsi="Times New Roman" w:cs="Times New Roman"/>
          <w:sz w:val="24"/>
          <w:szCs w:val="24"/>
          <w:lang w:val="en-US"/>
        </w:rPr>
        <w:t>rrangement and implementation of the audit (revision) of the financial and business activity of t</w:t>
      </w:r>
      <w:r w:rsidR="007C4098" w:rsidRPr="001E46E3">
        <w:rPr>
          <w:rFonts w:ascii="Times New Roman" w:hAnsi="Times New Roman" w:cs="Times New Roman"/>
          <w:sz w:val="24"/>
          <w:szCs w:val="24"/>
          <w:lang w:val="en-US"/>
        </w:rPr>
        <w:t>he Company, in particular: a</w:t>
      </w:r>
      <w:r w:rsidRPr="001E46E3">
        <w:rPr>
          <w:rFonts w:ascii="Times New Roman" w:hAnsi="Times New Roman" w:cs="Times New Roman"/>
          <w:sz w:val="24"/>
          <w:szCs w:val="24"/>
          <w:lang w:val="en-US"/>
        </w:rPr>
        <w:t xml:space="preserve">udit (revision) of the financial, accounting, </w:t>
      </w:r>
      <w:proofErr w:type="spellStart"/>
      <w:r w:rsidRPr="001E46E3">
        <w:rPr>
          <w:rFonts w:ascii="Times New Roman" w:hAnsi="Times New Roman" w:cs="Times New Roman"/>
          <w:sz w:val="24"/>
          <w:szCs w:val="24"/>
          <w:lang w:val="en-US"/>
        </w:rPr>
        <w:t>paymentandsettlement</w:t>
      </w:r>
      <w:proofErr w:type="spellEnd"/>
      <w:r w:rsidRPr="001E46E3">
        <w:rPr>
          <w:rFonts w:ascii="Times New Roman" w:hAnsi="Times New Roman" w:cs="Times New Roman"/>
          <w:sz w:val="24"/>
          <w:szCs w:val="24"/>
          <w:lang w:val="en-US"/>
        </w:rPr>
        <w:t xml:space="preserve"> and other documentation of the Company, related to the financial and business activity of the Company in terms of its conformity with the law of the Russian Federation, the Charter internal and other documents of the Company;</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Control over the safety and use of fixed assets;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Control over the observance of the established order of the </w:t>
      </w:r>
      <w:proofErr w:type="spellStart"/>
      <w:r w:rsidRPr="001E46E3">
        <w:rPr>
          <w:rFonts w:ascii="Times New Roman" w:hAnsi="Times New Roman" w:cs="Times New Roman"/>
          <w:sz w:val="24"/>
          <w:szCs w:val="24"/>
          <w:lang w:val="en-US"/>
        </w:rPr>
        <w:t>writeoff</w:t>
      </w:r>
      <w:proofErr w:type="spellEnd"/>
      <w:r w:rsidRPr="001E46E3">
        <w:rPr>
          <w:rFonts w:ascii="Times New Roman" w:hAnsi="Times New Roman" w:cs="Times New Roman"/>
          <w:sz w:val="24"/>
          <w:szCs w:val="24"/>
          <w:lang w:val="en-US"/>
        </w:rPr>
        <w:t xml:space="preserve"> of insolvent debtor’s debts on the account of the Company’s losses;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Control over the expenditure of the monetary funds of the Company in accordance with the approved business plan and budget of the Company;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Control over formation and use of the reserve and other special funds of the Company; </w:t>
      </w:r>
    </w:p>
    <w:p w:rsidR="00BE637E" w:rsidRPr="001E46E3" w:rsidRDefault="00BE637E"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 xml:space="preserve">Checking of the correctness and timeliness of calculation and payment of dividends on the shares of the Company, interest on bonds, income on other securities; </w:t>
      </w:r>
    </w:p>
    <w:p w:rsidR="00FB27FC" w:rsidRPr="001E46E3" w:rsidRDefault="00FB27FC"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Checking of compliance with the previously issued orders to eliminate violations and drawbacks, previously revealed by the Audit Committee of the Company;</w:t>
      </w:r>
    </w:p>
    <w:p w:rsidR="00FB27FC" w:rsidRPr="001E46E3" w:rsidRDefault="00FB27FC"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Verification of the Company's business operations, carried out in accordance with existing agreements;</w:t>
      </w:r>
    </w:p>
    <w:p w:rsidR="00FB27FC" w:rsidRPr="001E46E3" w:rsidRDefault="00FB27FC"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Verification of compliance with the use of material, labour and financial resources in the financial and economic activities of existing contracts, norms and standards approved budgets and other documents regulating the activities of the Company;</w:t>
      </w:r>
    </w:p>
    <w:p w:rsidR="00FB27FC" w:rsidRPr="001E46E3" w:rsidRDefault="00FB27FC"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Verification of cash and property of the Company, effective use of assets and other resources of the Company, identifying the causes of non-production losses and expenses, identification of reserves to improve the financial condition of the Company;</w:t>
      </w:r>
    </w:p>
    <w:p w:rsidR="00FB27FC" w:rsidRPr="001E46E3" w:rsidRDefault="00FB27FC"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Verification of compliance with orders to eliminate violations and deficiencies previously identified by the Audit Commission of the Company;</w:t>
      </w:r>
    </w:p>
    <w:p w:rsidR="00FB27FC" w:rsidRPr="001E46E3" w:rsidRDefault="00FB27FC"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Development of recommendations for the management bodies of the Company;</w:t>
      </w:r>
    </w:p>
    <w:p w:rsidR="00BE637E" w:rsidRPr="001E46E3" w:rsidRDefault="007C4098" w:rsidP="001E46E3">
      <w:pPr>
        <w:pStyle w:val="a3"/>
        <w:numPr>
          <w:ilvl w:val="0"/>
          <w:numId w:val="2"/>
        </w:numPr>
        <w:tabs>
          <w:tab w:val="left" w:pos="284"/>
        </w:tabs>
        <w:spacing w:after="0" w:line="360" w:lineRule="auto"/>
        <w:ind w:left="0" w:firstLine="0"/>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r w:rsidR="00BE637E" w:rsidRPr="001E46E3">
        <w:rPr>
          <w:rFonts w:ascii="Times New Roman" w:hAnsi="Times New Roman" w:cs="Times New Roman"/>
          <w:sz w:val="24"/>
          <w:szCs w:val="24"/>
          <w:lang w:val="en-US"/>
        </w:rPr>
        <w:t xml:space="preserve">Taking any other actions (measures), connected with the audit of the financial and business activity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24.4. All decisions on the issues falling within the competence of the Auditing Commission shall be approved by simple majority of the total number of votes of its members.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24.5. The Auditing Commission is entitled and in the case of detection of gross violations in the financial activities of the Company is obliged to demand the convening of an extraordinary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24.6. The procedure of activities of the Auditing Commission shall be determined by the internal document of the Company approved by the General Meeting of the Company’s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Auditing Commission in compliance with the resolution on the performance of audit (revision) shall be entitled to engage specialists in the corresponding areas of law, economics, finance, accounting, management, economic security and other, including specialized organizations.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24.7. </w:t>
      </w:r>
      <w:r w:rsidR="00B017C4" w:rsidRPr="001E46E3">
        <w:rPr>
          <w:rFonts w:ascii="Times New Roman" w:hAnsi="Times New Roman" w:cs="Times New Roman"/>
          <w:sz w:val="24"/>
          <w:szCs w:val="24"/>
          <w:lang w:val="en-US"/>
        </w:rPr>
        <w:t>The audit (revision) of the financial and business activities of the Company may be conducted by results of Company’s activity during the year, by resolution of the General Meeting of Shareholders, Board of Directors, or on demand of a shareholder (shareholders) of the Company holding on aggregate at least 10 percent of voting shares of the Company</w:t>
      </w:r>
      <w:r w:rsidRPr="001E46E3">
        <w:rPr>
          <w:rFonts w:ascii="Times New Roman" w:hAnsi="Times New Roman" w:cs="Times New Roman"/>
          <w:sz w:val="24"/>
          <w:szCs w:val="24"/>
          <w:lang w:val="en-US"/>
        </w:rPr>
        <w:t xml:space="preserve">. </w:t>
      </w:r>
    </w:p>
    <w:p w:rsidR="001E46E3" w:rsidRPr="001E46E3" w:rsidRDefault="001E46E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24.8 At the request of the Auditing Commission, persons holding posts in the Company's management bodies shall provide documents on financial and economic activities of the Company.</w:t>
      </w:r>
    </w:p>
    <w:p w:rsidR="001E46E3" w:rsidRPr="001E46E3" w:rsidRDefault="001E46E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24.8.1. By the results of the audit of financial and economic activities of the Company, the Audit Commission shall prepare a report, which shall contain:</w:t>
      </w:r>
    </w:p>
    <w:p w:rsidR="001E46E3" w:rsidRPr="001E46E3" w:rsidRDefault="001E46E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verification</w:t>
      </w:r>
      <w:proofErr w:type="gramEnd"/>
      <w:r w:rsidRPr="001E46E3">
        <w:rPr>
          <w:rFonts w:ascii="Times New Roman" w:hAnsi="Times New Roman" w:cs="Times New Roman"/>
          <w:sz w:val="24"/>
          <w:szCs w:val="24"/>
          <w:lang w:val="en-US"/>
        </w:rPr>
        <w:t xml:space="preserve"> of the data contained in the Company's annual report, annual accounting (financial statements);</w:t>
      </w:r>
    </w:p>
    <w:p w:rsidR="001E46E3" w:rsidRPr="001E46E3" w:rsidRDefault="001E46E3"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information</w:t>
      </w:r>
      <w:proofErr w:type="gramEnd"/>
      <w:r w:rsidRPr="001E46E3">
        <w:rPr>
          <w:rFonts w:ascii="Times New Roman" w:hAnsi="Times New Roman" w:cs="Times New Roman"/>
          <w:sz w:val="24"/>
          <w:szCs w:val="24"/>
          <w:lang w:val="en-US"/>
        </w:rPr>
        <w:t xml:space="preserve"> on violations of accounting procedures and financial reporting, as well as the implementation of financial and economic activity.</w:t>
      </w:r>
    </w:p>
    <w:p w:rsidR="007C4098" w:rsidRPr="001E46E3" w:rsidRDefault="001E46E3" w:rsidP="001E46E3">
      <w:pPr>
        <w:widowControl w:val="0"/>
        <w:tabs>
          <w:tab w:val="left" w:pos="1276"/>
        </w:tabs>
        <w:spacing w:after="0" w:line="360" w:lineRule="auto"/>
        <w:jc w:val="both"/>
        <w:rPr>
          <w:rFonts w:ascii="Times New Roman" w:hAnsi="Times New Roman" w:cs="Times New Roman"/>
          <w:snapToGrid w:val="0"/>
          <w:color w:val="00B0F0"/>
          <w:sz w:val="24"/>
          <w:szCs w:val="24"/>
          <w:lang w:val="en-US"/>
        </w:rPr>
      </w:pPr>
      <w:r w:rsidRPr="001E46E3">
        <w:rPr>
          <w:rFonts w:ascii="Times New Roman" w:hAnsi="Times New Roman" w:cs="Times New Roman"/>
          <w:sz w:val="24"/>
          <w:szCs w:val="24"/>
          <w:lang w:val="en-US"/>
        </w:rPr>
        <w:t>24.8.2 The General Meeting of Shareholders, members of the Audit Committee of the Company during the performance of their duties may be paid remuneration and (or) compensation for expenses related to the performance of their duties. The amount of such remunerations and compensations shall be determined by the resolution of the General Meeting of Shareholders</w:t>
      </w:r>
      <w:r w:rsidR="007C4098" w:rsidRPr="001E46E3">
        <w:rPr>
          <w:rFonts w:ascii="Times New Roman" w:hAnsi="Times New Roman" w:cs="Times New Roman"/>
          <w:snapToGrid w:val="0"/>
          <w:color w:val="00B0F0"/>
          <w:sz w:val="24"/>
          <w:szCs w:val="24"/>
          <w:lang w:val="en-US"/>
        </w:rPr>
        <w: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w:t>
      </w:r>
      <w:r w:rsidR="007C4098" w:rsidRPr="001E46E3">
        <w:rPr>
          <w:rFonts w:ascii="Times New Roman" w:hAnsi="Times New Roman" w:cs="Times New Roman"/>
          <w:sz w:val="24"/>
          <w:szCs w:val="24"/>
          <w:lang w:val="en-US"/>
        </w:rPr>
        <w:t>9</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For the annual audit and conformation of the annual financial accounting statements of the Company the General Meeting of Shareholders shall annually approve the external Auditor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w:t>
      </w:r>
      <w:r w:rsidR="007C4098" w:rsidRPr="001E46E3">
        <w:rPr>
          <w:rFonts w:ascii="Times New Roman" w:hAnsi="Times New Roman" w:cs="Times New Roman"/>
          <w:sz w:val="24"/>
          <w:szCs w:val="24"/>
          <w:lang w:val="en-US"/>
        </w:rPr>
        <w:t>10</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The Board of Directors shall determine the amount of payment for the external Auditor’s</w:t>
      </w:r>
      <w:r w:rsidR="00232AF3" w:rsidRPr="001E46E3">
        <w:rPr>
          <w:rFonts w:ascii="Times New Roman" w:hAnsi="Times New Roman" w:cs="Times New Roman"/>
          <w:sz w:val="24"/>
          <w:szCs w:val="24"/>
          <w:lang w:val="en-US"/>
        </w:rPr>
        <w:t xml:space="preserve"> </w:t>
      </w:r>
      <w:r w:rsidRPr="001E46E3">
        <w:rPr>
          <w:rFonts w:ascii="Times New Roman" w:hAnsi="Times New Roman" w:cs="Times New Roman"/>
          <w:sz w:val="24"/>
          <w:szCs w:val="24"/>
          <w:lang w:val="en-US"/>
        </w:rPr>
        <w:t xml:space="preserve">services.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24.1</w:t>
      </w:r>
      <w:r w:rsidR="007C4098" w:rsidRPr="001E46E3">
        <w:rPr>
          <w:rFonts w:ascii="Times New Roman" w:hAnsi="Times New Roman" w:cs="Times New Roman"/>
          <w:sz w:val="24"/>
          <w:szCs w:val="24"/>
          <w:lang w:val="en-US"/>
        </w:rPr>
        <w:t>1</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The external Auditor performs the audit of financial and business activity of the Company in compliance with the requirements of law of the Russian Federation, and on the </w:t>
      </w:r>
      <w:r w:rsidR="007C4098" w:rsidRPr="001E46E3">
        <w:rPr>
          <w:rFonts w:ascii="Times New Roman" w:hAnsi="Times New Roman" w:cs="Times New Roman"/>
          <w:sz w:val="24"/>
          <w:szCs w:val="24"/>
          <w:lang w:val="en-US"/>
        </w:rPr>
        <w:t>basis</w:t>
      </w:r>
      <w:r w:rsidRPr="001E46E3">
        <w:rPr>
          <w:rFonts w:ascii="Times New Roman" w:hAnsi="Times New Roman" w:cs="Times New Roman"/>
          <w:sz w:val="24"/>
          <w:szCs w:val="24"/>
          <w:lang w:val="en-US"/>
        </w:rPr>
        <w:t xml:space="preserve"> of an agreement signed.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24.1</w:t>
      </w:r>
      <w:r w:rsidR="007C4098" w:rsidRPr="001E46E3">
        <w:rPr>
          <w:rFonts w:ascii="Times New Roman" w:hAnsi="Times New Roman" w:cs="Times New Roman"/>
          <w:sz w:val="24"/>
          <w:szCs w:val="24"/>
          <w:lang w:val="en-US"/>
        </w:rPr>
        <w:t>2</w:t>
      </w:r>
      <w:r w:rsidRPr="001E46E3">
        <w:rPr>
          <w:rFonts w:ascii="Times New Roman" w:hAnsi="Times New Roman" w:cs="Times New Roman"/>
          <w:sz w:val="24"/>
          <w:szCs w:val="24"/>
          <w:lang w:val="en-US"/>
        </w:rPr>
        <w:t>.</w:t>
      </w:r>
      <w:r w:rsidRPr="001E46E3">
        <w:rPr>
          <w:rFonts w:ascii="Times New Roman" w:hAnsi="Times New Roman" w:cs="Times New Roman"/>
          <w:sz w:val="24"/>
          <w:szCs w:val="24"/>
          <w:lang w:val="en-US"/>
        </w:rPr>
        <w:tab/>
        <w:t xml:space="preserve">By the results of the audit of the financial and business activities of the Company the Auditing Commission, the external Auditor shall draw up a conclusion which shall contain the following: </w:t>
      </w:r>
    </w:p>
    <w:p w:rsidR="00BE637E" w:rsidRPr="001E46E3" w:rsidRDefault="007C409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c</w:t>
      </w:r>
      <w:r w:rsidR="00BE637E" w:rsidRPr="001E46E3">
        <w:rPr>
          <w:rFonts w:ascii="Times New Roman" w:hAnsi="Times New Roman" w:cs="Times New Roman"/>
          <w:sz w:val="24"/>
          <w:szCs w:val="24"/>
          <w:lang w:val="en-US"/>
        </w:rPr>
        <w:t>onfirmation</w:t>
      </w:r>
      <w:proofErr w:type="gramEnd"/>
      <w:r w:rsidR="00BE637E" w:rsidRPr="001E46E3">
        <w:rPr>
          <w:rFonts w:ascii="Times New Roman" w:hAnsi="Times New Roman" w:cs="Times New Roman"/>
          <w:sz w:val="24"/>
          <w:szCs w:val="24"/>
          <w:lang w:val="en-US"/>
        </w:rPr>
        <w:t xml:space="preserve"> of the reliability of data contained in the reports and other financial documents of the Company; </w:t>
      </w:r>
    </w:p>
    <w:p w:rsidR="00BE637E" w:rsidRPr="001E46E3" w:rsidRDefault="007C4098"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i</w:t>
      </w:r>
      <w:r w:rsidR="00BE637E" w:rsidRPr="001E46E3">
        <w:rPr>
          <w:rFonts w:ascii="Times New Roman" w:hAnsi="Times New Roman" w:cs="Times New Roman"/>
          <w:sz w:val="24"/>
          <w:szCs w:val="24"/>
          <w:lang w:val="en-US"/>
        </w:rPr>
        <w:t xml:space="preserve">nformation on violations by the Company of the procedure of the performance of accounting and submission of financial reports, established by legal acts of the Russian Federation, as well as the violation of the legal acts of the Russian Federation, when carrying out the financial and business activities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procedure and period for drawing up of the conclusion on the results of the audit of the financial and business activities of the Company shall be determined by the legal acts of the Russian Federation and internal documents of the Company.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25. Accounting and Financial Statements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25.1. The Company is obliged to keep the accounting books and submit financial statements in compliance with the procedure established by the law of the Russian Federation and the Charter.</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25.2.</w:t>
      </w:r>
      <w:r w:rsidRPr="001E46E3">
        <w:rPr>
          <w:rFonts w:ascii="Times New Roman" w:hAnsi="Times New Roman" w:cs="Times New Roman"/>
          <w:sz w:val="24"/>
          <w:szCs w:val="24"/>
          <w:lang w:val="en-US"/>
        </w:rPr>
        <w:tab/>
        <w:t xml:space="preserve">The General Director shall bear the responsibility for organization, state and reliability of the accounting in the Company, timely submission of the annual report and other financial </w:t>
      </w:r>
      <w:r w:rsidRPr="001E46E3">
        <w:rPr>
          <w:rFonts w:ascii="Times New Roman" w:hAnsi="Times New Roman" w:cs="Times New Roman"/>
          <w:sz w:val="24"/>
          <w:szCs w:val="24"/>
          <w:lang w:val="en-US"/>
        </w:rPr>
        <w:lastRenderedPageBreak/>
        <w:t xml:space="preserve">statements to respective government authorities, as well as information on the Company’s activity, presented to the shareholders of the Company, creditors, mass media in compliance with the law of the Russian Federation and the Charter.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25.3.</w:t>
      </w:r>
      <w:r w:rsidRPr="001E46E3">
        <w:rPr>
          <w:rFonts w:ascii="Times New Roman" w:hAnsi="Times New Roman" w:cs="Times New Roman"/>
          <w:sz w:val="24"/>
          <w:szCs w:val="24"/>
          <w:lang w:val="en-US"/>
        </w:rPr>
        <w:tab/>
        <w:t xml:space="preserve">The reliability of data contained in the annual report of the Company, annual accounting reports statement shall be confirmed by the Auditing Commission and external Auditor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25.4.</w:t>
      </w:r>
      <w:r w:rsidRPr="001E46E3">
        <w:rPr>
          <w:rFonts w:ascii="Times New Roman" w:hAnsi="Times New Roman" w:cs="Times New Roman"/>
          <w:sz w:val="24"/>
          <w:szCs w:val="24"/>
          <w:lang w:val="en-US"/>
        </w:rPr>
        <w:tab/>
        <w:t xml:space="preserve">The annual report, the accounting balance sheet, the profit and loss account, distribution of profits and losses of the Company shall be subject to preliminary approval by the Board of Directors the latest 30 (thirty) days prior to the date of the annual General Meeting of Shareholders.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26. Custody of Documents by the Company</w:t>
      </w:r>
      <w:r w:rsidR="0010751F" w:rsidRPr="001E46E3">
        <w:rPr>
          <w:rFonts w:ascii="Times New Roman" w:hAnsi="Times New Roman" w:cs="Times New Roman"/>
          <w:b/>
          <w:sz w:val="24"/>
          <w:szCs w:val="24"/>
          <w:lang w:val="en-US"/>
        </w:rPr>
        <w:t xml:space="preserve">. </w:t>
      </w:r>
      <w:r w:rsidRPr="001E46E3">
        <w:rPr>
          <w:rFonts w:ascii="Times New Roman" w:hAnsi="Times New Roman" w:cs="Times New Roman"/>
          <w:b/>
          <w:sz w:val="24"/>
          <w:szCs w:val="24"/>
          <w:lang w:val="en-US"/>
        </w:rPr>
        <w:t>Provision of Information by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26.1. The Company is obliged to keep custody of the following documents: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w:t>
      </w:r>
      <w:r w:rsidRPr="001E46E3">
        <w:rPr>
          <w:rFonts w:ascii="Times New Roman" w:hAnsi="Times New Roman" w:cs="Times New Roman"/>
          <w:sz w:val="24"/>
          <w:szCs w:val="24"/>
          <w:lang w:val="en-US"/>
        </w:rPr>
        <w:tab/>
        <w:t xml:space="preserve">Resolution on the establishing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w:t>
      </w:r>
      <w:r w:rsidRPr="001E46E3">
        <w:rPr>
          <w:rFonts w:ascii="Times New Roman" w:hAnsi="Times New Roman" w:cs="Times New Roman"/>
          <w:sz w:val="24"/>
          <w:szCs w:val="24"/>
          <w:lang w:val="en-US"/>
        </w:rPr>
        <w:tab/>
        <w:t xml:space="preserve">The Charter of the Company, changes, and amendments introduced to the Charter of the Company and registered in compliance with the established order resolution on establishing of the Company; certificate of state registration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3)</w:t>
      </w:r>
      <w:r w:rsidRPr="001E46E3">
        <w:rPr>
          <w:rFonts w:ascii="Times New Roman" w:hAnsi="Times New Roman" w:cs="Times New Roman"/>
          <w:sz w:val="24"/>
          <w:szCs w:val="24"/>
          <w:lang w:val="en-US"/>
        </w:rPr>
        <w:tab/>
        <w:t xml:space="preserve">Documents confirming the rights of the Company to the property recorded on the books;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4)</w:t>
      </w:r>
      <w:r w:rsidRPr="001E46E3">
        <w:rPr>
          <w:rFonts w:ascii="Times New Roman" w:hAnsi="Times New Roman" w:cs="Times New Roman"/>
          <w:sz w:val="24"/>
          <w:szCs w:val="24"/>
          <w:lang w:val="en-US"/>
        </w:rPr>
        <w:tab/>
        <w:t xml:space="preserve">Internal documents of the Company approved by the governance bodies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5)</w:t>
      </w:r>
      <w:r w:rsidRPr="001E46E3">
        <w:rPr>
          <w:rFonts w:ascii="Times New Roman" w:hAnsi="Times New Roman" w:cs="Times New Roman"/>
          <w:sz w:val="24"/>
          <w:szCs w:val="24"/>
          <w:lang w:val="en-US"/>
        </w:rPr>
        <w:tab/>
        <w:t xml:space="preserve">Regulations on branches and representative offices;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6)</w:t>
      </w:r>
      <w:r w:rsidRPr="001E46E3">
        <w:rPr>
          <w:rFonts w:ascii="Times New Roman" w:hAnsi="Times New Roman" w:cs="Times New Roman"/>
          <w:sz w:val="24"/>
          <w:szCs w:val="24"/>
          <w:lang w:val="en-US"/>
        </w:rPr>
        <w:tab/>
        <w:t xml:space="preserve">Annual reports;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7)</w:t>
      </w:r>
      <w:r w:rsidRPr="001E46E3">
        <w:rPr>
          <w:rFonts w:ascii="Times New Roman" w:hAnsi="Times New Roman" w:cs="Times New Roman"/>
          <w:sz w:val="24"/>
          <w:szCs w:val="24"/>
          <w:lang w:val="en-US"/>
        </w:rPr>
        <w:tab/>
        <w:t xml:space="preserve">Prospectus, quarterly report of issuer, and other documents containing information subject to publication and disclosure in other manner in compliance with the federal laws;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8)</w:t>
      </w:r>
      <w:r w:rsidRPr="001E46E3">
        <w:rPr>
          <w:rFonts w:ascii="Times New Roman" w:hAnsi="Times New Roman" w:cs="Times New Roman"/>
          <w:sz w:val="24"/>
          <w:szCs w:val="24"/>
          <w:lang w:val="en-US"/>
        </w:rPr>
        <w:tab/>
        <w:t xml:space="preserve">Accounting documents;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9)</w:t>
      </w:r>
      <w:r w:rsidRPr="001E46E3">
        <w:rPr>
          <w:rFonts w:ascii="Times New Roman" w:hAnsi="Times New Roman" w:cs="Times New Roman"/>
          <w:sz w:val="24"/>
          <w:szCs w:val="24"/>
          <w:lang w:val="en-US"/>
        </w:rPr>
        <w:tab/>
        <w:t xml:space="preserve">Accountings statements;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10)</w:t>
      </w:r>
      <w:r w:rsidRPr="001E46E3">
        <w:rPr>
          <w:rFonts w:ascii="Times New Roman" w:hAnsi="Times New Roman" w:cs="Times New Roman"/>
          <w:sz w:val="24"/>
          <w:szCs w:val="24"/>
          <w:lang w:val="en-US"/>
        </w:rPr>
        <w:tab/>
        <w:t xml:space="preserve">Minutes of General Meetings of Shareholders, meetings of the Board of Directors, Auditing Commission, and the Management Board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11)</w:t>
      </w:r>
      <w:r w:rsidRPr="001E46E3">
        <w:rPr>
          <w:rFonts w:ascii="Times New Roman" w:hAnsi="Times New Roman" w:cs="Times New Roman"/>
          <w:sz w:val="24"/>
          <w:szCs w:val="24"/>
          <w:lang w:val="en-US"/>
        </w:rPr>
        <w:tab/>
        <w:t xml:space="preserve">Voting ballots and powers of attorney (copies of powers of attorney) for participation in the General Meeting of Shareholders;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12)</w:t>
      </w:r>
      <w:r w:rsidRPr="001E46E3">
        <w:rPr>
          <w:rFonts w:ascii="Times New Roman" w:hAnsi="Times New Roman" w:cs="Times New Roman"/>
          <w:sz w:val="24"/>
          <w:szCs w:val="24"/>
          <w:lang w:val="en-US"/>
        </w:rPr>
        <w:tab/>
        <w:t xml:space="preserve">Reports of external appraisers;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13)</w:t>
      </w:r>
      <w:r w:rsidRPr="001E46E3">
        <w:rPr>
          <w:rFonts w:ascii="Times New Roman" w:hAnsi="Times New Roman" w:cs="Times New Roman"/>
          <w:sz w:val="24"/>
          <w:szCs w:val="24"/>
          <w:lang w:val="en-US"/>
        </w:rPr>
        <w:tab/>
        <w:t xml:space="preserve">Lists of affiliated persons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14)</w:t>
      </w:r>
      <w:r w:rsidRPr="001E46E3">
        <w:rPr>
          <w:rFonts w:ascii="Times New Roman" w:hAnsi="Times New Roman" w:cs="Times New Roman"/>
          <w:sz w:val="24"/>
          <w:szCs w:val="24"/>
          <w:lang w:val="en-US"/>
        </w:rPr>
        <w:tab/>
        <w:t xml:space="preserve">Lists of persons entitled to attend the General Meetings of Shareholders, entitled to receive dividends, as well as other lists compiled by the Company to enable the shareholders to exercise their rights in compliance with the requirements of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15)</w:t>
      </w:r>
      <w:r w:rsidRPr="001E46E3">
        <w:rPr>
          <w:rFonts w:ascii="Times New Roman" w:hAnsi="Times New Roman" w:cs="Times New Roman"/>
          <w:sz w:val="24"/>
          <w:szCs w:val="24"/>
          <w:lang w:val="en-US"/>
        </w:rPr>
        <w:tab/>
        <w:t xml:space="preserve">Opinions of the Auditing Commission of the Company, external Auditor, government, and municipal financial control authorities;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16)</w:t>
      </w:r>
      <w:r w:rsidRPr="001E46E3">
        <w:rPr>
          <w:rFonts w:ascii="Times New Roman" w:hAnsi="Times New Roman" w:cs="Times New Roman"/>
          <w:sz w:val="24"/>
          <w:szCs w:val="24"/>
          <w:lang w:val="en-US"/>
        </w:rPr>
        <w:tab/>
        <w:t xml:space="preserve">Notices of shareholders’ agreements, forwarded to the Company, lists of persons having signed such agreements;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17)</w:t>
      </w:r>
      <w:r w:rsidRPr="001E46E3">
        <w:rPr>
          <w:rFonts w:ascii="Times New Roman" w:hAnsi="Times New Roman" w:cs="Times New Roman"/>
          <w:sz w:val="24"/>
          <w:szCs w:val="24"/>
          <w:lang w:val="en-US"/>
        </w:rPr>
        <w:tab/>
        <w:t xml:space="preserve">Judicial acts as regards disputes related to establishment of the Company, its management or participation in it;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18)</w:t>
      </w:r>
      <w:r w:rsidRPr="001E46E3">
        <w:rPr>
          <w:rFonts w:ascii="Times New Roman" w:hAnsi="Times New Roman" w:cs="Times New Roman"/>
          <w:sz w:val="24"/>
          <w:szCs w:val="24"/>
          <w:lang w:val="en-US"/>
        </w:rPr>
        <w:tab/>
        <w:t xml:space="preserve">Other documents stipulated by the law of the Russian Federation, the Charter, internal documents of the Company, and resolutions of the governance bodies of the Company.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26.2.</w:t>
      </w:r>
      <w:r w:rsidRPr="001E46E3">
        <w:rPr>
          <w:rFonts w:ascii="Times New Roman" w:hAnsi="Times New Roman" w:cs="Times New Roman"/>
          <w:sz w:val="24"/>
          <w:szCs w:val="24"/>
          <w:lang w:val="en-US"/>
        </w:rPr>
        <w:tab/>
        <w:t xml:space="preserve">The Company shall keep custody of the documents specified in Clause 26.1 hereof at the place of location of the executive body of the Company in accordance with the procedure and within periods established by the </w:t>
      </w:r>
      <w:r w:rsidR="00B017C4" w:rsidRPr="001E46E3">
        <w:rPr>
          <w:rFonts w:ascii="Times New Roman" w:hAnsi="Times New Roman" w:cs="Times New Roman"/>
          <w:sz w:val="24"/>
          <w:szCs w:val="24"/>
          <w:lang w:val="en-US"/>
        </w:rPr>
        <w:t>Bank of Russia</w:t>
      </w: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26.3.</w:t>
      </w:r>
      <w:r w:rsidRPr="001E46E3">
        <w:rPr>
          <w:rFonts w:ascii="Times New Roman" w:hAnsi="Times New Roman" w:cs="Times New Roman"/>
          <w:sz w:val="24"/>
          <w:szCs w:val="24"/>
          <w:lang w:val="en-US"/>
        </w:rPr>
        <w:tab/>
        <w:t xml:space="preserve">Upon reorganization of the Company all documents shall be transferred to the successor pursuant to the established procedure.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26.4. Upon liquidation of the Company the documents subject to permanent custody being of scientific historic importance shall be transferred for state custody in the Federal Archive Service of Russia, the documents related to the staff (orders, personal file</w:t>
      </w:r>
      <w:r w:rsidR="00EF41C3" w:rsidRPr="001E46E3">
        <w:rPr>
          <w:rFonts w:ascii="Times New Roman" w:hAnsi="Times New Roman" w:cs="Times New Roman"/>
          <w:sz w:val="24"/>
          <w:szCs w:val="24"/>
          <w:lang w:val="en-US"/>
        </w:rPr>
        <w:t>s and record cards, personal ac</w:t>
      </w:r>
      <w:r w:rsidRPr="001E46E3">
        <w:rPr>
          <w:rFonts w:ascii="Times New Roman" w:hAnsi="Times New Roman" w:cs="Times New Roman"/>
          <w:sz w:val="24"/>
          <w:szCs w:val="24"/>
          <w:lang w:val="en-US"/>
        </w:rPr>
        <w:t>counts, etc.) shall be transferred for custody in respective archive of the Russian Federation constituent.</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Transfer and ordering of the documents shall be executed in compliance with the requirements of the archive bodies.</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Information on the Company shall be provided by it pursuant to requirements of the law of the Russian Federation.</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26.5.</w:t>
      </w:r>
      <w:r w:rsidRPr="001E46E3">
        <w:rPr>
          <w:rFonts w:ascii="Times New Roman" w:hAnsi="Times New Roman" w:cs="Times New Roman"/>
          <w:sz w:val="24"/>
          <w:szCs w:val="24"/>
          <w:lang w:val="en-US"/>
        </w:rPr>
        <w:tab/>
        <w:t xml:space="preserve">The Company shall secure the access of the shareholders of the Company to the documents specified in Clause 26.1 hereof with consideration of restrictions established by the law of the Russian Federation.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shareholders (shareholder) holding on aggregate at least 25 (twenty five) percent of voting shares of the Company shall have the right of access to the accounting documents and Minutes of the Management Board meetings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The documents specified in Items 1, 2, 5–7, 13 of Clause 26.1 hereof as well as Minutes of the General Meetings of the Company Shareholders and internal documents regulating the activities of the Company bodies shall be placed on the Company’s website the latest within 15 days after their approval or after introduction of alterations and amendments to the same, unless other periods are specified by the effective regulations. </w:t>
      </w:r>
    </w:p>
    <w:p w:rsidR="00BE637E" w:rsidRPr="001E46E3" w:rsidRDefault="00BE637E" w:rsidP="001E46E3">
      <w:pPr>
        <w:spacing w:after="0" w:line="360" w:lineRule="auto"/>
        <w:jc w:val="both"/>
        <w:rPr>
          <w:rFonts w:ascii="Times New Roman" w:hAnsi="Times New Roman" w:cs="Times New Roman"/>
          <w:color w:val="00B0F0"/>
          <w:sz w:val="24"/>
          <w:szCs w:val="24"/>
          <w:lang w:val="en-US"/>
        </w:rPr>
      </w:pPr>
      <w:r w:rsidRPr="001E46E3">
        <w:rPr>
          <w:rFonts w:ascii="Times New Roman" w:hAnsi="Times New Roman" w:cs="Times New Roman"/>
          <w:color w:val="00B0F0"/>
          <w:sz w:val="24"/>
          <w:szCs w:val="24"/>
        </w:rPr>
        <w:t>26.6.</w:t>
      </w:r>
      <w:r w:rsidRPr="001E46E3">
        <w:rPr>
          <w:rFonts w:ascii="Times New Roman" w:hAnsi="Times New Roman" w:cs="Times New Roman"/>
          <w:color w:val="00B0F0"/>
          <w:sz w:val="24"/>
          <w:szCs w:val="24"/>
        </w:rPr>
        <w:tab/>
      </w:r>
      <w:r w:rsidR="001E46E3" w:rsidRPr="001E46E3">
        <w:rPr>
          <w:rFonts w:ascii="Times New Roman" w:hAnsi="Times New Roman" w:cs="Times New Roman"/>
          <w:sz w:val="24"/>
          <w:szCs w:val="24"/>
          <w:lang w:val="en-US"/>
        </w:rPr>
        <w:t>Information about the Company shall be represented in accordance with the Federal Law "On Joint Stock Companies" and other federal laws and legal acts of the Russian Federation</w:t>
      </w:r>
      <w:r w:rsidRPr="001E46E3">
        <w:rPr>
          <w:rFonts w:ascii="Times New Roman" w:hAnsi="Times New Roman" w:cs="Times New Roman"/>
          <w:color w:val="00B0F0"/>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lastRenderedPageBreak/>
        <w:t>26.7.</w:t>
      </w:r>
      <w:r w:rsidRPr="001E46E3">
        <w:rPr>
          <w:rFonts w:ascii="Times New Roman" w:hAnsi="Times New Roman" w:cs="Times New Roman"/>
          <w:sz w:val="24"/>
          <w:szCs w:val="24"/>
          <w:lang w:val="en-US"/>
        </w:rPr>
        <w:tab/>
        <w:t xml:space="preserve">The Company shall secure the access of shareholders and employees of the Company to the information observing the requirements of the law on the state and commercial secret.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26.8.</w:t>
      </w:r>
      <w:r w:rsidRPr="001E46E3">
        <w:rPr>
          <w:rFonts w:ascii="Times New Roman" w:hAnsi="Times New Roman" w:cs="Times New Roman"/>
          <w:sz w:val="24"/>
          <w:szCs w:val="24"/>
          <w:lang w:val="en-US"/>
        </w:rPr>
        <w:tab/>
        <w:t xml:space="preserve">The Company shall disclose the information classified as state secret to any foreign states, foreign individuals and legal entities in compliance with the </w:t>
      </w:r>
      <w:r w:rsidR="0010751F" w:rsidRPr="001E46E3">
        <w:rPr>
          <w:rFonts w:ascii="Times New Roman" w:hAnsi="Times New Roman" w:cs="Times New Roman"/>
          <w:sz w:val="24"/>
          <w:szCs w:val="24"/>
          <w:lang w:val="en-US"/>
        </w:rPr>
        <w:t>requirements of the Russian Fed</w:t>
      </w:r>
      <w:r w:rsidRPr="001E46E3">
        <w:rPr>
          <w:rFonts w:ascii="Times New Roman" w:hAnsi="Times New Roman" w:cs="Times New Roman"/>
          <w:sz w:val="24"/>
          <w:szCs w:val="24"/>
          <w:lang w:val="en-US"/>
        </w:rPr>
        <w:t xml:space="preserve">eration law on the state secret. </w:t>
      </w:r>
    </w:p>
    <w:p w:rsidR="00BE637E" w:rsidRPr="001E46E3" w:rsidRDefault="00BE637E" w:rsidP="001E46E3">
      <w:pPr>
        <w:spacing w:after="0" w:line="360" w:lineRule="auto"/>
        <w:jc w:val="both"/>
        <w:rPr>
          <w:rFonts w:ascii="Times New Roman" w:hAnsi="Times New Roman" w:cs="Times New Roman"/>
          <w:b/>
          <w:sz w:val="24"/>
          <w:szCs w:val="24"/>
          <w:lang w:val="en-US"/>
        </w:rPr>
      </w:pPr>
      <w:r w:rsidRPr="001E46E3">
        <w:rPr>
          <w:rFonts w:ascii="Times New Roman" w:hAnsi="Times New Roman" w:cs="Times New Roman"/>
          <w:b/>
          <w:sz w:val="24"/>
          <w:szCs w:val="24"/>
          <w:lang w:val="en-US"/>
        </w:rPr>
        <w:t>27. Reorganization and Liquidation of the Company</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27.1.</w:t>
      </w:r>
      <w:r w:rsidRPr="001E46E3">
        <w:rPr>
          <w:rFonts w:ascii="Times New Roman" w:hAnsi="Times New Roman" w:cs="Times New Roman"/>
          <w:sz w:val="24"/>
          <w:szCs w:val="24"/>
          <w:lang w:val="en-US"/>
        </w:rPr>
        <w:tab/>
        <w:t xml:space="preserve">The Company may be reorganized voluntarily through amalgamation, takeover, </w:t>
      </w:r>
      <w:proofErr w:type="spellStart"/>
      <w:r w:rsidRPr="001E46E3">
        <w:rPr>
          <w:rFonts w:ascii="Times New Roman" w:hAnsi="Times New Roman" w:cs="Times New Roman"/>
          <w:sz w:val="24"/>
          <w:szCs w:val="24"/>
          <w:lang w:val="en-US"/>
        </w:rPr>
        <w:t>splitoff</w:t>
      </w:r>
      <w:proofErr w:type="spellEnd"/>
      <w:r w:rsidRPr="001E46E3">
        <w:rPr>
          <w:rFonts w:ascii="Times New Roman" w:hAnsi="Times New Roman" w:cs="Times New Roman"/>
          <w:sz w:val="24"/>
          <w:szCs w:val="24"/>
          <w:lang w:val="en-US"/>
        </w:rPr>
        <w:t xml:space="preserve">, spinoff, and transformation, as well as on the grounds and according to the procedure established by the Civil Code of the Russian Federation and the federal laws.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27.2.</w:t>
      </w:r>
      <w:r w:rsidRPr="001E46E3">
        <w:rPr>
          <w:rFonts w:ascii="Times New Roman" w:hAnsi="Times New Roman" w:cs="Times New Roman"/>
          <w:sz w:val="24"/>
          <w:szCs w:val="24"/>
          <w:lang w:val="en-US"/>
        </w:rPr>
        <w:tab/>
        <w:t xml:space="preserve">The Company may be liquidated by court judgment or voluntarily according to the procedure established by the Civil Code of the Russian Federation and the Federal Law “On Joint Stock Companies”.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27.3.</w:t>
      </w:r>
      <w:r w:rsidRPr="001E46E3">
        <w:rPr>
          <w:rFonts w:ascii="Times New Roman" w:hAnsi="Times New Roman" w:cs="Times New Roman"/>
          <w:sz w:val="24"/>
          <w:szCs w:val="24"/>
          <w:lang w:val="en-US"/>
        </w:rPr>
        <w:tab/>
        <w:t xml:space="preserve">Upon reorganization, liquidation of the Company, or termination of operations containing data classified as state and commercial secret the Company is obliged to secure the safety of such data and data media by way of elaboration and implementation of measures for secrecy order, protection of information, combating foreign technical reconnaissance, safeguarding, and fire prevention. </w:t>
      </w: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1E46E3" w:rsidRPr="001E46E3" w:rsidRDefault="001E46E3" w:rsidP="001E46E3">
      <w:pPr>
        <w:spacing w:after="0" w:line="360" w:lineRule="auto"/>
        <w:jc w:val="both"/>
        <w:rPr>
          <w:rFonts w:ascii="Times New Roman" w:hAnsi="Times New Roman" w:cs="Times New Roman"/>
          <w:sz w:val="24"/>
          <w:szCs w:val="24"/>
          <w:lang w:val="en-US"/>
        </w:rPr>
      </w:pPr>
    </w:p>
    <w:p w:rsidR="00D6351B" w:rsidRPr="001E46E3" w:rsidRDefault="00EF41C3" w:rsidP="001E46E3">
      <w:pPr>
        <w:spacing w:after="0" w:line="360" w:lineRule="auto"/>
        <w:jc w:val="right"/>
        <w:rPr>
          <w:rFonts w:ascii="Times New Roman" w:hAnsi="Times New Roman" w:cs="Times New Roman"/>
          <w:sz w:val="24"/>
          <w:szCs w:val="24"/>
          <w:lang w:val="en-US"/>
        </w:rPr>
      </w:pPr>
      <w:r w:rsidRPr="001E46E3">
        <w:rPr>
          <w:rFonts w:ascii="Times New Roman" w:hAnsi="Times New Roman" w:cs="Times New Roman"/>
          <w:sz w:val="24"/>
          <w:szCs w:val="24"/>
          <w:lang w:val="en-US"/>
        </w:rPr>
        <w:t>Appendix No. 1</w:t>
      </w:r>
    </w:p>
    <w:p w:rsidR="00D6351B" w:rsidRPr="001E46E3" w:rsidRDefault="00EF41C3" w:rsidP="001E46E3">
      <w:pPr>
        <w:spacing w:after="0" w:line="360" w:lineRule="auto"/>
        <w:jc w:val="right"/>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roofErr w:type="gramStart"/>
      <w:r w:rsidRPr="001E46E3">
        <w:rPr>
          <w:rFonts w:ascii="Times New Roman" w:hAnsi="Times New Roman" w:cs="Times New Roman"/>
          <w:sz w:val="24"/>
          <w:szCs w:val="24"/>
          <w:lang w:val="en-US"/>
        </w:rPr>
        <w:t>to</w:t>
      </w:r>
      <w:proofErr w:type="gramEnd"/>
      <w:r w:rsidRPr="001E46E3">
        <w:rPr>
          <w:rFonts w:ascii="Times New Roman" w:hAnsi="Times New Roman" w:cs="Times New Roman"/>
          <w:sz w:val="24"/>
          <w:szCs w:val="24"/>
          <w:lang w:val="en-US"/>
        </w:rPr>
        <w:t xml:space="preserve"> Charter </w:t>
      </w:r>
      <w:r w:rsidR="00D6351B" w:rsidRPr="001E46E3">
        <w:rPr>
          <w:rFonts w:ascii="Times New Roman" w:hAnsi="Times New Roman" w:cs="Times New Roman"/>
          <w:sz w:val="24"/>
          <w:szCs w:val="24"/>
          <w:lang w:val="en-US"/>
        </w:rPr>
        <w:t>of Publi</w:t>
      </w:r>
      <w:r w:rsidR="00C1503D">
        <w:rPr>
          <w:rFonts w:ascii="Times New Roman" w:hAnsi="Times New Roman" w:cs="Times New Roman"/>
          <w:sz w:val="24"/>
          <w:szCs w:val="24"/>
          <w:lang w:val="en-US"/>
        </w:rPr>
        <w:t>c</w:t>
      </w:r>
      <w:r w:rsidR="00BE637E" w:rsidRPr="001E46E3">
        <w:rPr>
          <w:rFonts w:ascii="Times New Roman" w:hAnsi="Times New Roman" w:cs="Times New Roman"/>
          <w:sz w:val="24"/>
          <w:szCs w:val="24"/>
          <w:lang w:val="en-US"/>
        </w:rPr>
        <w:t xml:space="preserve"> Joint Stock Company</w:t>
      </w:r>
      <w:r w:rsidR="00D6351B" w:rsidRPr="001E46E3">
        <w:rPr>
          <w:rFonts w:ascii="Times New Roman" w:hAnsi="Times New Roman" w:cs="Times New Roman"/>
          <w:sz w:val="24"/>
          <w:szCs w:val="24"/>
          <w:lang w:val="en-US"/>
        </w:rPr>
        <w:t xml:space="preserve"> </w:t>
      </w:r>
    </w:p>
    <w:p w:rsidR="00BE637E" w:rsidRPr="001E46E3" w:rsidRDefault="00D6351B" w:rsidP="001E46E3">
      <w:pPr>
        <w:spacing w:after="0" w:line="360" w:lineRule="auto"/>
        <w:jc w:val="right"/>
        <w:rPr>
          <w:rFonts w:ascii="Times New Roman" w:hAnsi="Times New Roman" w:cs="Times New Roman"/>
          <w:sz w:val="24"/>
          <w:szCs w:val="24"/>
          <w:lang w:val="en-US"/>
        </w:rPr>
      </w:pPr>
      <w:proofErr w:type="gramStart"/>
      <w:r w:rsidRPr="001E46E3">
        <w:rPr>
          <w:rFonts w:ascii="Times New Roman" w:hAnsi="Times New Roman" w:cs="Times New Roman"/>
          <w:sz w:val="24"/>
          <w:szCs w:val="24"/>
          <w:lang w:val="en-US"/>
        </w:rPr>
        <w:t>of</w:t>
      </w:r>
      <w:proofErr w:type="gramEnd"/>
      <w:r w:rsidRPr="001E46E3">
        <w:rPr>
          <w:rFonts w:ascii="Times New Roman" w:hAnsi="Times New Roman" w:cs="Times New Roman"/>
          <w:sz w:val="24"/>
          <w:szCs w:val="24"/>
          <w:lang w:val="en-US"/>
        </w:rPr>
        <w:t xml:space="preserve"> Power industry and </w:t>
      </w:r>
      <w:proofErr w:type="spellStart"/>
      <w:r w:rsidRPr="001E46E3">
        <w:rPr>
          <w:rFonts w:ascii="Times New Roman" w:hAnsi="Times New Roman" w:cs="Times New Roman"/>
          <w:sz w:val="24"/>
          <w:szCs w:val="24"/>
          <w:lang w:val="en-US"/>
        </w:rPr>
        <w:t>electricifaction</w:t>
      </w:r>
      <w:proofErr w:type="spellEnd"/>
      <w:r w:rsidRPr="001E46E3">
        <w:rPr>
          <w:rFonts w:ascii="Times New Roman" w:hAnsi="Times New Roman" w:cs="Times New Roman"/>
          <w:sz w:val="24"/>
          <w:szCs w:val="24"/>
          <w:lang w:val="en-US"/>
        </w:rPr>
        <w:t xml:space="preserve"> of Kuban </w:t>
      </w: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List of Branches and Representative Offices of “Kubanenergo”</w:t>
      </w:r>
      <w:r w:rsidR="00976B10" w:rsidRPr="001E46E3">
        <w:rPr>
          <w:rFonts w:ascii="Times New Roman" w:hAnsi="Times New Roman" w:cs="Times New Roman"/>
          <w:sz w:val="24"/>
          <w:szCs w:val="24"/>
          <w:lang w:val="en-US"/>
        </w:rPr>
        <w:t xml:space="preserve"> </w:t>
      </w:r>
      <w:r w:rsidR="00C1503D">
        <w:rPr>
          <w:rFonts w:ascii="Times New Roman" w:hAnsi="Times New Roman" w:cs="Times New Roman"/>
          <w:sz w:val="24"/>
          <w:szCs w:val="24"/>
          <w:lang w:val="en-US"/>
        </w:rPr>
        <w:t>P</w:t>
      </w:r>
      <w:bookmarkStart w:id="0" w:name="_GoBack"/>
      <w:bookmarkEnd w:id="0"/>
      <w:r w:rsidR="00976B10" w:rsidRPr="001E46E3">
        <w:rPr>
          <w:rFonts w:ascii="Times New Roman" w:hAnsi="Times New Roman" w:cs="Times New Roman"/>
          <w:sz w:val="24"/>
          <w:szCs w:val="24"/>
          <w:lang w:val="en-US"/>
        </w:rPr>
        <w:t>JSC</w:t>
      </w:r>
    </w:p>
    <w:p w:rsidR="00BE637E" w:rsidRPr="001E46E3" w:rsidRDefault="00BE637E" w:rsidP="001E46E3">
      <w:pPr>
        <w:spacing w:after="0" w:line="360" w:lineRule="auto"/>
        <w:jc w:val="both"/>
        <w:rPr>
          <w:rFonts w:ascii="Times New Roman" w:hAnsi="Times New Roman" w:cs="Times New Roman"/>
          <w:sz w:val="24"/>
          <w:szCs w:val="24"/>
          <w:lang w:val="en-US"/>
        </w:rPr>
      </w:pPr>
    </w:p>
    <w:tbl>
      <w:tblPr>
        <w:tblStyle w:val="a5"/>
        <w:tblW w:w="0" w:type="auto"/>
        <w:tblInd w:w="-459" w:type="dxa"/>
        <w:tblLook w:val="04A0" w:firstRow="1" w:lastRow="0" w:firstColumn="1" w:lastColumn="0" w:noHBand="0" w:noVBand="1"/>
      </w:tblPr>
      <w:tblGrid>
        <w:gridCol w:w="851"/>
        <w:gridCol w:w="3544"/>
        <w:gridCol w:w="5635"/>
      </w:tblGrid>
      <w:tr w:rsidR="00D24BD1" w:rsidRPr="001E46E3" w:rsidTr="001E46E3">
        <w:tc>
          <w:tcPr>
            <w:tcW w:w="851" w:type="dxa"/>
          </w:tcPr>
          <w:p w:rsidR="00D24BD1" w:rsidRPr="001E46E3" w:rsidRDefault="00D24BD1" w:rsidP="001E46E3">
            <w:pPr>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w:t>
            </w:r>
          </w:p>
        </w:tc>
        <w:tc>
          <w:tcPr>
            <w:tcW w:w="3544" w:type="dxa"/>
          </w:tcPr>
          <w:p w:rsidR="00D24BD1" w:rsidRPr="001E46E3" w:rsidRDefault="00D24BD1" w:rsidP="001E46E3">
            <w:pPr>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Name</w:t>
            </w:r>
          </w:p>
        </w:tc>
        <w:tc>
          <w:tcPr>
            <w:tcW w:w="5635" w:type="dxa"/>
          </w:tcPr>
          <w:p w:rsidR="00D24BD1" w:rsidRPr="001E46E3" w:rsidRDefault="00D24BD1" w:rsidP="001E46E3">
            <w:pPr>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Location</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Krasnodarskiye</w:t>
            </w:r>
            <w:proofErr w:type="spellEnd"/>
            <w:r w:rsidRPr="001E46E3">
              <w:rPr>
                <w:rFonts w:ascii="Times New Roman" w:hAnsi="Times New Roman" w:cs="Times New Roman"/>
                <w:sz w:val="24"/>
                <w:szCs w:val="24"/>
                <w:lang w:val="en-US"/>
              </w:rPr>
              <w:t xml:space="preserv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131 </w:t>
            </w:r>
            <w:proofErr w:type="spellStart"/>
            <w:r w:rsidRPr="001E46E3">
              <w:rPr>
                <w:rFonts w:ascii="Times New Roman" w:hAnsi="Times New Roman" w:cs="Times New Roman"/>
                <w:sz w:val="24"/>
                <w:szCs w:val="24"/>
                <w:lang w:val="en-US"/>
              </w:rPr>
              <w:t>Pashkovskaya</w:t>
            </w:r>
            <w:proofErr w:type="spellEnd"/>
            <w:r w:rsidRPr="001E46E3">
              <w:rPr>
                <w:rFonts w:ascii="Times New Roman" w:hAnsi="Times New Roman" w:cs="Times New Roman"/>
                <w:sz w:val="24"/>
                <w:szCs w:val="24"/>
                <w:lang w:val="en-US"/>
              </w:rPr>
              <w:t xml:space="preserve"> Str., Krasnodar,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Sochi Electric Grids</w:t>
            </w:r>
            <w:r w:rsidRPr="001E46E3">
              <w:rPr>
                <w:rFonts w:ascii="Times New Roman" w:hAnsi="Times New Roman" w:cs="Times New Roman"/>
                <w:sz w:val="24"/>
                <w:szCs w:val="24"/>
                <w:lang w:val="en-US"/>
              </w:rPr>
              <w:tab/>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42</w:t>
            </w:r>
            <w:r w:rsidRPr="001E46E3">
              <w:rPr>
                <w:rFonts w:ascii="Times New Roman" w:hAnsi="Times New Roman" w:cs="Times New Roman"/>
                <w:sz w:val="24"/>
                <w:szCs w:val="24"/>
                <w:lang w:val="en-US"/>
              </w:rPr>
              <w:tab/>
            </w:r>
            <w:proofErr w:type="spellStart"/>
            <w:r w:rsidRPr="001E46E3">
              <w:rPr>
                <w:rFonts w:ascii="Times New Roman" w:hAnsi="Times New Roman" w:cs="Times New Roman"/>
                <w:sz w:val="24"/>
                <w:szCs w:val="24"/>
                <w:lang w:val="en-US"/>
              </w:rPr>
              <w:t>Konstitutsii</w:t>
            </w:r>
            <w:proofErr w:type="spellEnd"/>
            <w:r w:rsidRPr="001E46E3">
              <w:rPr>
                <w:rFonts w:ascii="Times New Roman" w:hAnsi="Times New Roman" w:cs="Times New Roman"/>
                <w:sz w:val="24"/>
                <w:szCs w:val="24"/>
                <w:lang w:val="en-US"/>
              </w:rPr>
              <w:t xml:space="preserve"> Str., Sochi,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Armavirskiye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54</w:t>
            </w:r>
            <w:r w:rsidRPr="001E46E3">
              <w:rPr>
                <w:rFonts w:ascii="Times New Roman" w:hAnsi="Times New Roman" w:cs="Times New Roman"/>
                <w:sz w:val="24"/>
                <w:szCs w:val="24"/>
                <w:lang w:val="en-US"/>
              </w:rPr>
              <w:tab/>
            </w:r>
            <w:proofErr w:type="spellStart"/>
            <w:r w:rsidRPr="001E46E3">
              <w:rPr>
                <w:rFonts w:ascii="Times New Roman" w:hAnsi="Times New Roman" w:cs="Times New Roman"/>
                <w:sz w:val="24"/>
                <w:szCs w:val="24"/>
                <w:lang w:val="en-US"/>
              </w:rPr>
              <w:t>Vorovskogo</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Armavir</w:t>
            </w:r>
            <w:proofErr w:type="spellEnd"/>
            <w:r w:rsidRPr="001E46E3">
              <w:rPr>
                <w:rFonts w:ascii="Times New Roman" w:hAnsi="Times New Roman" w:cs="Times New Roman"/>
                <w:sz w:val="24"/>
                <w:szCs w:val="24"/>
                <w:lang w:val="en-US"/>
              </w:rPr>
              <w:t>,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Adygeiskiye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358</w:t>
            </w:r>
            <w:r w:rsidRPr="001E46E3">
              <w:rPr>
                <w:rFonts w:ascii="Times New Roman" w:hAnsi="Times New Roman" w:cs="Times New Roman"/>
                <w:sz w:val="24"/>
                <w:szCs w:val="24"/>
                <w:lang w:val="en-US"/>
              </w:rPr>
              <w:tab/>
            </w:r>
            <w:proofErr w:type="spellStart"/>
            <w:r w:rsidRPr="001E46E3">
              <w:rPr>
                <w:rFonts w:ascii="Times New Roman" w:hAnsi="Times New Roman" w:cs="Times New Roman"/>
                <w:sz w:val="24"/>
                <w:szCs w:val="24"/>
                <w:lang w:val="en-US"/>
              </w:rPr>
              <w:t>Shovgenova</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Maykop</w:t>
            </w:r>
            <w:proofErr w:type="spellEnd"/>
            <w:r w:rsidRPr="001E46E3">
              <w:rPr>
                <w:rFonts w:ascii="Times New Roman" w:hAnsi="Times New Roman" w:cs="Times New Roman"/>
                <w:sz w:val="24"/>
                <w:szCs w:val="24"/>
                <w:lang w:val="en-US"/>
              </w:rPr>
              <w:t xml:space="preserve">, </w:t>
            </w:r>
            <w:proofErr w:type="spellStart"/>
            <w:r w:rsidRPr="001E46E3">
              <w:rPr>
                <w:rFonts w:ascii="Times New Roman" w:hAnsi="Times New Roman" w:cs="Times New Roman"/>
                <w:sz w:val="24"/>
                <w:szCs w:val="24"/>
                <w:lang w:val="en-US"/>
              </w:rPr>
              <w:t>Adygeya</w:t>
            </w:r>
            <w:proofErr w:type="spellEnd"/>
            <w:r w:rsidRPr="001E46E3">
              <w:rPr>
                <w:rFonts w:ascii="Times New Roman" w:hAnsi="Times New Roman" w:cs="Times New Roman"/>
                <w:sz w:val="24"/>
                <w:szCs w:val="24"/>
                <w:lang w:val="en-US"/>
              </w:rPr>
              <w:t xml:space="preserve"> Republic,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Timashevskiye</w:t>
            </w:r>
            <w:proofErr w:type="spellEnd"/>
            <w:r w:rsidRPr="001E46E3">
              <w:rPr>
                <w:rFonts w:ascii="Times New Roman" w:hAnsi="Times New Roman" w:cs="Times New Roman"/>
                <w:sz w:val="24"/>
                <w:szCs w:val="24"/>
                <w:lang w:val="en-US"/>
              </w:rPr>
              <w:t xml:space="preserv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176</w:t>
            </w:r>
            <w:r w:rsidRPr="001E46E3">
              <w:rPr>
                <w:rFonts w:ascii="Times New Roman" w:hAnsi="Times New Roman" w:cs="Times New Roman"/>
                <w:sz w:val="24"/>
                <w:szCs w:val="24"/>
                <w:lang w:val="en-US"/>
              </w:rPr>
              <w:tab/>
            </w:r>
            <w:proofErr w:type="spellStart"/>
            <w:r w:rsidRPr="001E46E3">
              <w:rPr>
                <w:rFonts w:ascii="Times New Roman" w:hAnsi="Times New Roman" w:cs="Times New Roman"/>
                <w:sz w:val="24"/>
                <w:szCs w:val="24"/>
                <w:lang w:val="en-US"/>
              </w:rPr>
              <w:t>Lenina</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Timashevsk</w:t>
            </w:r>
            <w:proofErr w:type="spellEnd"/>
            <w:r w:rsidRPr="001E46E3">
              <w:rPr>
                <w:rFonts w:ascii="Times New Roman" w:hAnsi="Times New Roman" w:cs="Times New Roman"/>
                <w:sz w:val="24"/>
                <w:szCs w:val="24"/>
                <w:lang w:val="en-US"/>
              </w:rPr>
              <w:t>,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Tikhoretskiye</w:t>
            </w:r>
            <w:proofErr w:type="spellEnd"/>
            <w:r w:rsidRPr="001E46E3">
              <w:rPr>
                <w:rFonts w:ascii="Times New Roman" w:hAnsi="Times New Roman" w:cs="Times New Roman"/>
                <w:sz w:val="24"/>
                <w:szCs w:val="24"/>
                <w:lang w:val="en-US"/>
              </w:rPr>
              <w:t xml:space="preserv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62</w:t>
            </w:r>
            <w:r w:rsidRPr="001E46E3">
              <w:rPr>
                <w:rFonts w:ascii="Times New Roman" w:hAnsi="Times New Roman" w:cs="Times New Roman"/>
                <w:sz w:val="24"/>
                <w:szCs w:val="24"/>
                <w:lang w:val="en-US"/>
              </w:rPr>
              <w:tab/>
            </w:r>
            <w:proofErr w:type="spellStart"/>
            <w:r w:rsidRPr="001E46E3">
              <w:rPr>
                <w:rFonts w:ascii="Times New Roman" w:hAnsi="Times New Roman" w:cs="Times New Roman"/>
                <w:sz w:val="24"/>
                <w:szCs w:val="24"/>
                <w:lang w:val="en-US"/>
              </w:rPr>
              <w:t>Dzerzhinskogo</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Tikhoretsk</w:t>
            </w:r>
            <w:proofErr w:type="spellEnd"/>
            <w:r w:rsidRPr="001E46E3">
              <w:rPr>
                <w:rFonts w:ascii="Times New Roman" w:hAnsi="Times New Roman" w:cs="Times New Roman"/>
                <w:sz w:val="24"/>
                <w:szCs w:val="24"/>
                <w:lang w:val="en-US"/>
              </w:rPr>
              <w:t>,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Leningradskiye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6 building, 302</w:t>
            </w:r>
            <w:r w:rsidRPr="001E46E3">
              <w:rPr>
                <w:rFonts w:ascii="Times New Roman" w:hAnsi="Times New Roman" w:cs="Times New Roman"/>
                <w:sz w:val="24"/>
                <w:szCs w:val="24"/>
                <w:vertAlign w:val="superscript"/>
                <w:lang w:val="en-US"/>
              </w:rPr>
              <w:t xml:space="preserve"> </w:t>
            </w:r>
            <w:proofErr w:type="spellStart"/>
            <w:r w:rsidRPr="001E46E3">
              <w:rPr>
                <w:rFonts w:ascii="Times New Roman" w:hAnsi="Times New Roman" w:cs="Times New Roman"/>
                <w:sz w:val="24"/>
                <w:szCs w:val="24"/>
                <w:lang w:val="en-US"/>
              </w:rPr>
              <w:t>Divisii</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Leningradskaya</w:t>
            </w:r>
            <w:proofErr w:type="spellEnd"/>
            <w:r w:rsidRPr="001E46E3">
              <w:rPr>
                <w:rFonts w:ascii="Times New Roman" w:hAnsi="Times New Roman" w:cs="Times New Roman"/>
                <w:sz w:val="24"/>
                <w:szCs w:val="24"/>
                <w:lang w:val="en-US"/>
              </w:rPr>
              <w:t xml:space="preserve"> village,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Slavyanskiye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49</w:t>
            </w:r>
            <w:r w:rsidRPr="001E46E3">
              <w:rPr>
                <w:rFonts w:ascii="Times New Roman" w:hAnsi="Times New Roman" w:cs="Times New Roman"/>
                <w:sz w:val="24"/>
                <w:szCs w:val="24"/>
                <w:lang w:val="en-US"/>
              </w:rPr>
              <w:tab/>
            </w:r>
            <w:proofErr w:type="spellStart"/>
            <w:r w:rsidRPr="001E46E3">
              <w:rPr>
                <w:rFonts w:ascii="Times New Roman" w:hAnsi="Times New Roman" w:cs="Times New Roman"/>
                <w:sz w:val="24"/>
                <w:szCs w:val="24"/>
                <w:lang w:val="en-US"/>
              </w:rPr>
              <w:t>Stroiteley</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SlavyanskonKuban</w:t>
            </w:r>
            <w:proofErr w:type="spellEnd"/>
            <w:r w:rsidRPr="001E46E3">
              <w:rPr>
                <w:rFonts w:ascii="Times New Roman" w:hAnsi="Times New Roman" w:cs="Times New Roman"/>
                <w:sz w:val="24"/>
                <w:szCs w:val="24"/>
                <w:lang w:val="en-US"/>
              </w:rPr>
              <w:t>,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South-Western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1 </w:t>
            </w:r>
            <w:proofErr w:type="spellStart"/>
            <w:r w:rsidRPr="001E46E3">
              <w:rPr>
                <w:rFonts w:ascii="Times New Roman" w:hAnsi="Times New Roman" w:cs="Times New Roman"/>
                <w:sz w:val="24"/>
                <w:szCs w:val="24"/>
                <w:lang w:val="en-US"/>
              </w:rPr>
              <w:t>Vostochniy</w:t>
            </w:r>
            <w:proofErr w:type="spellEnd"/>
            <w:r w:rsidRPr="001E46E3">
              <w:rPr>
                <w:rFonts w:ascii="Times New Roman" w:hAnsi="Times New Roman" w:cs="Times New Roman"/>
                <w:sz w:val="24"/>
                <w:szCs w:val="24"/>
                <w:lang w:val="en-US"/>
              </w:rPr>
              <w:t xml:space="preserve"> Pier, Novorossiysk,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Labinskiye</w:t>
            </w:r>
            <w:proofErr w:type="spellEnd"/>
            <w:r w:rsidRPr="001E46E3">
              <w:rPr>
                <w:rFonts w:ascii="Times New Roman" w:hAnsi="Times New Roman" w:cs="Times New Roman"/>
                <w:sz w:val="24"/>
                <w:szCs w:val="24"/>
                <w:lang w:val="en-US"/>
              </w:rPr>
              <w:t xml:space="preserv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334 Mira Str., </w:t>
            </w:r>
            <w:proofErr w:type="spellStart"/>
            <w:r w:rsidRPr="001E46E3">
              <w:rPr>
                <w:rFonts w:ascii="Times New Roman" w:hAnsi="Times New Roman" w:cs="Times New Roman"/>
                <w:sz w:val="24"/>
                <w:szCs w:val="24"/>
                <w:lang w:val="en-US"/>
              </w:rPr>
              <w:t>Labinsk</w:t>
            </w:r>
            <w:proofErr w:type="spellEnd"/>
            <w:r w:rsidRPr="001E46E3">
              <w:rPr>
                <w:rFonts w:ascii="Times New Roman" w:hAnsi="Times New Roman" w:cs="Times New Roman"/>
                <w:sz w:val="24"/>
                <w:szCs w:val="24"/>
                <w:lang w:val="en-US"/>
              </w:rPr>
              <w:t>, Krasnodar region, Russia</w:t>
            </w:r>
          </w:p>
        </w:tc>
      </w:tr>
      <w:tr w:rsidR="00D24BD1" w:rsidRPr="001E46E3" w:rsidTr="001E46E3">
        <w:tc>
          <w:tcPr>
            <w:tcW w:w="851" w:type="dxa"/>
          </w:tcPr>
          <w:p w:rsidR="00D24BD1" w:rsidRPr="001E46E3" w:rsidRDefault="00D24BD1" w:rsidP="001E46E3">
            <w:pPr>
              <w:pStyle w:val="a3"/>
              <w:numPr>
                <w:ilvl w:val="0"/>
                <w:numId w:val="4"/>
              </w:numPr>
              <w:jc w:val="both"/>
              <w:rPr>
                <w:rFonts w:ascii="Times New Roman" w:hAnsi="Times New Roman" w:cs="Times New Roman"/>
                <w:sz w:val="24"/>
                <w:szCs w:val="24"/>
                <w:lang w:val="en-US"/>
              </w:rPr>
            </w:pPr>
          </w:p>
        </w:tc>
        <w:tc>
          <w:tcPr>
            <w:tcW w:w="3544" w:type="dxa"/>
          </w:tcPr>
          <w:p w:rsidR="00D24BD1" w:rsidRPr="001E46E3" w:rsidRDefault="00D24BD1" w:rsidP="001E46E3">
            <w:pPr>
              <w:rPr>
                <w:rFonts w:ascii="Times New Roman" w:hAnsi="Times New Roman" w:cs="Times New Roman"/>
                <w:sz w:val="24"/>
                <w:szCs w:val="24"/>
                <w:lang w:val="en-US"/>
              </w:rPr>
            </w:pPr>
            <w:proofErr w:type="spellStart"/>
            <w:r w:rsidRPr="001E46E3">
              <w:rPr>
                <w:rFonts w:ascii="Times New Roman" w:hAnsi="Times New Roman" w:cs="Times New Roman"/>
                <w:sz w:val="24"/>
                <w:szCs w:val="24"/>
                <w:lang w:val="en-US"/>
              </w:rPr>
              <w:t>Ust-Labinskiye</w:t>
            </w:r>
            <w:proofErr w:type="spellEnd"/>
            <w:r w:rsidRPr="001E46E3">
              <w:rPr>
                <w:rFonts w:ascii="Times New Roman" w:hAnsi="Times New Roman" w:cs="Times New Roman"/>
                <w:sz w:val="24"/>
                <w:szCs w:val="24"/>
                <w:lang w:val="en-US"/>
              </w:rPr>
              <w:t xml:space="preserve"> Electric Grids</w:t>
            </w:r>
          </w:p>
        </w:tc>
        <w:tc>
          <w:tcPr>
            <w:tcW w:w="5635" w:type="dxa"/>
          </w:tcPr>
          <w:p w:rsidR="00D24BD1" w:rsidRPr="001E46E3" w:rsidRDefault="00D24BD1" w:rsidP="001E46E3">
            <w:pPr>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4 </w:t>
            </w:r>
            <w:proofErr w:type="spellStart"/>
            <w:r w:rsidRPr="001E46E3">
              <w:rPr>
                <w:rFonts w:ascii="Times New Roman" w:hAnsi="Times New Roman" w:cs="Times New Roman"/>
                <w:sz w:val="24"/>
                <w:szCs w:val="24"/>
                <w:lang w:val="en-US"/>
              </w:rPr>
              <w:t>Krasnodarskaya</w:t>
            </w:r>
            <w:proofErr w:type="spellEnd"/>
            <w:r w:rsidRPr="001E46E3">
              <w:rPr>
                <w:rFonts w:ascii="Times New Roman" w:hAnsi="Times New Roman" w:cs="Times New Roman"/>
                <w:sz w:val="24"/>
                <w:szCs w:val="24"/>
                <w:lang w:val="en-US"/>
              </w:rPr>
              <w:t xml:space="preserve"> Str., </w:t>
            </w:r>
            <w:proofErr w:type="spellStart"/>
            <w:r w:rsidRPr="001E46E3">
              <w:rPr>
                <w:rFonts w:ascii="Times New Roman" w:hAnsi="Times New Roman" w:cs="Times New Roman"/>
                <w:sz w:val="24"/>
                <w:szCs w:val="24"/>
                <w:lang w:val="en-US"/>
              </w:rPr>
              <w:t>UstLabinsk</w:t>
            </w:r>
            <w:proofErr w:type="spellEnd"/>
            <w:r w:rsidRPr="001E46E3">
              <w:rPr>
                <w:rFonts w:ascii="Times New Roman" w:hAnsi="Times New Roman" w:cs="Times New Roman"/>
                <w:sz w:val="24"/>
                <w:szCs w:val="24"/>
                <w:lang w:val="en-US"/>
              </w:rPr>
              <w:t>, Krasnodar region, Russia</w:t>
            </w:r>
          </w:p>
        </w:tc>
      </w:tr>
    </w:tbl>
    <w:p w:rsidR="00BE637E" w:rsidRPr="001E46E3" w:rsidRDefault="00BE637E" w:rsidP="001E46E3">
      <w:pPr>
        <w:spacing w:after="0" w:line="360" w:lineRule="auto"/>
        <w:jc w:val="both"/>
        <w:rPr>
          <w:rFonts w:ascii="Times New Roman" w:hAnsi="Times New Roman" w:cs="Times New Roman"/>
          <w:sz w:val="24"/>
          <w:szCs w:val="24"/>
          <w:lang w:val="en-US"/>
        </w:rPr>
      </w:pPr>
      <w:r w:rsidRPr="001E46E3">
        <w:rPr>
          <w:rFonts w:ascii="Times New Roman" w:hAnsi="Times New Roman" w:cs="Times New Roman"/>
          <w:sz w:val="24"/>
          <w:szCs w:val="24"/>
          <w:lang w:val="en-US"/>
        </w:rPr>
        <w:t xml:space="preserve"> </w:t>
      </w: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BE637E" w:rsidRPr="001E46E3" w:rsidRDefault="00BE637E" w:rsidP="001E46E3">
      <w:pPr>
        <w:spacing w:after="0" w:line="360" w:lineRule="auto"/>
        <w:jc w:val="both"/>
        <w:rPr>
          <w:rFonts w:ascii="Times New Roman" w:hAnsi="Times New Roman" w:cs="Times New Roman"/>
          <w:sz w:val="24"/>
          <w:szCs w:val="24"/>
          <w:lang w:val="en-US"/>
        </w:rPr>
      </w:pPr>
    </w:p>
    <w:p w:rsidR="001C4499" w:rsidRPr="001E46E3" w:rsidRDefault="001C4499" w:rsidP="001E46E3">
      <w:pPr>
        <w:spacing w:after="0" w:line="360" w:lineRule="auto"/>
        <w:jc w:val="both"/>
        <w:rPr>
          <w:rFonts w:ascii="Times New Roman" w:hAnsi="Times New Roman" w:cs="Times New Roman"/>
          <w:sz w:val="24"/>
          <w:szCs w:val="24"/>
          <w:lang w:val="en-US"/>
        </w:rPr>
      </w:pPr>
    </w:p>
    <w:sectPr w:rsidR="001C4499" w:rsidRPr="001E46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478A"/>
    <w:multiLevelType w:val="singleLevel"/>
    <w:tmpl w:val="1092F092"/>
    <w:lvl w:ilvl="0">
      <w:start w:val="1"/>
      <w:numFmt w:val="bullet"/>
      <w:lvlText w:val="-"/>
      <w:lvlJc w:val="left"/>
      <w:pPr>
        <w:tabs>
          <w:tab w:val="num" w:pos="735"/>
        </w:tabs>
        <w:ind w:left="0" w:firstLine="375"/>
      </w:pPr>
    </w:lvl>
  </w:abstractNum>
  <w:abstractNum w:abstractNumId="1">
    <w:nsid w:val="156153D9"/>
    <w:multiLevelType w:val="hybridMultilevel"/>
    <w:tmpl w:val="D2300140"/>
    <w:lvl w:ilvl="0" w:tplc="D2EAE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0C7171"/>
    <w:multiLevelType w:val="hybridMultilevel"/>
    <w:tmpl w:val="2B1402E4"/>
    <w:lvl w:ilvl="0" w:tplc="9E7A3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0F2A66"/>
    <w:multiLevelType w:val="singleLevel"/>
    <w:tmpl w:val="1092F092"/>
    <w:lvl w:ilvl="0">
      <w:start w:val="1"/>
      <w:numFmt w:val="bullet"/>
      <w:lvlText w:val="-"/>
      <w:lvlJc w:val="left"/>
      <w:pPr>
        <w:tabs>
          <w:tab w:val="num" w:pos="735"/>
        </w:tabs>
        <w:ind w:left="0" w:firstLine="375"/>
      </w:pPr>
    </w:lvl>
  </w:abstractNum>
  <w:abstractNum w:abstractNumId="4">
    <w:nsid w:val="341B3280"/>
    <w:multiLevelType w:val="singleLevel"/>
    <w:tmpl w:val="19960504"/>
    <w:lvl w:ilvl="0">
      <w:start w:val="1"/>
      <w:numFmt w:val="decimal"/>
      <w:lvlText w:val="%1)"/>
      <w:lvlJc w:val="left"/>
      <w:pPr>
        <w:tabs>
          <w:tab w:val="num" w:pos="927"/>
        </w:tabs>
        <w:ind w:left="0" w:firstLine="567"/>
      </w:pPr>
      <w:rPr>
        <w:rFonts w:ascii="Tahoma" w:hAnsi="Tahoma" w:cs="Times New Roman" w:hint="default"/>
        <w:b w:val="0"/>
        <w:i w:val="0"/>
        <w:sz w:val="22"/>
      </w:rPr>
    </w:lvl>
  </w:abstractNum>
  <w:abstractNum w:abstractNumId="5">
    <w:nsid w:val="373370DC"/>
    <w:multiLevelType w:val="hybridMultilevel"/>
    <w:tmpl w:val="F6CE04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8E42FD"/>
    <w:multiLevelType w:val="hybridMultilevel"/>
    <w:tmpl w:val="1BC6ED2E"/>
    <w:lvl w:ilvl="0" w:tplc="9E7A3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7D13B12"/>
    <w:multiLevelType w:val="hybridMultilevel"/>
    <w:tmpl w:val="A11AF44A"/>
    <w:lvl w:ilvl="0" w:tplc="D2EAE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9B41C9"/>
    <w:multiLevelType w:val="multilevel"/>
    <w:tmpl w:val="EBD00FF8"/>
    <w:lvl w:ilvl="0">
      <w:start w:val="11"/>
      <w:numFmt w:val="decimal"/>
      <w:lvlText w:val="%1."/>
      <w:lvlJc w:val="left"/>
      <w:pPr>
        <w:tabs>
          <w:tab w:val="num" w:pos="714"/>
        </w:tabs>
        <w:ind w:left="714" w:hanging="714"/>
      </w:pPr>
      <w:rPr>
        <w:rFonts w:cs="Times New Roman"/>
      </w:rPr>
    </w:lvl>
    <w:lvl w:ilvl="1">
      <w:start w:val="1"/>
      <w:numFmt w:val="decimal"/>
      <w:lvlText w:val="%1.%2."/>
      <w:lvlJc w:val="left"/>
      <w:pPr>
        <w:tabs>
          <w:tab w:val="num" w:pos="1430"/>
        </w:tabs>
        <w:ind w:left="143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9">
    <w:nsid w:val="67160B49"/>
    <w:multiLevelType w:val="hybridMultilevel"/>
    <w:tmpl w:val="482AC490"/>
    <w:lvl w:ilvl="0" w:tplc="D2EAE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DD71C6"/>
    <w:multiLevelType w:val="hybridMultilevel"/>
    <w:tmpl w:val="33DCF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B45C84"/>
    <w:multiLevelType w:val="hybridMultilevel"/>
    <w:tmpl w:val="1640EE72"/>
    <w:lvl w:ilvl="0" w:tplc="5D9A52A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210776"/>
    <w:multiLevelType w:val="hybridMultilevel"/>
    <w:tmpl w:val="D9504E02"/>
    <w:lvl w:ilvl="0" w:tplc="D2EAE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8620BB4"/>
    <w:multiLevelType w:val="multilevel"/>
    <w:tmpl w:val="37C26D4C"/>
    <w:lvl w:ilvl="0">
      <w:start w:val="24"/>
      <w:numFmt w:val="decimal"/>
      <w:lvlText w:val="%1."/>
      <w:lvlJc w:val="left"/>
      <w:pPr>
        <w:tabs>
          <w:tab w:val="num" w:pos="510"/>
        </w:tabs>
        <w:ind w:left="510" w:hanging="51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7EC22882"/>
    <w:multiLevelType w:val="singleLevel"/>
    <w:tmpl w:val="1B284B38"/>
    <w:lvl w:ilvl="0">
      <w:start w:val="1"/>
      <w:numFmt w:val="decimal"/>
      <w:lvlText w:val="%1)"/>
      <w:lvlJc w:val="left"/>
      <w:pPr>
        <w:tabs>
          <w:tab w:val="num" w:pos="927"/>
        </w:tabs>
        <w:ind w:left="0" w:firstLine="567"/>
      </w:pPr>
      <w:rPr>
        <w:rFonts w:ascii="Tahoma" w:hAnsi="Tahoma" w:cs="Times New Roman" w:hint="default"/>
        <w:b w:val="0"/>
        <w:i w:val="0"/>
        <w:sz w:val="22"/>
      </w:rPr>
    </w:lvl>
  </w:abstractNum>
  <w:num w:numId="1">
    <w:abstractNumId w:val="2"/>
  </w:num>
  <w:num w:numId="2">
    <w:abstractNumId w:val="6"/>
  </w:num>
  <w:num w:numId="3">
    <w:abstractNumId w:val="11"/>
  </w:num>
  <w:num w:numId="4">
    <w:abstractNumId w:val="10"/>
  </w:num>
  <w:num w:numId="5">
    <w:abstractNumId w:val="9"/>
  </w:num>
  <w:num w:numId="6">
    <w:abstractNumId w:val="4"/>
    <w:lvlOverride w:ilvl="0">
      <w:startOverride w:val="1"/>
    </w:lvlOverride>
  </w:num>
  <w:num w:numId="7">
    <w:abstractNumId w:val="5"/>
  </w:num>
  <w:num w:numId="8">
    <w:abstractNumId w:val="12"/>
  </w:num>
  <w:num w:numId="9">
    <w:abstractNumId w:val="1"/>
  </w:num>
  <w:num w:numId="10">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num>
  <w:num w:numId="12">
    <w:abstractNumId w:val="7"/>
  </w:num>
  <w:num w:numId="13">
    <w:abstractNumId w:val="0"/>
  </w:num>
  <w:num w:numId="14">
    <w:abstractNumId w:val="3"/>
  </w:num>
  <w:num w:numId="15">
    <w:abstractNumId w:val="1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37E"/>
    <w:rsid w:val="00001FAC"/>
    <w:rsid w:val="000214AE"/>
    <w:rsid w:val="000745D7"/>
    <w:rsid w:val="000E24D8"/>
    <w:rsid w:val="000E4CA8"/>
    <w:rsid w:val="00106386"/>
    <w:rsid w:val="0010751F"/>
    <w:rsid w:val="001C4499"/>
    <w:rsid w:val="001E46E3"/>
    <w:rsid w:val="00202BA4"/>
    <w:rsid w:val="00206D3B"/>
    <w:rsid w:val="00222072"/>
    <w:rsid w:val="00232AF3"/>
    <w:rsid w:val="00236AF0"/>
    <w:rsid w:val="00241872"/>
    <w:rsid w:val="00253E17"/>
    <w:rsid w:val="002A18E3"/>
    <w:rsid w:val="00316AA3"/>
    <w:rsid w:val="00322FA6"/>
    <w:rsid w:val="00341799"/>
    <w:rsid w:val="003905EB"/>
    <w:rsid w:val="003B149D"/>
    <w:rsid w:val="003C4E2B"/>
    <w:rsid w:val="00435E0D"/>
    <w:rsid w:val="0045745A"/>
    <w:rsid w:val="00522288"/>
    <w:rsid w:val="00544BAE"/>
    <w:rsid w:val="005E7831"/>
    <w:rsid w:val="00613B94"/>
    <w:rsid w:val="0069641D"/>
    <w:rsid w:val="006E3EEF"/>
    <w:rsid w:val="007763BD"/>
    <w:rsid w:val="007B49C0"/>
    <w:rsid w:val="007C4098"/>
    <w:rsid w:val="007E09A6"/>
    <w:rsid w:val="008718A1"/>
    <w:rsid w:val="008776F6"/>
    <w:rsid w:val="009022DF"/>
    <w:rsid w:val="00906C23"/>
    <w:rsid w:val="00930FEA"/>
    <w:rsid w:val="00976B10"/>
    <w:rsid w:val="00980B5A"/>
    <w:rsid w:val="009C63D3"/>
    <w:rsid w:val="009D11A7"/>
    <w:rsid w:val="009E212B"/>
    <w:rsid w:val="00A219AB"/>
    <w:rsid w:val="00A302F7"/>
    <w:rsid w:val="00AB0A81"/>
    <w:rsid w:val="00AC7BE4"/>
    <w:rsid w:val="00B017C4"/>
    <w:rsid w:val="00B23423"/>
    <w:rsid w:val="00B62283"/>
    <w:rsid w:val="00B94FF8"/>
    <w:rsid w:val="00BD564F"/>
    <w:rsid w:val="00BE637E"/>
    <w:rsid w:val="00C1503D"/>
    <w:rsid w:val="00C660B5"/>
    <w:rsid w:val="00C72B9A"/>
    <w:rsid w:val="00CA2C7B"/>
    <w:rsid w:val="00CD5A74"/>
    <w:rsid w:val="00D24BD1"/>
    <w:rsid w:val="00D6351B"/>
    <w:rsid w:val="00D8311B"/>
    <w:rsid w:val="00D91B37"/>
    <w:rsid w:val="00DD40F2"/>
    <w:rsid w:val="00E042CF"/>
    <w:rsid w:val="00EA6687"/>
    <w:rsid w:val="00EB478C"/>
    <w:rsid w:val="00EF41C3"/>
    <w:rsid w:val="00EF7153"/>
    <w:rsid w:val="00F15A36"/>
    <w:rsid w:val="00F37C1B"/>
    <w:rsid w:val="00F41F67"/>
    <w:rsid w:val="00FA3F88"/>
    <w:rsid w:val="00FB27FC"/>
    <w:rsid w:val="00FE3EE3"/>
    <w:rsid w:val="00FF6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36AF0"/>
    <w:pPr>
      <w:keepNext/>
      <w:widowControl w:val="0"/>
      <w:spacing w:after="0" w:line="240" w:lineRule="auto"/>
      <w:jc w:val="center"/>
      <w:outlineLvl w:val="0"/>
    </w:pPr>
    <w:rPr>
      <w:rFonts w:ascii="Cambria" w:eastAsia="Times New Roman" w:hAnsi="Cambria"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02F7"/>
    <w:pPr>
      <w:ind w:left="720"/>
      <w:contextualSpacing/>
    </w:pPr>
  </w:style>
  <w:style w:type="character" w:styleId="a4">
    <w:name w:val="Hyperlink"/>
    <w:basedOn w:val="a0"/>
    <w:uiPriority w:val="99"/>
    <w:unhideWhenUsed/>
    <w:rsid w:val="00435E0D"/>
    <w:rPr>
      <w:color w:val="0000FF" w:themeColor="hyperlink"/>
      <w:u w:val="single"/>
    </w:rPr>
  </w:style>
  <w:style w:type="table" w:styleId="a5">
    <w:name w:val="Table Grid"/>
    <w:basedOn w:val="a1"/>
    <w:uiPriority w:val="59"/>
    <w:rsid w:val="00976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36AF0"/>
    <w:rPr>
      <w:rFonts w:ascii="Cambria" w:eastAsia="Times New Roman" w:hAnsi="Cambria" w:cs="Times New Roman"/>
      <w:b/>
      <w:bCs/>
      <w:kern w:val="32"/>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36AF0"/>
    <w:pPr>
      <w:keepNext/>
      <w:widowControl w:val="0"/>
      <w:spacing w:after="0" w:line="240" w:lineRule="auto"/>
      <w:jc w:val="center"/>
      <w:outlineLvl w:val="0"/>
    </w:pPr>
    <w:rPr>
      <w:rFonts w:ascii="Cambria" w:eastAsia="Times New Roman" w:hAnsi="Cambria"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02F7"/>
    <w:pPr>
      <w:ind w:left="720"/>
      <w:contextualSpacing/>
    </w:pPr>
  </w:style>
  <w:style w:type="character" w:styleId="a4">
    <w:name w:val="Hyperlink"/>
    <w:basedOn w:val="a0"/>
    <w:uiPriority w:val="99"/>
    <w:unhideWhenUsed/>
    <w:rsid w:val="00435E0D"/>
    <w:rPr>
      <w:color w:val="0000FF" w:themeColor="hyperlink"/>
      <w:u w:val="single"/>
    </w:rPr>
  </w:style>
  <w:style w:type="table" w:styleId="a5">
    <w:name w:val="Table Grid"/>
    <w:basedOn w:val="a1"/>
    <w:uiPriority w:val="59"/>
    <w:rsid w:val="00976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36AF0"/>
    <w:rPr>
      <w:rFonts w:ascii="Cambria" w:eastAsia="Times New Roman" w:hAnsi="Cambria" w:cs="Times New Roman"/>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0527">
      <w:bodyDiv w:val="1"/>
      <w:marLeft w:val="0"/>
      <w:marRight w:val="0"/>
      <w:marTop w:val="0"/>
      <w:marBottom w:val="0"/>
      <w:divBdr>
        <w:top w:val="none" w:sz="0" w:space="0" w:color="auto"/>
        <w:left w:val="none" w:sz="0" w:space="0" w:color="auto"/>
        <w:bottom w:val="none" w:sz="0" w:space="0" w:color="auto"/>
        <w:right w:val="none" w:sz="0" w:space="0" w:color="auto"/>
      </w:divBdr>
    </w:div>
    <w:div w:id="304548509">
      <w:bodyDiv w:val="1"/>
      <w:marLeft w:val="0"/>
      <w:marRight w:val="0"/>
      <w:marTop w:val="0"/>
      <w:marBottom w:val="0"/>
      <w:divBdr>
        <w:top w:val="none" w:sz="0" w:space="0" w:color="auto"/>
        <w:left w:val="none" w:sz="0" w:space="0" w:color="auto"/>
        <w:bottom w:val="none" w:sz="0" w:space="0" w:color="auto"/>
        <w:right w:val="none" w:sz="0" w:space="0" w:color="auto"/>
      </w:divBdr>
    </w:div>
    <w:div w:id="332146377">
      <w:bodyDiv w:val="1"/>
      <w:marLeft w:val="0"/>
      <w:marRight w:val="0"/>
      <w:marTop w:val="0"/>
      <w:marBottom w:val="0"/>
      <w:divBdr>
        <w:top w:val="none" w:sz="0" w:space="0" w:color="auto"/>
        <w:left w:val="none" w:sz="0" w:space="0" w:color="auto"/>
        <w:bottom w:val="none" w:sz="0" w:space="0" w:color="auto"/>
        <w:right w:val="none" w:sz="0" w:space="0" w:color="auto"/>
      </w:divBdr>
    </w:div>
    <w:div w:id="650794771">
      <w:bodyDiv w:val="1"/>
      <w:marLeft w:val="0"/>
      <w:marRight w:val="0"/>
      <w:marTop w:val="0"/>
      <w:marBottom w:val="0"/>
      <w:divBdr>
        <w:top w:val="none" w:sz="0" w:space="0" w:color="auto"/>
        <w:left w:val="none" w:sz="0" w:space="0" w:color="auto"/>
        <w:bottom w:val="none" w:sz="0" w:space="0" w:color="auto"/>
        <w:right w:val="none" w:sz="0" w:space="0" w:color="auto"/>
      </w:divBdr>
    </w:div>
    <w:div w:id="653531698">
      <w:bodyDiv w:val="1"/>
      <w:marLeft w:val="0"/>
      <w:marRight w:val="0"/>
      <w:marTop w:val="0"/>
      <w:marBottom w:val="0"/>
      <w:divBdr>
        <w:top w:val="none" w:sz="0" w:space="0" w:color="auto"/>
        <w:left w:val="none" w:sz="0" w:space="0" w:color="auto"/>
        <w:bottom w:val="none" w:sz="0" w:space="0" w:color="auto"/>
        <w:right w:val="none" w:sz="0" w:space="0" w:color="auto"/>
      </w:divBdr>
    </w:div>
    <w:div w:id="736170926">
      <w:bodyDiv w:val="1"/>
      <w:marLeft w:val="0"/>
      <w:marRight w:val="0"/>
      <w:marTop w:val="0"/>
      <w:marBottom w:val="0"/>
      <w:divBdr>
        <w:top w:val="none" w:sz="0" w:space="0" w:color="auto"/>
        <w:left w:val="none" w:sz="0" w:space="0" w:color="auto"/>
        <w:bottom w:val="none" w:sz="0" w:space="0" w:color="auto"/>
        <w:right w:val="none" w:sz="0" w:space="0" w:color="auto"/>
      </w:divBdr>
    </w:div>
    <w:div w:id="871191804">
      <w:bodyDiv w:val="1"/>
      <w:marLeft w:val="0"/>
      <w:marRight w:val="0"/>
      <w:marTop w:val="0"/>
      <w:marBottom w:val="0"/>
      <w:divBdr>
        <w:top w:val="none" w:sz="0" w:space="0" w:color="auto"/>
        <w:left w:val="none" w:sz="0" w:space="0" w:color="auto"/>
        <w:bottom w:val="none" w:sz="0" w:space="0" w:color="auto"/>
        <w:right w:val="none" w:sz="0" w:space="0" w:color="auto"/>
      </w:divBdr>
    </w:div>
    <w:div w:id="951322363">
      <w:bodyDiv w:val="1"/>
      <w:marLeft w:val="0"/>
      <w:marRight w:val="0"/>
      <w:marTop w:val="0"/>
      <w:marBottom w:val="0"/>
      <w:divBdr>
        <w:top w:val="none" w:sz="0" w:space="0" w:color="auto"/>
        <w:left w:val="none" w:sz="0" w:space="0" w:color="auto"/>
        <w:bottom w:val="none" w:sz="0" w:space="0" w:color="auto"/>
        <w:right w:val="none" w:sz="0" w:space="0" w:color="auto"/>
      </w:divBdr>
    </w:div>
    <w:div w:id="1072120367">
      <w:bodyDiv w:val="1"/>
      <w:marLeft w:val="0"/>
      <w:marRight w:val="0"/>
      <w:marTop w:val="0"/>
      <w:marBottom w:val="0"/>
      <w:divBdr>
        <w:top w:val="none" w:sz="0" w:space="0" w:color="auto"/>
        <w:left w:val="none" w:sz="0" w:space="0" w:color="auto"/>
        <w:bottom w:val="none" w:sz="0" w:space="0" w:color="auto"/>
        <w:right w:val="none" w:sz="0" w:space="0" w:color="auto"/>
      </w:divBdr>
    </w:div>
    <w:div w:id="1653681868">
      <w:bodyDiv w:val="1"/>
      <w:marLeft w:val="0"/>
      <w:marRight w:val="0"/>
      <w:marTop w:val="0"/>
      <w:marBottom w:val="0"/>
      <w:divBdr>
        <w:top w:val="none" w:sz="0" w:space="0" w:color="auto"/>
        <w:left w:val="none" w:sz="0" w:space="0" w:color="auto"/>
        <w:bottom w:val="none" w:sz="0" w:space="0" w:color="auto"/>
        <w:right w:val="none" w:sz="0" w:space="0" w:color="auto"/>
      </w:divBdr>
    </w:div>
    <w:div w:id="1760178781">
      <w:bodyDiv w:val="1"/>
      <w:marLeft w:val="0"/>
      <w:marRight w:val="0"/>
      <w:marTop w:val="0"/>
      <w:marBottom w:val="0"/>
      <w:divBdr>
        <w:top w:val="none" w:sz="0" w:space="0" w:color="auto"/>
        <w:left w:val="none" w:sz="0" w:space="0" w:color="auto"/>
        <w:bottom w:val="none" w:sz="0" w:space="0" w:color="auto"/>
        <w:right w:val="none" w:sz="0" w:space="0" w:color="auto"/>
      </w:divBdr>
    </w:div>
    <w:div w:id="1940215866">
      <w:bodyDiv w:val="1"/>
      <w:marLeft w:val="0"/>
      <w:marRight w:val="0"/>
      <w:marTop w:val="0"/>
      <w:marBottom w:val="0"/>
      <w:divBdr>
        <w:top w:val="none" w:sz="0" w:space="0" w:color="auto"/>
        <w:left w:val="none" w:sz="0" w:space="0" w:color="auto"/>
        <w:bottom w:val="none" w:sz="0" w:space="0" w:color="auto"/>
        <w:right w:val="none" w:sz="0" w:space="0" w:color="auto"/>
      </w:divBdr>
    </w:div>
    <w:div w:id="199216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banenergo.ru" TargetMode="External"/><Relationship Id="rId3" Type="http://schemas.microsoft.com/office/2007/relationships/stylesWithEffects" Target="stylesWithEffects.xml"/><Relationship Id="rId7" Type="http://schemas.openxmlformats.org/officeDocument/2006/relationships/hyperlink" Target="http://www.kuban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ubanenergo.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48</Pages>
  <Words>18114</Words>
  <Characters>103254</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57</cp:revision>
  <dcterms:created xsi:type="dcterms:W3CDTF">2014-05-26T12:25:00Z</dcterms:created>
  <dcterms:modified xsi:type="dcterms:W3CDTF">2015-05-27T11:52:00Z</dcterms:modified>
</cp:coreProperties>
</file>