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761" w:rsidRDefault="00F1587C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Публичное акционерное общество энергетики и электрификации Кубани (ПАО «Кубаньэнерго»)</w:t>
      </w:r>
    </w:p>
    <w:p w:rsidR="00F64761" w:rsidRDefault="00F1587C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Федерация, г. Краснодар, ул. Ставропольская, 2А</w:t>
      </w:r>
    </w:p>
    <w:p w:rsidR="00F64761" w:rsidRDefault="00F1587C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Сообщение о проведении годового Общего собрания  акционеров ПАО «Кубаньэнерго»</w:t>
      </w:r>
    </w:p>
    <w:p w:rsidR="00F64761" w:rsidRDefault="00F64761" w:rsidP="004B72F9">
      <w:pPr>
        <w:spacing w:after="0" w:line="240" w:lineRule="auto"/>
        <w:ind w:right="-284" w:firstLine="567"/>
        <w:jc w:val="center"/>
        <w:rPr>
          <w:rFonts w:ascii="Times New Roman" w:eastAsia="Times New Roman" w:hAnsi="Times New Roman" w:cs="Times New Roman"/>
        </w:rPr>
      </w:pPr>
    </w:p>
    <w:p w:rsidR="00F64761" w:rsidRDefault="00F1587C" w:rsidP="004B72F9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Публичное акционерное общество энергетики и электрификации Кубани сообщает о проведении годового Общего собрания акционеров в форме собрания (совместного присутствия) со следующей повесткой дня:</w:t>
      </w:r>
    </w:p>
    <w:p w:rsidR="00FA6A13" w:rsidRDefault="00FA6A13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72F9" w:rsidRPr="003C0449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0449">
        <w:rPr>
          <w:rFonts w:ascii="Times New Roman" w:eastAsia="Times New Roman" w:hAnsi="Times New Roman" w:cs="Times New Roman"/>
          <w:sz w:val="20"/>
          <w:szCs w:val="20"/>
        </w:rPr>
        <w:t>1. Утверждение годового отчета Общества.</w:t>
      </w:r>
    </w:p>
    <w:p w:rsidR="004B72F9" w:rsidRPr="003C0449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0449">
        <w:rPr>
          <w:rFonts w:ascii="Times New Roman" w:eastAsia="Times New Roman" w:hAnsi="Times New Roman" w:cs="Times New Roman"/>
          <w:sz w:val="20"/>
          <w:szCs w:val="20"/>
        </w:rPr>
        <w:t>2. Утверждение годовой бухгалтерской отчетности, в том числе отчетов о прибылях и убытках (счетов прибылей и убытков) Общества.</w:t>
      </w:r>
    </w:p>
    <w:p w:rsidR="004B72F9" w:rsidRPr="003C0449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0449">
        <w:rPr>
          <w:rFonts w:ascii="Times New Roman" w:eastAsia="Times New Roman" w:hAnsi="Times New Roman" w:cs="Times New Roman"/>
          <w:sz w:val="20"/>
          <w:szCs w:val="20"/>
        </w:rPr>
        <w:t>3. Утверждение распределения прибыли Общества по результатам 2016 года.</w:t>
      </w:r>
    </w:p>
    <w:p w:rsidR="004B72F9" w:rsidRPr="003C0449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0449">
        <w:rPr>
          <w:rFonts w:ascii="Times New Roman" w:eastAsia="Times New Roman" w:hAnsi="Times New Roman" w:cs="Times New Roman"/>
          <w:sz w:val="20"/>
          <w:szCs w:val="20"/>
        </w:rPr>
        <w:t>4. О размере, сроках и форме выплаты дивидендов по результатам 2016 года.</w:t>
      </w:r>
    </w:p>
    <w:p w:rsidR="004B72F9" w:rsidRPr="003C0449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0449">
        <w:rPr>
          <w:rFonts w:ascii="Times New Roman" w:eastAsia="Times New Roman" w:hAnsi="Times New Roman" w:cs="Times New Roman"/>
          <w:sz w:val="20"/>
          <w:szCs w:val="20"/>
        </w:rPr>
        <w:t>5. Избрание членов совета директоров (наблюдательного совета) Общества.</w:t>
      </w:r>
    </w:p>
    <w:p w:rsidR="004B72F9" w:rsidRPr="003C0449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0449">
        <w:rPr>
          <w:rFonts w:ascii="Times New Roman" w:eastAsia="Times New Roman" w:hAnsi="Times New Roman" w:cs="Times New Roman"/>
          <w:sz w:val="20"/>
          <w:szCs w:val="20"/>
        </w:rPr>
        <w:t>6. Избрание членов ревизионной комиссии (ревизора) Общества.</w:t>
      </w:r>
    </w:p>
    <w:p w:rsidR="004B72F9" w:rsidRPr="003C0449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0449">
        <w:rPr>
          <w:rFonts w:ascii="Times New Roman" w:eastAsia="Times New Roman" w:hAnsi="Times New Roman" w:cs="Times New Roman"/>
          <w:sz w:val="20"/>
          <w:szCs w:val="20"/>
        </w:rPr>
        <w:t>7. Утверждение аудитора Общества.</w:t>
      </w:r>
    </w:p>
    <w:p w:rsidR="004B72F9" w:rsidRPr="001E7C11" w:rsidRDefault="004B72F9" w:rsidP="002A55CE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0"/>
          <w:szCs w:val="20"/>
        </w:rPr>
      </w:pPr>
      <w:r w:rsidRPr="001E7C11">
        <w:rPr>
          <w:rFonts w:ascii="Times New Roman" w:eastAsia="Times New Roman" w:hAnsi="Times New Roman" w:cs="Times New Roman"/>
          <w:sz w:val="20"/>
          <w:szCs w:val="20"/>
        </w:rPr>
        <w:t>8. О</w:t>
      </w:r>
      <w:r w:rsidRPr="001E7C11">
        <w:rPr>
          <w:rFonts w:ascii="Times New Roman" w:hAnsi="Times New Roman" w:cs="Times New Roman"/>
          <w:bCs/>
          <w:sz w:val="20"/>
          <w:szCs w:val="20"/>
        </w:rPr>
        <w:t xml:space="preserve">б утверждении Устава </w:t>
      </w:r>
      <w:r w:rsidR="00FF58EE">
        <w:rPr>
          <w:rFonts w:ascii="Times New Roman" w:hAnsi="Times New Roman" w:cs="Times New Roman"/>
          <w:sz w:val="20"/>
          <w:szCs w:val="20"/>
        </w:rPr>
        <w:t>Общества</w:t>
      </w:r>
      <w:r w:rsidRPr="001E7C11">
        <w:rPr>
          <w:rFonts w:ascii="Times New Roman" w:hAnsi="Times New Roman" w:cs="Times New Roman"/>
          <w:bCs/>
          <w:sz w:val="20"/>
          <w:szCs w:val="20"/>
        </w:rPr>
        <w:t xml:space="preserve"> в новой редакции</w:t>
      </w:r>
      <w:r w:rsidR="00ED3118" w:rsidRPr="001E7C11">
        <w:rPr>
          <w:rFonts w:ascii="Times New Roman" w:hAnsi="Times New Roman" w:cs="Times New Roman"/>
          <w:bCs/>
          <w:sz w:val="20"/>
          <w:szCs w:val="20"/>
        </w:rPr>
        <w:t>.</w:t>
      </w:r>
    </w:p>
    <w:p w:rsidR="00ED3118" w:rsidRPr="001E7C11" w:rsidRDefault="004B72F9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C11">
        <w:rPr>
          <w:rFonts w:ascii="Times New Roman" w:eastAsia="Times New Roman" w:hAnsi="Times New Roman" w:cs="Times New Roman"/>
          <w:sz w:val="20"/>
          <w:szCs w:val="20"/>
        </w:rPr>
        <w:t xml:space="preserve">9. </w:t>
      </w:r>
      <w:r w:rsidR="00ED3118" w:rsidRPr="001E7C11">
        <w:rPr>
          <w:rFonts w:ascii="Times New Roman" w:eastAsia="Times New Roman" w:hAnsi="Times New Roman" w:cs="Times New Roman"/>
          <w:sz w:val="20"/>
          <w:szCs w:val="20"/>
        </w:rPr>
        <w:t>О</w:t>
      </w:r>
      <w:r w:rsidR="00ED3118" w:rsidRPr="001E7C11">
        <w:rPr>
          <w:rFonts w:ascii="Times New Roman" w:hAnsi="Times New Roman" w:cs="Times New Roman"/>
          <w:bCs/>
          <w:sz w:val="20"/>
          <w:szCs w:val="20"/>
        </w:rPr>
        <w:t>б утверждении</w:t>
      </w:r>
      <w:r w:rsidR="00452770" w:rsidRPr="001E7C11">
        <w:rPr>
          <w:rFonts w:ascii="Times New Roman" w:hAnsi="Times New Roman" w:cs="Times New Roman"/>
          <w:bCs/>
          <w:sz w:val="20"/>
          <w:szCs w:val="20"/>
        </w:rPr>
        <w:t xml:space="preserve"> внутреннего документа Общества:</w:t>
      </w:r>
      <w:r w:rsidR="00ED3118" w:rsidRPr="001E7C11">
        <w:rPr>
          <w:rFonts w:ascii="Times New Roman" w:hAnsi="Times New Roman" w:cs="Times New Roman"/>
          <w:bCs/>
          <w:sz w:val="20"/>
          <w:szCs w:val="20"/>
        </w:rPr>
        <w:t xml:space="preserve"> Положения об Общем собрании акционеров </w:t>
      </w:r>
      <w:r w:rsidR="00FF58EE">
        <w:rPr>
          <w:rFonts w:ascii="Times New Roman" w:hAnsi="Times New Roman" w:cs="Times New Roman"/>
          <w:sz w:val="20"/>
          <w:szCs w:val="20"/>
        </w:rPr>
        <w:t>Общества</w:t>
      </w:r>
      <w:r w:rsidR="00ED3118" w:rsidRPr="001E7C11">
        <w:rPr>
          <w:rFonts w:ascii="Times New Roman" w:hAnsi="Times New Roman" w:cs="Times New Roman"/>
          <w:bCs/>
          <w:sz w:val="20"/>
          <w:szCs w:val="20"/>
        </w:rPr>
        <w:t xml:space="preserve"> в новой редакции.</w:t>
      </w:r>
    </w:p>
    <w:p w:rsidR="004B72F9" w:rsidRPr="001E7C11" w:rsidRDefault="00ED3118" w:rsidP="002A55C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E7C11">
        <w:rPr>
          <w:rFonts w:ascii="Times New Roman" w:eastAsia="Times New Roman" w:hAnsi="Times New Roman" w:cs="Times New Roman"/>
          <w:sz w:val="20"/>
          <w:szCs w:val="20"/>
        </w:rPr>
        <w:t xml:space="preserve">10. </w:t>
      </w:r>
      <w:r w:rsidR="004B72F9" w:rsidRPr="001E7C11">
        <w:rPr>
          <w:rFonts w:ascii="Times New Roman" w:eastAsia="Times New Roman" w:hAnsi="Times New Roman" w:cs="Times New Roman"/>
          <w:sz w:val="20"/>
          <w:szCs w:val="20"/>
        </w:rPr>
        <w:t>О</w:t>
      </w:r>
      <w:r w:rsidR="004B72F9" w:rsidRPr="001E7C11">
        <w:rPr>
          <w:rFonts w:ascii="Times New Roman" w:hAnsi="Times New Roman" w:cs="Times New Roman"/>
          <w:bCs/>
          <w:sz w:val="20"/>
          <w:szCs w:val="20"/>
        </w:rPr>
        <w:t xml:space="preserve">б утверждении </w:t>
      </w:r>
      <w:r w:rsidR="00452770" w:rsidRPr="001E7C11">
        <w:rPr>
          <w:rFonts w:ascii="Times New Roman" w:hAnsi="Times New Roman" w:cs="Times New Roman"/>
          <w:bCs/>
          <w:sz w:val="20"/>
          <w:szCs w:val="20"/>
        </w:rPr>
        <w:t xml:space="preserve">внутреннего документа Общества: </w:t>
      </w:r>
      <w:r w:rsidR="004B72F9" w:rsidRPr="001E7C11">
        <w:rPr>
          <w:rFonts w:ascii="Times New Roman" w:hAnsi="Times New Roman" w:cs="Times New Roman"/>
          <w:bCs/>
          <w:sz w:val="20"/>
          <w:szCs w:val="20"/>
        </w:rPr>
        <w:t xml:space="preserve">Положения о Совете директоров </w:t>
      </w:r>
      <w:r w:rsidR="00FF58EE">
        <w:rPr>
          <w:rFonts w:ascii="Times New Roman" w:hAnsi="Times New Roman" w:cs="Times New Roman"/>
          <w:sz w:val="20"/>
          <w:szCs w:val="20"/>
        </w:rPr>
        <w:t>Общества</w:t>
      </w:r>
      <w:r w:rsidR="004B72F9" w:rsidRPr="001E7C11">
        <w:rPr>
          <w:rFonts w:ascii="Times New Roman" w:hAnsi="Times New Roman" w:cs="Times New Roman"/>
          <w:bCs/>
          <w:sz w:val="20"/>
          <w:szCs w:val="20"/>
        </w:rPr>
        <w:t xml:space="preserve"> в новой редакции</w:t>
      </w:r>
      <w:r w:rsidR="004B72F9" w:rsidRPr="001E7C1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B72F9" w:rsidRPr="001E7C11" w:rsidRDefault="004B72F9" w:rsidP="002A55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E7C11">
        <w:rPr>
          <w:rFonts w:ascii="Times New Roman" w:eastAsia="Times New Roman" w:hAnsi="Times New Roman" w:cs="Times New Roman"/>
          <w:sz w:val="20"/>
          <w:szCs w:val="20"/>
        </w:rPr>
        <w:t>11. О</w:t>
      </w:r>
      <w:r w:rsidRPr="001E7C11">
        <w:rPr>
          <w:rFonts w:ascii="Times New Roman" w:hAnsi="Times New Roman" w:cs="Times New Roman"/>
          <w:bCs/>
          <w:sz w:val="20"/>
          <w:szCs w:val="20"/>
        </w:rPr>
        <w:t xml:space="preserve">б утверждении </w:t>
      </w:r>
      <w:r w:rsidR="00452770" w:rsidRPr="001E7C11">
        <w:rPr>
          <w:rFonts w:ascii="Times New Roman" w:hAnsi="Times New Roman" w:cs="Times New Roman"/>
          <w:bCs/>
          <w:sz w:val="20"/>
          <w:szCs w:val="20"/>
        </w:rPr>
        <w:t xml:space="preserve">внутреннего документа Общества: </w:t>
      </w:r>
      <w:r w:rsidRPr="001E7C11">
        <w:rPr>
          <w:rFonts w:ascii="Times New Roman" w:hAnsi="Times New Roman" w:cs="Times New Roman"/>
          <w:bCs/>
          <w:sz w:val="20"/>
          <w:szCs w:val="20"/>
        </w:rPr>
        <w:t xml:space="preserve">Положения о Ревизионной комиссии </w:t>
      </w:r>
      <w:r w:rsidR="00FF58EE">
        <w:rPr>
          <w:rFonts w:ascii="Times New Roman" w:hAnsi="Times New Roman" w:cs="Times New Roman"/>
          <w:sz w:val="20"/>
          <w:szCs w:val="20"/>
        </w:rPr>
        <w:t>Общества</w:t>
      </w:r>
      <w:r w:rsidRPr="001E7C11">
        <w:rPr>
          <w:rFonts w:ascii="Times New Roman" w:hAnsi="Times New Roman" w:cs="Times New Roman"/>
          <w:bCs/>
          <w:sz w:val="20"/>
          <w:szCs w:val="20"/>
        </w:rPr>
        <w:t xml:space="preserve"> в новой редакции</w:t>
      </w:r>
      <w:r w:rsidRPr="001E7C11">
        <w:rPr>
          <w:rFonts w:ascii="Times New Roman" w:hAnsi="Times New Roman" w:cs="Times New Roman"/>
          <w:sz w:val="20"/>
          <w:szCs w:val="20"/>
        </w:rPr>
        <w:t>.</w:t>
      </w:r>
    </w:p>
    <w:p w:rsidR="009950CF" w:rsidRPr="002A55CE" w:rsidRDefault="009950CF" w:rsidP="002A55C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A55CE">
        <w:rPr>
          <w:rFonts w:ascii="Times New Roman" w:hAnsi="Times New Roman" w:cs="Times New Roman"/>
          <w:sz w:val="20"/>
          <w:szCs w:val="20"/>
        </w:rPr>
        <w:t>12. О прекращении участия ПАО «Кубаньэнерго» в СОЮЗЕ «ЭНЕРГОСТРОЙ».</w:t>
      </w:r>
    </w:p>
    <w:p w:rsidR="00FA6A13" w:rsidRDefault="00FA6A13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Дата проведения годового Общего собрания акционеров Общества: </w:t>
      </w:r>
      <w:r>
        <w:rPr>
          <w:rFonts w:ascii="Times New Roman" w:eastAsia="Times New Roman" w:hAnsi="Times New Roman" w:cs="Times New Roman"/>
          <w:b/>
        </w:rPr>
        <w:t>«</w:t>
      </w:r>
      <w:r w:rsidR="004B72F9">
        <w:rPr>
          <w:rFonts w:ascii="Times New Roman" w:eastAsia="Times New Roman" w:hAnsi="Times New Roman" w:cs="Times New Roman"/>
          <w:b/>
        </w:rPr>
        <w:t>16</w:t>
      </w:r>
      <w:r>
        <w:rPr>
          <w:rFonts w:ascii="Times New Roman" w:eastAsia="Times New Roman" w:hAnsi="Times New Roman" w:cs="Times New Roman"/>
          <w:b/>
        </w:rPr>
        <w:t xml:space="preserve">» июня </w:t>
      </w:r>
      <w:r w:rsidR="004B72F9">
        <w:rPr>
          <w:rFonts w:ascii="Times New Roman" w:eastAsia="Times New Roman" w:hAnsi="Times New Roman" w:cs="Times New Roman"/>
          <w:b/>
        </w:rPr>
        <w:t>2017</w:t>
      </w:r>
      <w:r>
        <w:rPr>
          <w:rFonts w:ascii="Times New Roman" w:eastAsia="Times New Roman" w:hAnsi="Times New Roman" w:cs="Times New Roman"/>
          <w:b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годового Общего собрания акционеров Общества: </w:t>
      </w:r>
      <w:r>
        <w:rPr>
          <w:rFonts w:ascii="Times New Roman" w:eastAsia="Times New Roman" w:hAnsi="Times New Roman" w:cs="Times New Roman"/>
          <w:b/>
        </w:rPr>
        <w:t>10 часов 00 минут по местному времени.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Время начала регистрации: </w:t>
      </w:r>
      <w:r>
        <w:rPr>
          <w:rFonts w:ascii="Times New Roman" w:eastAsia="Times New Roman" w:hAnsi="Times New Roman" w:cs="Times New Roman"/>
          <w:b/>
        </w:rPr>
        <w:t>09 часов 00 минут по местному времени.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Место проведения годового Общего собрания акционеров Общества: </w:t>
      </w:r>
      <w:r>
        <w:rPr>
          <w:rFonts w:ascii="Times New Roman" w:eastAsia="Times New Roman" w:hAnsi="Times New Roman" w:cs="Times New Roman"/>
          <w:b/>
        </w:rPr>
        <w:t xml:space="preserve">Российская Федерация, г. Краснодар, ул. Ставропольская, 2А, ПАО «Кубаньэнерго». </w:t>
      </w:r>
    </w:p>
    <w:p w:rsidR="00345E82" w:rsidRDefault="00345E82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Почтовые адреса, по одному из которых могут быть направлены заполненные бюллетени для голосования:</w:t>
      </w:r>
    </w:p>
    <w:p w:rsidR="00F64761" w:rsidRDefault="00F158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- 350033, Российская Федерация, г. Краснодар, ул. Ставропольская, 2А, ПАО «Кубаньэнерго»;</w:t>
      </w:r>
    </w:p>
    <w:p w:rsidR="00F64761" w:rsidRPr="00306AD5" w:rsidRDefault="00F1587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- 107996, г. Москва, ул. Стромынка, д.18, а/я 9, АО «Регистратор Р.О.С.Т.».</w:t>
      </w:r>
    </w:p>
    <w:p w:rsidR="00F1587C" w:rsidRPr="00F1587C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При определении кворума годового Общего собрания акционеров и подведении итогов голосования учитываются голоса, представленные бюллетенями для голосования, полученными не позднее </w:t>
      </w:r>
      <w:r>
        <w:rPr>
          <w:rFonts w:ascii="Times New Roman" w:eastAsia="Times New Roman" w:hAnsi="Times New Roman" w:cs="Times New Roman"/>
          <w:b/>
        </w:rPr>
        <w:t>«1</w:t>
      </w:r>
      <w:r w:rsidR="00ED3118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» июня </w:t>
      </w:r>
      <w:r w:rsidR="004B72F9">
        <w:rPr>
          <w:rFonts w:ascii="Times New Roman" w:eastAsia="Times New Roman" w:hAnsi="Times New Roman" w:cs="Times New Roman"/>
          <w:b/>
        </w:rPr>
        <w:t>2017</w:t>
      </w:r>
      <w:r>
        <w:rPr>
          <w:rFonts w:ascii="Times New Roman" w:eastAsia="Times New Roman" w:hAnsi="Times New Roman" w:cs="Times New Roman"/>
          <w:b/>
        </w:rPr>
        <w:t xml:space="preserve"> года. 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С  информацией (материалами), предоставляемой при подготовке к проведению годового Общего собрания акционеров ПАО «Кубаньэнерго»,  лица, имеющие право на участие в годовом Общем собрании акционеров Общества, могут ознакомиться в период </w:t>
      </w:r>
      <w:r>
        <w:rPr>
          <w:rFonts w:ascii="Times New Roman" w:eastAsia="Times New Roman" w:hAnsi="Times New Roman" w:cs="Times New Roman"/>
          <w:b/>
        </w:rPr>
        <w:t xml:space="preserve">с </w:t>
      </w:r>
      <w:r w:rsidR="00345E82">
        <w:rPr>
          <w:rFonts w:ascii="Times New Roman" w:eastAsia="Times New Roman" w:hAnsi="Times New Roman" w:cs="Times New Roman"/>
          <w:b/>
        </w:rPr>
        <w:t>2</w:t>
      </w:r>
      <w:r w:rsidR="007A0BFB" w:rsidRPr="007A0BFB">
        <w:rPr>
          <w:rFonts w:ascii="Times New Roman" w:eastAsia="Times New Roman" w:hAnsi="Times New Roman" w:cs="Times New Roman"/>
          <w:b/>
        </w:rPr>
        <w:t xml:space="preserve">6 </w:t>
      </w:r>
      <w:r w:rsidRPr="007A0BFB">
        <w:rPr>
          <w:rFonts w:ascii="Times New Roman" w:eastAsia="Times New Roman" w:hAnsi="Times New Roman" w:cs="Times New Roman"/>
          <w:b/>
        </w:rPr>
        <w:t xml:space="preserve">мая </w:t>
      </w:r>
      <w:r w:rsidR="004B72F9" w:rsidRPr="007A0BFB">
        <w:rPr>
          <w:rFonts w:ascii="Times New Roman" w:eastAsia="Times New Roman" w:hAnsi="Times New Roman" w:cs="Times New Roman"/>
          <w:b/>
        </w:rPr>
        <w:t>2017</w:t>
      </w:r>
      <w:r w:rsidRPr="007A0BFB">
        <w:rPr>
          <w:rFonts w:ascii="Times New Roman" w:eastAsia="Times New Roman" w:hAnsi="Times New Roman" w:cs="Times New Roman"/>
          <w:b/>
        </w:rPr>
        <w:t xml:space="preserve"> года по </w:t>
      </w:r>
      <w:r w:rsidR="007A0BFB" w:rsidRPr="007A0BFB">
        <w:rPr>
          <w:rFonts w:ascii="Times New Roman" w:eastAsia="Times New Roman" w:hAnsi="Times New Roman" w:cs="Times New Roman"/>
          <w:b/>
        </w:rPr>
        <w:t xml:space="preserve">15 </w:t>
      </w:r>
      <w:r w:rsidRPr="007A0BFB">
        <w:rPr>
          <w:rFonts w:ascii="Times New Roman" w:eastAsia="Times New Roman" w:hAnsi="Times New Roman" w:cs="Times New Roman"/>
          <w:b/>
        </w:rPr>
        <w:t xml:space="preserve">июня </w:t>
      </w:r>
      <w:r w:rsidR="004B72F9" w:rsidRPr="007A0BFB">
        <w:rPr>
          <w:rFonts w:ascii="Times New Roman" w:eastAsia="Times New Roman" w:hAnsi="Times New Roman" w:cs="Times New Roman"/>
          <w:b/>
        </w:rPr>
        <w:t>2017</w:t>
      </w:r>
      <w:r w:rsidRPr="007A0BFB">
        <w:rPr>
          <w:rFonts w:ascii="Times New Roman" w:eastAsia="Times New Roman" w:hAnsi="Times New Roman" w:cs="Times New Roman"/>
          <w:b/>
        </w:rPr>
        <w:t xml:space="preserve"> года, с 09 часов</w:t>
      </w:r>
      <w:r>
        <w:rPr>
          <w:rFonts w:ascii="Times New Roman" w:eastAsia="Times New Roman" w:hAnsi="Times New Roman" w:cs="Times New Roman"/>
          <w:b/>
        </w:rPr>
        <w:t xml:space="preserve"> 00 минут до 15 часов 00 минут</w:t>
      </w:r>
      <w:r>
        <w:rPr>
          <w:rFonts w:ascii="Times New Roman" w:eastAsia="Times New Roman" w:hAnsi="Times New Roman" w:cs="Times New Roman"/>
        </w:rPr>
        <w:t xml:space="preserve">, за исключением выходных и праздничных дней, а также </w:t>
      </w:r>
      <w:r w:rsidR="004B72F9">
        <w:rPr>
          <w:rFonts w:ascii="Times New Roman" w:eastAsia="Times New Roman" w:hAnsi="Times New Roman" w:cs="Times New Roman"/>
          <w:b/>
        </w:rPr>
        <w:t xml:space="preserve">16 </w:t>
      </w:r>
      <w:r>
        <w:rPr>
          <w:rFonts w:ascii="Times New Roman" w:eastAsia="Times New Roman" w:hAnsi="Times New Roman" w:cs="Times New Roman"/>
          <w:b/>
        </w:rPr>
        <w:t xml:space="preserve">июня </w:t>
      </w:r>
      <w:r w:rsidR="004B72F9">
        <w:rPr>
          <w:rFonts w:ascii="Times New Roman" w:eastAsia="Times New Roman" w:hAnsi="Times New Roman" w:cs="Times New Roman"/>
          <w:b/>
        </w:rPr>
        <w:t>2017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во время проведения собрания по следующим адресам: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г. Краснодар, ул. </w:t>
      </w:r>
      <w:proofErr w:type="gramStart"/>
      <w:r>
        <w:rPr>
          <w:rFonts w:ascii="Times New Roman" w:eastAsia="Times New Roman" w:hAnsi="Times New Roman" w:cs="Times New Roman"/>
        </w:rPr>
        <w:t>Ставропольская</w:t>
      </w:r>
      <w:proofErr w:type="gramEnd"/>
      <w:r>
        <w:rPr>
          <w:rFonts w:ascii="Times New Roman" w:eastAsia="Times New Roman" w:hAnsi="Times New Roman" w:cs="Times New Roman"/>
        </w:rPr>
        <w:t>, 2А, ПАО «Кубаньэнерго»;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г. Москва, ул. Стромынка, д.18, корп.13, АО «Регистратор Р.О.С.Т.»;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 веб-сайте Общества в информационно-телекоммуникационной сети Интернет по адресу: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www.kubanenergo.ru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случае</w:t>
      </w:r>
      <w:proofErr w:type="gramStart"/>
      <w:r>
        <w:rPr>
          <w:rFonts w:ascii="Times New Roman" w:eastAsia="Times New Roman" w:hAnsi="Times New Roman" w:cs="Times New Roman"/>
        </w:rPr>
        <w:t>,</w:t>
      </w:r>
      <w:proofErr w:type="gramEnd"/>
      <w:r>
        <w:rPr>
          <w:rFonts w:ascii="Times New Roman" w:eastAsia="Times New Roman" w:hAnsi="Times New Roman" w:cs="Times New Roman"/>
        </w:rPr>
        <w:t xml:space="preserve"> если зарегистрированным в реестре акционеров Общества лицом является номинальный держатель акций, указанная информация (материалы) направляется не позднее </w:t>
      </w:r>
      <w:r w:rsidR="00345E82">
        <w:rPr>
          <w:rFonts w:ascii="Times New Roman" w:eastAsia="Times New Roman" w:hAnsi="Times New Roman" w:cs="Times New Roman"/>
          <w:b/>
        </w:rPr>
        <w:t>2</w:t>
      </w:r>
      <w:r w:rsidR="004B72F9">
        <w:rPr>
          <w:rFonts w:ascii="Times New Roman" w:eastAsia="Times New Roman" w:hAnsi="Times New Roman" w:cs="Times New Roman"/>
          <w:b/>
        </w:rPr>
        <w:t xml:space="preserve">6 </w:t>
      </w:r>
      <w:r>
        <w:rPr>
          <w:rFonts w:ascii="Times New Roman" w:eastAsia="Times New Roman" w:hAnsi="Times New Roman" w:cs="Times New Roman"/>
          <w:b/>
        </w:rPr>
        <w:t xml:space="preserve">мая </w:t>
      </w:r>
      <w:r w:rsidR="004B72F9">
        <w:rPr>
          <w:rFonts w:ascii="Times New Roman" w:eastAsia="Times New Roman" w:hAnsi="Times New Roman" w:cs="Times New Roman"/>
          <w:b/>
        </w:rPr>
        <w:t>2017</w:t>
      </w:r>
      <w:r>
        <w:rPr>
          <w:rFonts w:ascii="Times New Roman" w:eastAsia="Times New Roman" w:hAnsi="Times New Roman" w:cs="Times New Roman"/>
          <w:b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электронной форме (в форме электронных документов, подписанных электронной подписью) номинальному держателю акций.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Указанная информация (материалы) должна быть доступна лицам, имеющим право на участие в годовом Общем собрании акционеров Общества, в день проведения годового Общего собрания акционеров Общества по месту его проведения.</w:t>
      </w:r>
    </w:p>
    <w:p w:rsidR="00873821" w:rsidRDefault="008738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Правом голоса по всем вопросам повестки дня обладают владельцы обыкновенных акций.</w:t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Список лиц, имеющих право на участие в годовом Общем собрании акционеров ПАО «Кубаньэнерго», составлен по состоянию на </w:t>
      </w:r>
      <w:r>
        <w:rPr>
          <w:rFonts w:ascii="Times New Roman" w:eastAsia="Times New Roman" w:hAnsi="Times New Roman" w:cs="Times New Roman"/>
          <w:b/>
        </w:rPr>
        <w:t>«</w:t>
      </w:r>
      <w:r w:rsidR="004B72F9">
        <w:rPr>
          <w:rFonts w:ascii="Times New Roman" w:eastAsia="Times New Roman" w:hAnsi="Times New Roman" w:cs="Times New Roman"/>
          <w:b/>
        </w:rPr>
        <w:t>23</w:t>
      </w:r>
      <w:r>
        <w:rPr>
          <w:rFonts w:ascii="Times New Roman" w:eastAsia="Times New Roman" w:hAnsi="Times New Roman" w:cs="Times New Roman"/>
          <w:b/>
        </w:rPr>
        <w:t xml:space="preserve">» мая </w:t>
      </w:r>
      <w:r w:rsidR="004B72F9">
        <w:rPr>
          <w:rFonts w:ascii="Times New Roman" w:eastAsia="Times New Roman" w:hAnsi="Times New Roman" w:cs="Times New Roman"/>
          <w:b/>
        </w:rPr>
        <w:t>2017</w:t>
      </w:r>
      <w:r>
        <w:rPr>
          <w:rFonts w:ascii="Times New Roman" w:eastAsia="Times New Roman" w:hAnsi="Times New Roman" w:cs="Times New Roman"/>
          <w:b/>
        </w:rPr>
        <w:t xml:space="preserve"> года.</w:t>
      </w:r>
    </w:p>
    <w:p w:rsidR="001E7C1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ab/>
      </w:r>
    </w:p>
    <w:p w:rsidR="00F64761" w:rsidRDefault="00F1587C">
      <w:pPr>
        <w:spacing w:after="0" w:line="240" w:lineRule="auto"/>
        <w:ind w:right="-284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Совет директоров ПАО «Кубаньэнерго»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Телефоны для справок: (861) 212-26-72, (861) 212-24-27.</w:t>
      </w:r>
    </w:p>
    <w:p w:rsidR="00F64761" w:rsidRDefault="00F158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Контактное лицо: Руссу Ольга Владимировна, Корпоративный секретарь Общества.</w:t>
      </w:r>
    </w:p>
    <w:sectPr w:rsidR="00F64761" w:rsidSect="00535D8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61"/>
    <w:rsid w:val="000546D0"/>
    <w:rsid w:val="001E7C11"/>
    <w:rsid w:val="002A55CE"/>
    <w:rsid w:val="002F66F8"/>
    <w:rsid w:val="00306AD5"/>
    <w:rsid w:val="00345E82"/>
    <w:rsid w:val="003C0449"/>
    <w:rsid w:val="003C5699"/>
    <w:rsid w:val="00452770"/>
    <w:rsid w:val="0046240F"/>
    <w:rsid w:val="004B72F9"/>
    <w:rsid w:val="00535D89"/>
    <w:rsid w:val="00536CDE"/>
    <w:rsid w:val="00752CE9"/>
    <w:rsid w:val="007A0BFB"/>
    <w:rsid w:val="00873821"/>
    <w:rsid w:val="009950CF"/>
    <w:rsid w:val="00AE706A"/>
    <w:rsid w:val="00B04107"/>
    <w:rsid w:val="00BE02AD"/>
    <w:rsid w:val="00C7499C"/>
    <w:rsid w:val="00C83394"/>
    <w:rsid w:val="00D57FEC"/>
    <w:rsid w:val="00E5601E"/>
    <w:rsid w:val="00ED3118"/>
    <w:rsid w:val="00F1587C"/>
    <w:rsid w:val="00F64761"/>
    <w:rsid w:val="00FA6A13"/>
    <w:rsid w:val="00FF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45E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5E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E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E8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CDE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345E8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45E8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45E8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45E8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45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FE08-E535-43D7-BAE4-1934D668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Рень Елена Викторовна</dc:creator>
  <cp:lastModifiedBy>Рень Е.В.</cp:lastModifiedBy>
  <cp:revision>5</cp:revision>
  <cp:lastPrinted>2017-05-03T11:13:00Z</cp:lastPrinted>
  <dcterms:created xsi:type="dcterms:W3CDTF">2017-05-10T10:49:00Z</dcterms:created>
  <dcterms:modified xsi:type="dcterms:W3CDTF">2017-05-10T15:25:00Z</dcterms:modified>
</cp:coreProperties>
</file>